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F6E94E5" w14:textId="743B5BE9" w:rsidR="005E6482" w:rsidRDefault="00C3216E" w:rsidP="00C3216E">
      <w:pPr>
        <w:pStyle w:val="Geenafstand"/>
        <w:ind w:left="6372" w:firstLine="708"/>
        <w:rPr>
          <w:rFonts w:ascii="Verdana" w:hAnsi="Verdana" w:cs="Arial"/>
          <w:b/>
          <w:color w:val="00B0F0"/>
          <w:w w:val="92"/>
          <w:sz w:val="24"/>
          <w:szCs w:val="24"/>
        </w:rPr>
      </w:pPr>
      <w:bookmarkStart w:id="0" w:name="_Hlk524718492"/>
      <w:bookmarkEnd w:id="0"/>
      <w:r>
        <w:rPr>
          <w:noProof/>
        </w:rPr>
        <w:drawing>
          <wp:inline distT="0" distB="0" distL="0" distR="0" wp14:anchorId="18F5431B" wp14:editId="16B929D9">
            <wp:extent cx="647518" cy="476885"/>
            <wp:effectExtent l="0" t="0" r="635"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11288" cy="523850"/>
                    </a:xfrm>
                    <a:prstGeom prst="rect">
                      <a:avLst/>
                    </a:prstGeom>
                    <a:noFill/>
                    <a:ln>
                      <a:noFill/>
                    </a:ln>
                  </pic:spPr>
                </pic:pic>
              </a:graphicData>
            </a:graphic>
          </wp:inline>
        </w:drawing>
      </w:r>
    </w:p>
    <w:p w14:paraId="1052ECF0" w14:textId="77777777" w:rsidR="00BC6F20" w:rsidRDefault="00BC6F20" w:rsidP="00FE4258">
      <w:pPr>
        <w:pStyle w:val="Geenafstand"/>
        <w:rPr>
          <w:rFonts w:ascii="Times New Roman" w:hAnsi="Times New Roman" w:cs="Times New Roman"/>
          <w:b/>
          <w:sz w:val="28"/>
          <w:szCs w:val="28"/>
          <w:lang w:eastAsia="nl-NL"/>
        </w:rPr>
      </w:pPr>
    </w:p>
    <w:p w14:paraId="58585B33" w14:textId="26AA1337" w:rsidR="00BC6F20" w:rsidRDefault="00BC6F20" w:rsidP="00FE4258">
      <w:pPr>
        <w:pStyle w:val="Geenafstand"/>
        <w:rPr>
          <w:rFonts w:ascii="Times New Roman" w:hAnsi="Times New Roman" w:cs="Times New Roman"/>
          <w:b/>
          <w:sz w:val="28"/>
          <w:szCs w:val="28"/>
          <w:lang w:eastAsia="nl-NL"/>
        </w:rPr>
      </w:pPr>
    </w:p>
    <w:p w14:paraId="65AFE5B7" w14:textId="280C9B49" w:rsidR="00C3216E" w:rsidRDefault="00C3216E" w:rsidP="00FE4258">
      <w:pPr>
        <w:pStyle w:val="Geenafstand"/>
        <w:rPr>
          <w:rFonts w:ascii="Times New Roman" w:hAnsi="Times New Roman" w:cs="Times New Roman"/>
          <w:b/>
          <w:sz w:val="28"/>
          <w:szCs w:val="28"/>
          <w:lang w:eastAsia="nl-NL"/>
        </w:rPr>
      </w:pPr>
    </w:p>
    <w:p w14:paraId="06AE1863" w14:textId="77777777" w:rsidR="00C3216E" w:rsidRDefault="00C3216E" w:rsidP="00FE4258">
      <w:pPr>
        <w:pStyle w:val="Geenafstand"/>
        <w:rPr>
          <w:rFonts w:ascii="Times New Roman" w:hAnsi="Times New Roman" w:cs="Times New Roman"/>
          <w:b/>
          <w:sz w:val="28"/>
          <w:szCs w:val="28"/>
          <w:lang w:eastAsia="nl-NL"/>
        </w:rPr>
      </w:pPr>
    </w:p>
    <w:p w14:paraId="50AF8D37" w14:textId="3F375568" w:rsidR="00BC6F20" w:rsidRDefault="005E6482" w:rsidP="005E6482">
      <w:pPr>
        <w:pStyle w:val="Geenafstand"/>
        <w:ind w:left="6372" w:firstLine="708"/>
        <w:rPr>
          <w:rFonts w:ascii="Times New Roman" w:hAnsi="Times New Roman" w:cs="Times New Roman"/>
          <w:b/>
          <w:sz w:val="28"/>
          <w:szCs w:val="28"/>
          <w:lang w:eastAsia="nl-NL"/>
        </w:rPr>
      </w:pPr>
      <w:r>
        <w:rPr>
          <w:rFonts w:ascii="Verdana" w:hAnsi="Verdana" w:cs="Arial"/>
          <w:b/>
          <w:color w:val="00B0F0"/>
          <w:w w:val="92"/>
          <w:sz w:val="24"/>
          <w:szCs w:val="24"/>
        </w:rPr>
        <w:t xml:space="preserve">                  </w:t>
      </w:r>
    </w:p>
    <w:p w14:paraId="05E0D9D2" w14:textId="08AE3D1C" w:rsidR="001A56EF" w:rsidRDefault="001A56EF" w:rsidP="001A56EF">
      <w:pPr>
        <w:pStyle w:val="Geenafstand"/>
        <w:ind w:left="5805" w:firstLine="1275"/>
        <w:rPr>
          <w:rFonts w:ascii="Times New Roman" w:hAnsi="Times New Roman" w:cs="Times New Roman"/>
          <w:b/>
          <w:sz w:val="28"/>
          <w:szCs w:val="28"/>
          <w:lang w:eastAsia="nl-NL"/>
        </w:rPr>
      </w:pPr>
      <w:r>
        <w:rPr>
          <w:rFonts w:ascii="Verdana" w:hAnsi="Verdana" w:cs="Arial"/>
          <w:b/>
          <w:color w:val="00B0F0"/>
          <w:w w:val="92"/>
          <w:sz w:val="24"/>
          <w:szCs w:val="24"/>
        </w:rPr>
        <w:t xml:space="preserve">            </w:t>
      </w:r>
    </w:p>
    <w:p w14:paraId="1E110C3B" w14:textId="77777777" w:rsidR="001A56EF" w:rsidRDefault="001A56EF" w:rsidP="005E6482">
      <w:pPr>
        <w:pStyle w:val="Geenafstand"/>
        <w:ind w:left="6372" w:firstLine="708"/>
        <w:rPr>
          <w:rFonts w:ascii="Times New Roman" w:hAnsi="Times New Roman" w:cs="Times New Roman"/>
          <w:b/>
          <w:sz w:val="28"/>
          <w:szCs w:val="28"/>
          <w:lang w:eastAsia="nl-NL"/>
        </w:rPr>
      </w:pPr>
      <w:r>
        <w:rPr>
          <w:rFonts w:ascii="Verdana" w:hAnsi="Verdana" w:cs="Arial"/>
          <w:b/>
          <w:color w:val="00B0F0"/>
          <w:w w:val="92"/>
          <w:sz w:val="24"/>
          <w:szCs w:val="24"/>
        </w:rPr>
        <w:t xml:space="preserve">                         </w:t>
      </w:r>
    </w:p>
    <w:p w14:paraId="5425822B" w14:textId="77777777" w:rsidR="001A56EF" w:rsidRDefault="001A56EF" w:rsidP="001A56EF">
      <w:pPr>
        <w:pStyle w:val="Geenafstand"/>
        <w:jc w:val="center"/>
        <w:rPr>
          <w:rFonts w:ascii="Times New Roman" w:hAnsi="Times New Roman" w:cs="Times New Roman"/>
          <w:b/>
          <w:sz w:val="28"/>
          <w:szCs w:val="28"/>
          <w:lang w:eastAsia="nl-NL"/>
        </w:rPr>
      </w:pPr>
      <w:r>
        <w:rPr>
          <w:rFonts w:ascii="Times New Roman" w:hAnsi="Times New Roman" w:cs="Times New Roman"/>
          <w:b/>
          <w:sz w:val="28"/>
          <w:szCs w:val="28"/>
          <w:lang w:eastAsia="nl-NL"/>
        </w:rPr>
        <w:t>Deskstudie:</w:t>
      </w:r>
    </w:p>
    <w:p w14:paraId="3DFF9725" w14:textId="77777777" w:rsidR="001A56EF" w:rsidRDefault="001A56EF" w:rsidP="00FF0FDF">
      <w:pPr>
        <w:pStyle w:val="Geenafstand"/>
        <w:jc w:val="center"/>
        <w:rPr>
          <w:rFonts w:ascii="Times New Roman" w:hAnsi="Times New Roman" w:cs="Times New Roman"/>
          <w:b/>
          <w:sz w:val="28"/>
          <w:szCs w:val="28"/>
          <w:lang w:eastAsia="nl-NL"/>
        </w:rPr>
      </w:pPr>
    </w:p>
    <w:p w14:paraId="11563305" w14:textId="77777777" w:rsidR="001A56EF" w:rsidRDefault="001A56EF" w:rsidP="00FF0FDF">
      <w:pPr>
        <w:pStyle w:val="Geenafstand"/>
        <w:jc w:val="center"/>
        <w:rPr>
          <w:rFonts w:ascii="Times New Roman" w:hAnsi="Times New Roman" w:cs="Times New Roman"/>
          <w:b/>
          <w:sz w:val="28"/>
          <w:szCs w:val="28"/>
          <w:lang w:eastAsia="nl-NL"/>
        </w:rPr>
      </w:pPr>
    </w:p>
    <w:p w14:paraId="32F012B8" w14:textId="046AA90B" w:rsidR="001A56EF" w:rsidRPr="00FF0FDF" w:rsidRDefault="00574D2B" w:rsidP="00FF0FDF">
      <w:pPr>
        <w:pStyle w:val="Geenafstand"/>
        <w:jc w:val="center"/>
        <w:rPr>
          <w:rFonts w:ascii="Times New Roman" w:hAnsi="Times New Roman" w:cs="Times New Roman"/>
          <w:b/>
          <w:sz w:val="36"/>
          <w:szCs w:val="36"/>
          <w:lang w:eastAsia="nl-NL"/>
        </w:rPr>
      </w:pPr>
      <w:r>
        <w:rPr>
          <w:rFonts w:ascii="Times New Roman" w:hAnsi="Times New Roman" w:cs="Times New Roman"/>
          <w:b/>
          <w:sz w:val="36"/>
          <w:szCs w:val="36"/>
          <w:lang w:eastAsia="nl-NL"/>
        </w:rPr>
        <w:t>DELTA21</w:t>
      </w:r>
      <w:r w:rsidR="001A56EF" w:rsidRPr="00FF0FDF">
        <w:rPr>
          <w:rFonts w:ascii="Times New Roman" w:hAnsi="Times New Roman" w:cs="Times New Roman"/>
          <w:b/>
          <w:sz w:val="36"/>
          <w:szCs w:val="36"/>
          <w:lang w:eastAsia="nl-NL"/>
        </w:rPr>
        <w:t xml:space="preserve"> en </w:t>
      </w:r>
      <w:r w:rsidR="001A56EF">
        <w:rPr>
          <w:rFonts w:ascii="Times New Roman" w:hAnsi="Times New Roman" w:cs="Times New Roman"/>
          <w:b/>
          <w:sz w:val="36"/>
          <w:szCs w:val="36"/>
          <w:lang w:eastAsia="nl-NL"/>
        </w:rPr>
        <w:t>Waterv</w:t>
      </w:r>
      <w:r w:rsidR="001A56EF" w:rsidRPr="00FF0FDF">
        <w:rPr>
          <w:rFonts w:ascii="Times New Roman" w:hAnsi="Times New Roman" w:cs="Times New Roman"/>
          <w:b/>
          <w:sz w:val="36"/>
          <w:szCs w:val="36"/>
          <w:lang w:eastAsia="nl-NL"/>
        </w:rPr>
        <w:t>eiligheid</w:t>
      </w:r>
    </w:p>
    <w:p w14:paraId="3F0AF6C2" w14:textId="77777777" w:rsidR="001A56EF" w:rsidRDefault="001A56EF" w:rsidP="00FF0FDF">
      <w:pPr>
        <w:pStyle w:val="Geenafstand"/>
        <w:jc w:val="center"/>
        <w:rPr>
          <w:rFonts w:ascii="Times New Roman" w:hAnsi="Times New Roman" w:cs="Times New Roman"/>
          <w:b/>
          <w:sz w:val="28"/>
          <w:szCs w:val="28"/>
          <w:lang w:eastAsia="nl-NL"/>
        </w:rPr>
      </w:pPr>
    </w:p>
    <w:p w14:paraId="2A031BED" w14:textId="77777777" w:rsidR="001A56EF" w:rsidRDefault="001A56EF" w:rsidP="00FF0FDF">
      <w:pPr>
        <w:pStyle w:val="Geenafstand"/>
        <w:jc w:val="center"/>
        <w:rPr>
          <w:rFonts w:ascii="Times New Roman" w:hAnsi="Times New Roman" w:cs="Times New Roman"/>
          <w:b/>
          <w:sz w:val="28"/>
          <w:szCs w:val="28"/>
          <w:lang w:eastAsia="nl-NL"/>
        </w:rPr>
      </w:pPr>
    </w:p>
    <w:p w14:paraId="54530F7D" w14:textId="77777777" w:rsidR="001A56EF" w:rsidRDefault="001A56EF" w:rsidP="00FF0FDF">
      <w:pPr>
        <w:pStyle w:val="Geenafstand"/>
        <w:jc w:val="center"/>
        <w:rPr>
          <w:rFonts w:ascii="Times New Roman" w:hAnsi="Times New Roman" w:cs="Times New Roman"/>
          <w:b/>
          <w:sz w:val="28"/>
          <w:szCs w:val="28"/>
          <w:lang w:eastAsia="nl-NL"/>
        </w:rPr>
      </w:pPr>
    </w:p>
    <w:p w14:paraId="118617B0" w14:textId="77777777" w:rsidR="001A56EF" w:rsidRDefault="001A56EF" w:rsidP="00506EDE">
      <w:pPr>
        <w:pStyle w:val="Geenafstand"/>
        <w:tabs>
          <w:tab w:val="left" w:pos="2412"/>
        </w:tabs>
        <w:rPr>
          <w:rFonts w:ascii="Times New Roman" w:hAnsi="Times New Roman" w:cs="Times New Roman"/>
          <w:b/>
          <w:sz w:val="28"/>
          <w:szCs w:val="28"/>
          <w:lang w:eastAsia="nl-NL"/>
        </w:rPr>
      </w:pPr>
      <w:r>
        <w:rPr>
          <w:rFonts w:ascii="Times New Roman" w:hAnsi="Times New Roman" w:cs="Times New Roman"/>
          <w:b/>
          <w:sz w:val="28"/>
          <w:szCs w:val="28"/>
          <w:lang w:eastAsia="nl-NL"/>
        </w:rPr>
        <w:tab/>
      </w:r>
    </w:p>
    <w:p w14:paraId="60477647" w14:textId="5E7674F9" w:rsidR="001A56EF" w:rsidRDefault="00574D2B" w:rsidP="00506EDE">
      <w:pPr>
        <w:pStyle w:val="Geenafstand"/>
        <w:jc w:val="center"/>
        <w:rPr>
          <w:rFonts w:ascii="Times New Roman" w:hAnsi="Times New Roman" w:cs="Times New Roman"/>
          <w:lang w:eastAsia="nl-NL"/>
        </w:rPr>
      </w:pPr>
      <w:r>
        <w:rPr>
          <w:rFonts w:ascii="Times New Roman" w:hAnsi="Times New Roman" w:cs="Times New Roman"/>
          <w:b/>
          <w:sz w:val="24"/>
          <w:szCs w:val="24"/>
          <w:lang w:eastAsia="nl-NL"/>
        </w:rPr>
        <w:t>DELTA21</w:t>
      </w:r>
      <w:r w:rsidR="001A56EF">
        <w:rPr>
          <w:rFonts w:ascii="Times New Roman" w:hAnsi="Times New Roman" w:cs="Times New Roman"/>
          <w:b/>
          <w:sz w:val="24"/>
          <w:szCs w:val="24"/>
          <w:lang w:eastAsia="nl-NL"/>
        </w:rPr>
        <w:t>: Kostenbesparend alternatief voor dijkverhogingen</w:t>
      </w:r>
    </w:p>
    <w:p w14:paraId="30917C9A" w14:textId="77777777" w:rsidR="001A56EF" w:rsidRDefault="001A56EF" w:rsidP="00FE4258">
      <w:pPr>
        <w:rPr>
          <w:rFonts w:ascii="Times New Roman" w:hAnsi="Times New Roman" w:cs="Times New Roman"/>
          <w:lang w:val="nl-NL" w:eastAsia="nl-NL"/>
        </w:rPr>
      </w:pPr>
    </w:p>
    <w:p w14:paraId="5865EE9E" w14:textId="77777777" w:rsidR="001A56EF" w:rsidRDefault="001A56EF" w:rsidP="00FE4258">
      <w:pPr>
        <w:rPr>
          <w:rFonts w:ascii="Times New Roman" w:hAnsi="Times New Roman" w:cs="Times New Roman"/>
          <w:lang w:val="nl-NL" w:eastAsia="nl-NL"/>
        </w:rPr>
      </w:pPr>
    </w:p>
    <w:p w14:paraId="598018F6" w14:textId="77777777" w:rsidR="001A56EF" w:rsidRDefault="001A56EF" w:rsidP="00FE4258">
      <w:pPr>
        <w:rPr>
          <w:rFonts w:ascii="Times New Roman" w:hAnsi="Times New Roman" w:cs="Times New Roman"/>
          <w:lang w:val="nl-NL" w:eastAsia="nl-NL"/>
        </w:rPr>
      </w:pPr>
      <w:r w:rsidRPr="00C269F4">
        <w:rPr>
          <w:noProof/>
        </w:rPr>
        <w:drawing>
          <wp:inline distT="0" distB="0" distL="0" distR="0" wp14:anchorId="1D4B3035" wp14:editId="6E37AFF3">
            <wp:extent cx="6245696" cy="3440097"/>
            <wp:effectExtent l="0" t="0" r="3175" b="8255"/>
            <wp:docPr id="63" name="Afbeelding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83006" cy="3515727"/>
                    </a:xfrm>
                    <a:prstGeom prst="rect">
                      <a:avLst/>
                    </a:prstGeom>
                    <a:noFill/>
                    <a:ln>
                      <a:noFill/>
                    </a:ln>
                  </pic:spPr>
                </pic:pic>
              </a:graphicData>
            </a:graphic>
          </wp:inline>
        </w:drawing>
      </w:r>
    </w:p>
    <w:p w14:paraId="224A6EFC" w14:textId="19E4C344" w:rsidR="001A56EF" w:rsidRPr="0074180D" w:rsidRDefault="001A56EF" w:rsidP="00FE4258">
      <w:pPr>
        <w:rPr>
          <w:rFonts w:ascii="Times New Roman" w:hAnsi="Times New Roman" w:cs="Times New Roman"/>
          <w:b/>
          <w:lang w:val="nl-NL" w:eastAsia="nl-NL"/>
        </w:rPr>
      </w:pPr>
      <w:r w:rsidRPr="0074180D">
        <w:rPr>
          <w:rFonts w:ascii="Times New Roman" w:hAnsi="Times New Roman" w:cs="Times New Roman"/>
          <w:b/>
          <w:lang w:val="nl-NL" w:eastAsia="nl-NL"/>
        </w:rPr>
        <w:t xml:space="preserve">Deelstudie no. 1: </w:t>
      </w:r>
      <w:r w:rsidR="00574D2B">
        <w:rPr>
          <w:rFonts w:ascii="Times New Roman" w:hAnsi="Times New Roman" w:cs="Times New Roman"/>
          <w:b/>
          <w:lang w:val="nl-NL" w:eastAsia="nl-NL"/>
        </w:rPr>
        <w:t>DELTA21</w:t>
      </w:r>
      <w:r w:rsidRPr="0074180D">
        <w:rPr>
          <w:rFonts w:ascii="Times New Roman" w:hAnsi="Times New Roman" w:cs="Times New Roman"/>
          <w:b/>
          <w:lang w:val="nl-NL" w:eastAsia="nl-NL"/>
        </w:rPr>
        <w:t xml:space="preserve"> en Waterveiligheid</w:t>
      </w:r>
    </w:p>
    <w:p w14:paraId="1C907651" w14:textId="77777777" w:rsidR="001A56EF" w:rsidRDefault="001A56EF" w:rsidP="006A43D8">
      <w:pPr>
        <w:rPr>
          <w:rFonts w:ascii="Times New Roman" w:hAnsi="Times New Roman" w:cs="Times New Roman"/>
          <w:lang w:val="nl-NL" w:eastAsia="nl-NL"/>
        </w:rPr>
      </w:pPr>
      <w:r w:rsidRPr="00FF0FDF">
        <w:rPr>
          <w:rFonts w:ascii="Times New Roman" w:hAnsi="Times New Roman" w:cs="Times New Roman"/>
          <w:lang w:val="nl-NL" w:eastAsia="nl-NL"/>
        </w:rPr>
        <w:t>Versie 2018-</w:t>
      </w:r>
      <w:r>
        <w:rPr>
          <w:rFonts w:ascii="Times New Roman" w:hAnsi="Times New Roman" w:cs="Times New Roman"/>
          <w:lang w:val="nl-NL" w:eastAsia="nl-NL"/>
        </w:rPr>
        <w:t>versie def. concept 01</w:t>
      </w:r>
    </w:p>
    <w:p w14:paraId="6D17C0D0" w14:textId="77777777" w:rsidR="001A56EF" w:rsidRPr="00FF0FDF" w:rsidRDefault="001A56EF" w:rsidP="006A43D8">
      <w:pPr>
        <w:rPr>
          <w:rFonts w:ascii="Times New Roman" w:hAnsi="Times New Roman" w:cs="Times New Roman"/>
          <w:lang w:val="nl-NL" w:eastAsia="nl-NL"/>
        </w:rPr>
      </w:pPr>
      <w:r>
        <w:rPr>
          <w:rFonts w:ascii="Times New Roman" w:hAnsi="Times New Roman" w:cs="Times New Roman"/>
          <w:lang w:val="nl-NL" w:eastAsia="nl-NL"/>
        </w:rPr>
        <w:t>Datum: 30 augustus 2018</w:t>
      </w:r>
    </w:p>
    <w:p w14:paraId="434CDF07" w14:textId="77777777" w:rsidR="001A56EF" w:rsidRDefault="001A56EF" w:rsidP="00FE4258">
      <w:pPr>
        <w:rPr>
          <w:rFonts w:ascii="Times New Roman" w:hAnsi="Times New Roman" w:cs="Times New Roman"/>
          <w:b/>
          <w:lang w:val="nl-NL" w:eastAsia="nl-NL"/>
        </w:rPr>
      </w:pPr>
    </w:p>
    <w:p w14:paraId="77C5EC38" w14:textId="0FB39B29" w:rsidR="001A56EF" w:rsidRPr="00207B86" w:rsidRDefault="001A56EF" w:rsidP="00FE4258">
      <w:pPr>
        <w:rPr>
          <w:rFonts w:ascii="Times New Roman" w:hAnsi="Times New Roman" w:cs="Times New Roman"/>
          <w:b/>
          <w:lang w:val="nl-NL" w:eastAsia="nl-NL"/>
        </w:rPr>
      </w:pPr>
      <w:r w:rsidRPr="00207B86">
        <w:rPr>
          <w:rFonts w:ascii="Times New Roman" w:hAnsi="Times New Roman" w:cs="Times New Roman"/>
          <w:b/>
          <w:lang w:val="nl-NL" w:eastAsia="nl-NL"/>
        </w:rPr>
        <w:lastRenderedPageBreak/>
        <w:t>Inhoudsopgave</w:t>
      </w:r>
      <w:r>
        <w:rPr>
          <w:rFonts w:ascii="Times New Roman" w:hAnsi="Times New Roman" w:cs="Times New Roman"/>
          <w:b/>
          <w:lang w:val="nl-NL" w:eastAsia="nl-NL"/>
        </w:rPr>
        <w:t xml:space="preserve"> Deelstudie no. 1:  </w:t>
      </w:r>
      <w:r w:rsidR="00574D2B">
        <w:rPr>
          <w:rFonts w:ascii="Times New Roman" w:hAnsi="Times New Roman" w:cs="Times New Roman"/>
          <w:b/>
          <w:lang w:val="nl-NL" w:eastAsia="nl-NL"/>
        </w:rPr>
        <w:t>DELTA21</w:t>
      </w:r>
      <w:r>
        <w:rPr>
          <w:rFonts w:ascii="Times New Roman" w:hAnsi="Times New Roman" w:cs="Times New Roman"/>
          <w:b/>
          <w:lang w:val="nl-NL" w:eastAsia="nl-NL"/>
        </w:rPr>
        <w:t xml:space="preserve"> en Waterveiligheid</w:t>
      </w:r>
      <w:r w:rsidRPr="00207B86">
        <w:rPr>
          <w:rFonts w:ascii="Times New Roman" w:hAnsi="Times New Roman" w:cs="Times New Roman"/>
          <w:b/>
          <w:lang w:val="nl-NL" w:eastAsia="nl-NL"/>
        </w:rPr>
        <w:tab/>
      </w:r>
      <w:r>
        <w:rPr>
          <w:rFonts w:ascii="Times New Roman" w:hAnsi="Times New Roman" w:cs="Times New Roman"/>
          <w:b/>
          <w:lang w:val="nl-NL" w:eastAsia="nl-NL"/>
        </w:rPr>
        <w:tab/>
      </w:r>
      <w:r>
        <w:rPr>
          <w:rFonts w:ascii="Times New Roman" w:hAnsi="Times New Roman" w:cs="Times New Roman"/>
          <w:b/>
          <w:lang w:val="nl-NL" w:eastAsia="nl-NL"/>
        </w:rPr>
        <w:tab/>
      </w:r>
      <w:r w:rsidRPr="00207B86">
        <w:rPr>
          <w:rFonts w:ascii="Times New Roman" w:hAnsi="Times New Roman" w:cs="Times New Roman"/>
          <w:b/>
          <w:lang w:val="nl-NL" w:eastAsia="nl-NL"/>
        </w:rPr>
        <w:t>blz.</w:t>
      </w:r>
    </w:p>
    <w:p w14:paraId="7F041DD8" w14:textId="2EDD8A56" w:rsidR="001A56EF" w:rsidRPr="00A34135" w:rsidRDefault="001A56EF" w:rsidP="00A34135">
      <w:pPr>
        <w:pStyle w:val="Geenafstand"/>
        <w:rPr>
          <w:rFonts w:ascii="Times New Roman" w:hAnsi="Times New Roman" w:cs="Times New Roman"/>
        </w:rPr>
      </w:pPr>
      <w:r>
        <w:rPr>
          <w:rFonts w:ascii="Times New Roman" w:hAnsi="Times New Roman" w:cs="Times New Roman"/>
        </w:rPr>
        <w:t>1</w:t>
      </w:r>
      <w:r>
        <w:rPr>
          <w:rFonts w:ascii="Times New Roman" w:hAnsi="Times New Roman" w:cs="Times New Roman"/>
        </w:rPr>
        <w:tab/>
      </w:r>
      <w:r w:rsidRPr="00E63C2C">
        <w:rPr>
          <w:rFonts w:ascii="Times New Roman" w:hAnsi="Times New Roman" w:cs="Times New Roman"/>
          <w:b/>
        </w:rPr>
        <w:t>Inleiding</w:t>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005A7613">
        <w:rPr>
          <w:rFonts w:ascii="Times New Roman" w:hAnsi="Times New Roman" w:cs="Times New Roman"/>
        </w:rPr>
        <w:t>3</w:t>
      </w:r>
    </w:p>
    <w:p w14:paraId="5BF9F143" w14:textId="77777777" w:rsidR="001A56EF" w:rsidRPr="00A34135" w:rsidRDefault="001A56EF" w:rsidP="00A34135">
      <w:pPr>
        <w:pStyle w:val="Geenafstand"/>
        <w:rPr>
          <w:rFonts w:ascii="Times New Roman" w:hAnsi="Times New Roman" w:cs="Times New Roman"/>
        </w:rPr>
      </w:pPr>
    </w:p>
    <w:p w14:paraId="1EA972AE" w14:textId="15176824" w:rsidR="001A56EF" w:rsidRPr="005A7613" w:rsidRDefault="001A56EF" w:rsidP="00A34135">
      <w:pPr>
        <w:pStyle w:val="Geenafstand"/>
        <w:rPr>
          <w:rFonts w:ascii="Times New Roman" w:hAnsi="Times New Roman" w:cs="Times New Roman"/>
        </w:rPr>
      </w:pPr>
      <w:r>
        <w:rPr>
          <w:rFonts w:ascii="Times New Roman" w:hAnsi="Times New Roman" w:cs="Times New Roman"/>
        </w:rPr>
        <w:t>2</w:t>
      </w:r>
      <w:r>
        <w:rPr>
          <w:rFonts w:ascii="Times New Roman" w:hAnsi="Times New Roman" w:cs="Times New Roman"/>
        </w:rPr>
        <w:tab/>
      </w:r>
      <w:r w:rsidRPr="00E63C2C">
        <w:rPr>
          <w:rFonts w:ascii="Times New Roman" w:hAnsi="Times New Roman" w:cs="Times New Roman"/>
          <w:b/>
        </w:rPr>
        <w:t xml:space="preserve">Huidige Waterveiligheid in het </w:t>
      </w:r>
      <w:r>
        <w:rPr>
          <w:rFonts w:ascii="Times New Roman" w:hAnsi="Times New Roman" w:cs="Times New Roman"/>
          <w:b/>
        </w:rPr>
        <w:t>benedenstroomse gebied van Rijn en Maas</w:t>
      </w:r>
      <w:r>
        <w:rPr>
          <w:rFonts w:ascii="Times New Roman" w:hAnsi="Times New Roman" w:cs="Times New Roman"/>
          <w:b/>
        </w:rPr>
        <w:tab/>
      </w:r>
      <w:r w:rsidR="005A7613" w:rsidRPr="005A7613">
        <w:rPr>
          <w:rFonts w:ascii="Times New Roman" w:hAnsi="Times New Roman" w:cs="Times New Roman"/>
        </w:rPr>
        <w:t>4</w:t>
      </w:r>
    </w:p>
    <w:p w14:paraId="65A140CB" w14:textId="12337951" w:rsidR="001A56EF" w:rsidRPr="00A34135" w:rsidRDefault="001A56EF" w:rsidP="00A34135">
      <w:pPr>
        <w:pStyle w:val="Geenafstand"/>
        <w:rPr>
          <w:rFonts w:ascii="Times New Roman" w:hAnsi="Times New Roman" w:cs="Times New Roman"/>
        </w:rPr>
      </w:pPr>
      <w:r w:rsidRPr="00A34135">
        <w:rPr>
          <w:rFonts w:ascii="Times New Roman" w:hAnsi="Times New Roman" w:cs="Times New Roman"/>
        </w:rPr>
        <w:t xml:space="preserve">2.1 </w:t>
      </w:r>
      <w:r w:rsidRPr="00A34135">
        <w:rPr>
          <w:rFonts w:ascii="Times New Roman" w:hAnsi="Times New Roman" w:cs="Times New Roman"/>
        </w:rPr>
        <w:tab/>
        <w:t>Institutioneel Kader Waterveiligheid</w:t>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005A7613">
        <w:rPr>
          <w:rFonts w:ascii="Times New Roman" w:hAnsi="Times New Roman" w:cs="Times New Roman"/>
        </w:rPr>
        <w:t>4</w:t>
      </w:r>
    </w:p>
    <w:p w14:paraId="763FA5CD" w14:textId="3755F075" w:rsidR="001A56EF" w:rsidRPr="00A34135" w:rsidRDefault="001A56EF" w:rsidP="00A34135">
      <w:pPr>
        <w:pStyle w:val="Geenafstand"/>
        <w:rPr>
          <w:rFonts w:ascii="Times New Roman" w:hAnsi="Times New Roman" w:cs="Times New Roman"/>
        </w:rPr>
      </w:pPr>
      <w:r w:rsidRPr="00A34135">
        <w:rPr>
          <w:rFonts w:ascii="Times New Roman" w:hAnsi="Times New Roman" w:cs="Times New Roman"/>
        </w:rPr>
        <w:t>2.2</w:t>
      </w:r>
      <w:r w:rsidRPr="00A34135">
        <w:rPr>
          <w:rFonts w:ascii="Times New Roman" w:hAnsi="Times New Roman" w:cs="Times New Roman"/>
        </w:rPr>
        <w:tab/>
        <w:t>Waterveiligheid onder invloed van de rivieren</w:t>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005A7613">
        <w:rPr>
          <w:rFonts w:ascii="Times New Roman" w:hAnsi="Times New Roman" w:cs="Times New Roman"/>
        </w:rPr>
        <w:t>4</w:t>
      </w:r>
    </w:p>
    <w:p w14:paraId="02C8A58F" w14:textId="6C1CAE5B" w:rsidR="001A56EF" w:rsidRPr="00A34135" w:rsidRDefault="001A56EF" w:rsidP="00A34135">
      <w:pPr>
        <w:pStyle w:val="Geenafstand"/>
        <w:rPr>
          <w:rFonts w:ascii="Times New Roman" w:hAnsi="Times New Roman" w:cs="Times New Roman"/>
        </w:rPr>
      </w:pPr>
      <w:r w:rsidRPr="00A34135">
        <w:rPr>
          <w:rFonts w:ascii="Times New Roman" w:hAnsi="Times New Roman" w:cs="Times New Roman"/>
        </w:rPr>
        <w:t>2.3</w:t>
      </w:r>
      <w:r w:rsidRPr="00A34135">
        <w:rPr>
          <w:rFonts w:ascii="Times New Roman" w:hAnsi="Times New Roman" w:cs="Times New Roman"/>
        </w:rPr>
        <w:tab/>
        <w:t>Waterveiligheid onder invloed van zware stormen op zee</w:t>
      </w:r>
      <w:r w:rsidRPr="00A34135">
        <w:rPr>
          <w:rFonts w:ascii="Times New Roman" w:hAnsi="Times New Roman" w:cs="Times New Roman"/>
        </w:rPr>
        <w:tab/>
      </w:r>
      <w:r w:rsidRPr="00A34135">
        <w:rPr>
          <w:rFonts w:ascii="Times New Roman" w:hAnsi="Times New Roman" w:cs="Times New Roman"/>
        </w:rPr>
        <w:tab/>
      </w:r>
      <w:r w:rsidRPr="00A34135">
        <w:rPr>
          <w:rFonts w:ascii="Times New Roman" w:hAnsi="Times New Roman" w:cs="Times New Roman"/>
        </w:rPr>
        <w:tab/>
      </w:r>
      <w:r w:rsidR="005A7613">
        <w:rPr>
          <w:rFonts w:ascii="Times New Roman" w:hAnsi="Times New Roman" w:cs="Times New Roman"/>
        </w:rPr>
        <w:t>5</w:t>
      </w:r>
    </w:p>
    <w:p w14:paraId="66840AA1" w14:textId="77777777" w:rsidR="001A56EF" w:rsidRDefault="001A56EF" w:rsidP="00A34135">
      <w:pPr>
        <w:pStyle w:val="Geenafstand"/>
        <w:rPr>
          <w:rFonts w:ascii="Times New Roman" w:hAnsi="Times New Roman" w:cs="Times New Roman"/>
        </w:rPr>
      </w:pPr>
      <w:r w:rsidRPr="00A34135">
        <w:rPr>
          <w:rFonts w:ascii="Times New Roman" w:hAnsi="Times New Roman" w:cs="Times New Roman"/>
        </w:rPr>
        <w:t xml:space="preserve"> </w:t>
      </w:r>
      <w:r w:rsidRPr="00A34135">
        <w:rPr>
          <w:rFonts w:ascii="Times New Roman" w:hAnsi="Times New Roman" w:cs="Times New Roman"/>
        </w:rPr>
        <w:tab/>
      </w:r>
    </w:p>
    <w:p w14:paraId="4140A175" w14:textId="77777777" w:rsidR="003C0392" w:rsidRDefault="001A56EF" w:rsidP="00A34135">
      <w:pPr>
        <w:pStyle w:val="Geenafstand"/>
        <w:rPr>
          <w:rFonts w:ascii="Times New Roman" w:hAnsi="Times New Roman" w:cs="Times New Roman"/>
        </w:rPr>
      </w:pPr>
      <w:r>
        <w:rPr>
          <w:rFonts w:ascii="Times New Roman" w:hAnsi="Times New Roman" w:cs="Times New Roman"/>
        </w:rPr>
        <w:t>3</w:t>
      </w:r>
      <w:r>
        <w:rPr>
          <w:rFonts w:ascii="Times New Roman" w:hAnsi="Times New Roman" w:cs="Times New Roman"/>
        </w:rPr>
        <w:tab/>
      </w:r>
      <w:r w:rsidRPr="00E63C2C">
        <w:rPr>
          <w:rFonts w:ascii="Times New Roman" w:hAnsi="Times New Roman" w:cs="Times New Roman"/>
          <w:b/>
        </w:rPr>
        <w:t>De kosten van dijkverhoging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3C0392">
        <w:rPr>
          <w:rFonts w:ascii="Times New Roman" w:hAnsi="Times New Roman" w:cs="Times New Roman"/>
        </w:rPr>
        <w:t>10</w:t>
      </w:r>
    </w:p>
    <w:p w14:paraId="68D98FD4" w14:textId="2F5A1FC2" w:rsidR="001A56EF" w:rsidRPr="00A34135" w:rsidRDefault="001A56EF" w:rsidP="00A34135">
      <w:pPr>
        <w:pStyle w:val="Geenafstand"/>
        <w:rPr>
          <w:rFonts w:ascii="Times New Roman" w:hAnsi="Times New Roman" w:cs="Times New Roman"/>
        </w:rPr>
      </w:pPr>
      <w:r w:rsidRPr="00A34135">
        <w:rPr>
          <w:rFonts w:ascii="Times New Roman" w:hAnsi="Times New Roman" w:cs="Times New Roman"/>
        </w:rPr>
        <w:t>3.1</w:t>
      </w:r>
      <w:r w:rsidRPr="00A34135">
        <w:rPr>
          <w:rFonts w:ascii="Times New Roman" w:hAnsi="Times New Roman" w:cs="Times New Roman"/>
        </w:rPr>
        <w:tab/>
        <w:t>Waterveiligheid en risico’s, kosten en de kans op schade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3C0392">
        <w:rPr>
          <w:rFonts w:ascii="Times New Roman" w:hAnsi="Times New Roman" w:cs="Times New Roman"/>
        </w:rPr>
        <w:t>10</w:t>
      </w:r>
      <w:r>
        <w:rPr>
          <w:rFonts w:ascii="Times New Roman" w:hAnsi="Times New Roman" w:cs="Times New Roman"/>
        </w:rPr>
        <w:tab/>
      </w:r>
    </w:p>
    <w:p w14:paraId="7D6FA2EF" w14:textId="07A84321" w:rsidR="001A56EF" w:rsidRPr="00A34135" w:rsidRDefault="001A56EF" w:rsidP="00A34135">
      <w:pPr>
        <w:pStyle w:val="Geenafstand"/>
        <w:rPr>
          <w:rFonts w:ascii="Times New Roman" w:hAnsi="Times New Roman" w:cs="Times New Roman"/>
        </w:rPr>
      </w:pPr>
      <w:r w:rsidRPr="00A34135">
        <w:rPr>
          <w:rFonts w:ascii="Times New Roman" w:hAnsi="Times New Roman" w:cs="Times New Roman"/>
        </w:rPr>
        <w:t>3.2</w:t>
      </w:r>
      <w:r w:rsidRPr="00A34135">
        <w:rPr>
          <w:rFonts w:ascii="Times New Roman" w:hAnsi="Times New Roman" w:cs="Times New Roman"/>
        </w:rPr>
        <w:tab/>
        <w:t>Directe kosten van dijkverhogingen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r w:rsidR="003C0392">
        <w:rPr>
          <w:rFonts w:ascii="Times New Roman" w:hAnsi="Times New Roman" w:cs="Times New Roman"/>
        </w:rPr>
        <w:t>1</w:t>
      </w:r>
    </w:p>
    <w:p w14:paraId="3ECAB2BF" w14:textId="4B1FF5CE" w:rsidR="001A56EF" w:rsidRPr="00A34135" w:rsidRDefault="001A56EF" w:rsidP="00A34135">
      <w:pPr>
        <w:pStyle w:val="Geenafstand"/>
        <w:rPr>
          <w:rFonts w:ascii="Times New Roman" w:hAnsi="Times New Roman" w:cs="Times New Roman"/>
        </w:rPr>
      </w:pPr>
      <w:r w:rsidRPr="00A34135">
        <w:rPr>
          <w:rFonts w:ascii="Times New Roman" w:hAnsi="Times New Roman" w:cs="Times New Roman"/>
        </w:rPr>
        <w:t>3.3</w:t>
      </w:r>
      <w:r w:rsidRPr="00A34135">
        <w:rPr>
          <w:rFonts w:ascii="Times New Roman" w:hAnsi="Times New Roman" w:cs="Times New Roman"/>
        </w:rPr>
        <w:tab/>
        <w:t>Indirecte kosten van dijkverhogingen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r w:rsidR="003C0392">
        <w:rPr>
          <w:rFonts w:ascii="Times New Roman" w:hAnsi="Times New Roman" w:cs="Times New Roman"/>
        </w:rPr>
        <w:t>3</w:t>
      </w:r>
    </w:p>
    <w:p w14:paraId="0138100C" w14:textId="77777777" w:rsidR="001A56EF" w:rsidRDefault="001A56EF" w:rsidP="00A34135">
      <w:pPr>
        <w:pStyle w:val="Geenafstand"/>
        <w:rPr>
          <w:rFonts w:ascii="Times New Roman" w:hAnsi="Times New Roman" w:cs="Times New Roman"/>
        </w:rPr>
      </w:pPr>
    </w:p>
    <w:p w14:paraId="5ECC5AD9" w14:textId="515463B7" w:rsidR="001A56EF" w:rsidRPr="00A34135" w:rsidRDefault="001A56EF" w:rsidP="00A34135">
      <w:pPr>
        <w:pStyle w:val="Geenafstand"/>
        <w:rPr>
          <w:rFonts w:ascii="Times New Roman" w:hAnsi="Times New Roman" w:cs="Times New Roman"/>
        </w:rPr>
      </w:pPr>
      <w:r w:rsidRPr="00A34135">
        <w:rPr>
          <w:rFonts w:ascii="Times New Roman" w:hAnsi="Times New Roman" w:cs="Times New Roman"/>
        </w:rPr>
        <w:t>4.</w:t>
      </w:r>
      <w:r w:rsidRPr="00A34135">
        <w:rPr>
          <w:rFonts w:ascii="Times New Roman" w:hAnsi="Times New Roman" w:cs="Times New Roman"/>
        </w:rPr>
        <w:tab/>
      </w:r>
      <w:r w:rsidRPr="00E63C2C">
        <w:rPr>
          <w:rFonts w:ascii="Times New Roman" w:hAnsi="Times New Roman" w:cs="Times New Roman"/>
          <w:b/>
        </w:rPr>
        <w:t xml:space="preserve">Ontwerp en uitvoeringsmethode </w:t>
      </w:r>
      <w:r w:rsidR="00574D2B">
        <w:rPr>
          <w:rFonts w:ascii="Times New Roman" w:hAnsi="Times New Roman" w:cs="Times New Roman"/>
          <w:b/>
        </w:rPr>
        <w:t>DELTA21</w:t>
      </w:r>
      <w:r w:rsidRPr="00E63C2C">
        <w:rPr>
          <w:rFonts w:ascii="Times New Roman" w:hAnsi="Times New Roman" w:cs="Times New Roman"/>
          <w:b/>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r w:rsidR="00574D2B">
        <w:rPr>
          <w:rFonts w:ascii="Times New Roman" w:hAnsi="Times New Roman" w:cs="Times New Roman"/>
        </w:rPr>
        <w:t>5</w:t>
      </w:r>
    </w:p>
    <w:p w14:paraId="60C62367" w14:textId="795D3A1D" w:rsidR="001A56EF" w:rsidRDefault="001A56EF" w:rsidP="00A34135">
      <w:pPr>
        <w:pStyle w:val="Geenafstand"/>
        <w:rPr>
          <w:rFonts w:ascii="Times New Roman" w:hAnsi="Times New Roman" w:cs="Times New Roman"/>
        </w:rPr>
      </w:pPr>
      <w:r w:rsidRPr="00A34135">
        <w:rPr>
          <w:rFonts w:ascii="Times New Roman" w:hAnsi="Times New Roman" w:cs="Times New Roman"/>
        </w:rPr>
        <w:t>4.1</w:t>
      </w:r>
      <w:r w:rsidRPr="00A34135">
        <w:rPr>
          <w:rFonts w:ascii="Times New Roman" w:hAnsi="Times New Roman" w:cs="Times New Roman"/>
        </w:rPr>
        <w:tab/>
        <w:t xml:space="preserve">Ontwerp </w:t>
      </w:r>
      <w:r w:rsidR="00574D2B">
        <w:rPr>
          <w:rFonts w:ascii="Times New Roman" w:hAnsi="Times New Roman" w:cs="Times New Roman"/>
        </w:rPr>
        <w:t>DELTA21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1</w:t>
      </w:r>
      <w:r w:rsidR="00574D2B">
        <w:rPr>
          <w:rFonts w:ascii="Times New Roman" w:hAnsi="Times New Roman" w:cs="Times New Roman"/>
        </w:rPr>
        <w:t>5</w:t>
      </w:r>
    </w:p>
    <w:p w14:paraId="2C49134A" w14:textId="640F8E7F" w:rsidR="001A56EF" w:rsidRPr="00A34135" w:rsidRDefault="001A56EF" w:rsidP="00A34135">
      <w:pPr>
        <w:pStyle w:val="Geenafstand"/>
        <w:rPr>
          <w:rFonts w:ascii="Times New Roman" w:hAnsi="Times New Roman" w:cs="Times New Roman"/>
        </w:rPr>
      </w:pPr>
      <w:r>
        <w:rPr>
          <w:rFonts w:ascii="Times New Roman" w:hAnsi="Times New Roman" w:cs="Times New Roman"/>
        </w:rPr>
        <w:t>4.2</w:t>
      </w:r>
      <w:r>
        <w:rPr>
          <w:rFonts w:ascii="Times New Roman" w:hAnsi="Times New Roman" w:cs="Times New Roman"/>
        </w:rPr>
        <w:tab/>
        <w:t xml:space="preserve">Bouwmethode en -volgorde </w:t>
      </w:r>
      <w:r w:rsidR="00574D2B">
        <w:rPr>
          <w:rFonts w:ascii="Times New Roman" w:hAnsi="Times New Roman" w:cs="Times New Roman"/>
        </w:rPr>
        <w:t>DELTA21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w:t>
      </w:r>
      <w:r w:rsidR="00574D2B">
        <w:rPr>
          <w:rFonts w:ascii="Times New Roman" w:hAnsi="Times New Roman" w:cs="Times New Roman"/>
        </w:rPr>
        <w:t>2</w:t>
      </w:r>
    </w:p>
    <w:p w14:paraId="0A75D4CE" w14:textId="77777777" w:rsidR="001A56EF" w:rsidRDefault="001A56EF" w:rsidP="00A34135">
      <w:pPr>
        <w:pStyle w:val="Geenafstand"/>
        <w:rPr>
          <w:rFonts w:ascii="Times New Roman" w:hAnsi="Times New Roman" w:cs="Times New Roman"/>
        </w:rPr>
      </w:pPr>
    </w:p>
    <w:p w14:paraId="65718AEC" w14:textId="346E1E53" w:rsidR="001A56EF" w:rsidRDefault="001A56EF" w:rsidP="00A34135">
      <w:pPr>
        <w:pStyle w:val="Geenafstand"/>
        <w:rPr>
          <w:rFonts w:ascii="Times New Roman" w:hAnsi="Times New Roman" w:cs="Times New Roman"/>
        </w:rPr>
      </w:pPr>
      <w:r w:rsidRPr="00A34135">
        <w:rPr>
          <w:rFonts w:ascii="Times New Roman" w:hAnsi="Times New Roman" w:cs="Times New Roman"/>
        </w:rPr>
        <w:t>5.</w:t>
      </w:r>
      <w:r w:rsidRPr="00A34135">
        <w:rPr>
          <w:rFonts w:ascii="Times New Roman" w:hAnsi="Times New Roman" w:cs="Times New Roman"/>
        </w:rPr>
        <w:tab/>
      </w:r>
      <w:r w:rsidRPr="00E63C2C">
        <w:rPr>
          <w:rFonts w:ascii="Times New Roman" w:hAnsi="Times New Roman" w:cs="Times New Roman"/>
          <w:b/>
        </w:rPr>
        <w:t xml:space="preserve">Effect van </w:t>
      </w:r>
      <w:r w:rsidR="00574D2B">
        <w:rPr>
          <w:rFonts w:ascii="Times New Roman" w:hAnsi="Times New Roman" w:cs="Times New Roman"/>
          <w:b/>
        </w:rPr>
        <w:t>DELTA21</w:t>
      </w:r>
      <w:r w:rsidRPr="00E63C2C">
        <w:rPr>
          <w:rFonts w:ascii="Times New Roman" w:hAnsi="Times New Roman" w:cs="Times New Roman"/>
          <w:b/>
        </w:rPr>
        <w:t xml:space="preserve"> op de waterveiligheid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w:t>
      </w:r>
      <w:r w:rsidR="00574D2B">
        <w:rPr>
          <w:rFonts w:ascii="Times New Roman" w:hAnsi="Times New Roman" w:cs="Times New Roman"/>
        </w:rPr>
        <w:t>4</w:t>
      </w:r>
    </w:p>
    <w:p w14:paraId="4FEB6064" w14:textId="0B4FE668" w:rsidR="001A56EF" w:rsidRPr="003A6545" w:rsidRDefault="001A56EF" w:rsidP="003A6545">
      <w:pPr>
        <w:pStyle w:val="Geenafstand"/>
        <w:rPr>
          <w:rFonts w:ascii="Times New Roman" w:hAnsi="Times New Roman" w:cs="Times New Roman"/>
        </w:rPr>
      </w:pPr>
      <w:r w:rsidRPr="00A34135">
        <w:rPr>
          <w:rFonts w:ascii="Times New Roman" w:hAnsi="Times New Roman" w:cs="Times New Roman"/>
        </w:rPr>
        <w:t>5.1</w:t>
      </w:r>
      <w:r w:rsidRPr="003A6545">
        <w:rPr>
          <w:rFonts w:ascii="Times New Roman" w:hAnsi="Times New Roman" w:cs="Times New Roman"/>
        </w:rPr>
        <w:tab/>
      </w:r>
      <w:r w:rsidR="00574D2B">
        <w:rPr>
          <w:rFonts w:ascii="Times New Roman" w:hAnsi="Times New Roman" w:cs="Times New Roman"/>
        </w:rPr>
        <w:t>DELTA21</w:t>
      </w:r>
      <w:r w:rsidRPr="003A6545">
        <w:rPr>
          <w:rFonts w:ascii="Times New Roman" w:hAnsi="Times New Roman" w:cs="Times New Roman"/>
        </w:rPr>
        <w:t xml:space="preserve"> en extreem langdurige en zware stormen</w:t>
      </w:r>
      <w:r w:rsidRPr="003A6545">
        <w:rPr>
          <w:rFonts w:ascii="Times New Roman" w:hAnsi="Times New Roman" w:cs="Times New Roman"/>
        </w:rPr>
        <w:tab/>
      </w:r>
      <w:r w:rsidRPr="003A6545">
        <w:rPr>
          <w:rFonts w:ascii="Times New Roman" w:hAnsi="Times New Roman" w:cs="Times New Roman"/>
        </w:rPr>
        <w:tab/>
      </w:r>
      <w:r w:rsidRPr="003A6545">
        <w:rPr>
          <w:rFonts w:ascii="Times New Roman" w:hAnsi="Times New Roman" w:cs="Times New Roman"/>
        </w:rPr>
        <w:tab/>
      </w:r>
      <w:r w:rsidRPr="003A6545">
        <w:rPr>
          <w:rFonts w:ascii="Times New Roman" w:hAnsi="Times New Roman" w:cs="Times New Roman"/>
        </w:rPr>
        <w:tab/>
      </w:r>
      <w:r>
        <w:rPr>
          <w:rFonts w:ascii="Times New Roman" w:hAnsi="Times New Roman" w:cs="Times New Roman"/>
        </w:rPr>
        <w:t>2</w:t>
      </w:r>
      <w:r w:rsidR="00574D2B">
        <w:rPr>
          <w:rFonts w:ascii="Times New Roman" w:hAnsi="Times New Roman" w:cs="Times New Roman"/>
        </w:rPr>
        <w:t>4</w:t>
      </w:r>
    </w:p>
    <w:p w14:paraId="13DDC24F" w14:textId="4EC76A99" w:rsidR="001A56EF" w:rsidRPr="003A6545" w:rsidRDefault="001A56EF" w:rsidP="003A6545">
      <w:pPr>
        <w:pStyle w:val="Geenafstand"/>
        <w:rPr>
          <w:rFonts w:ascii="Times New Roman" w:hAnsi="Times New Roman" w:cs="Times New Roman"/>
        </w:rPr>
      </w:pPr>
      <w:r w:rsidRPr="003A6545">
        <w:rPr>
          <w:rFonts w:ascii="Times New Roman" w:hAnsi="Times New Roman" w:cs="Times New Roman"/>
        </w:rPr>
        <w:t>5.2</w:t>
      </w:r>
      <w:r w:rsidRPr="003A6545">
        <w:rPr>
          <w:rFonts w:ascii="Times New Roman" w:hAnsi="Times New Roman" w:cs="Times New Roman"/>
        </w:rPr>
        <w:tab/>
      </w:r>
      <w:r w:rsidRPr="003A6545">
        <w:rPr>
          <w:rFonts w:ascii="Times New Roman" w:hAnsi="Times New Roman" w:cs="Times New Roman"/>
          <w:color w:val="222222"/>
        </w:rPr>
        <w:t xml:space="preserve">Met </w:t>
      </w:r>
      <w:r w:rsidR="00574D2B">
        <w:rPr>
          <w:rFonts w:ascii="Times New Roman" w:hAnsi="Times New Roman" w:cs="Times New Roman"/>
          <w:color w:val="222222"/>
        </w:rPr>
        <w:t>DELTA21</w:t>
      </w:r>
      <w:r w:rsidRPr="003A6545">
        <w:rPr>
          <w:rFonts w:ascii="Times New Roman" w:hAnsi="Times New Roman" w:cs="Times New Roman"/>
          <w:color w:val="222222"/>
        </w:rPr>
        <w:t xml:space="preserve"> voor de situatie met een open Maeslantkering</w:t>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t>2</w:t>
      </w:r>
      <w:r w:rsidR="00561BEF">
        <w:rPr>
          <w:rFonts w:ascii="Times New Roman" w:hAnsi="Times New Roman" w:cs="Times New Roman"/>
          <w:color w:val="222222"/>
        </w:rPr>
        <w:t>6</w:t>
      </w:r>
      <w:r>
        <w:rPr>
          <w:rFonts w:ascii="Times New Roman" w:hAnsi="Times New Roman" w:cs="Times New Roman"/>
          <w:color w:val="222222"/>
        </w:rPr>
        <w:tab/>
      </w:r>
    </w:p>
    <w:p w14:paraId="3D740C58" w14:textId="77777777" w:rsidR="001A56EF" w:rsidRDefault="001A56EF" w:rsidP="00A34135">
      <w:pPr>
        <w:pStyle w:val="Geenafstand"/>
        <w:rPr>
          <w:rFonts w:ascii="Times New Roman" w:hAnsi="Times New Roman" w:cs="Times New Roman"/>
        </w:rPr>
      </w:pPr>
    </w:p>
    <w:p w14:paraId="280A55ED" w14:textId="3762200A" w:rsidR="001A56EF" w:rsidRPr="00A34135" w:rsidRDefault="001A56EF" w:rsidP="00A34135">
      <w:pPr>
        <w:pStyle w:val="Geenafstand"/>
        <w:rPr>
          <w:rFonts w:ascii="Times New Roman" w:hAnsi="Times New Roman" w:cs="Times New Roman"/>
        </w:rPr>
      </w:pPr>
      <w:r w:rsidRPr="003A6545">
        <w:rPr>
          <w:rFonts w:ascii="Times New Roman" w:hAnsi="Times New Roman" w:cs="Times New Roman"/>
        </w:rPr>
        <w:t>6.</w:t>
      </w:r>
      <w:r w:rsidRPr="003A6545">
        <w:rPr>
          <w:rFonts w:ascii="Times New Roman" w:hAnsi="Times New Roman" w:cs="Times New Roman"/>
        </w:rPr>
        <w:tab/>
      </w:r>
      <w:r w:rsidRPr="00E63C2C">
        <w:rPr>
          <w:rFonts w:ascii="Times New Roman" w:hAnsi="Times New Roman" w:cs="Times New Roman"/>
          <w:b/>
        </w:rPr>
        <w:t xml:space="preserve">Aanlegkosten en exploitatie </w:t>
      </w:r>
      <w:r w:rsidR="00574D2B">
        <w:rPr>
          <w:rFonts w:ascii="Times New Roman" w:hAnsi="Times New Roman" w:cs="Times New Roman"/>
          <w:b/>
        </w:rPr>
        <w:t>DELTA21</w:t>
      </w:r>
      <w:r w:rsidRPr="003A6545">
        <w:rPr>
          <w:rFonts w:ascii="Times New Roman" w:hAnsi="Times New Roman" w:cs="Times New Roman"/>
        </w:rPr>
        <w:tab/>
      </w:r>
      <w:r w:rsidRPr="003A6545">
        <w:rPr>
          <w:rFonts w:ascii="Times New Roman" w:hAnsi="Times New Roman" w:cs="Times New Roman"/>
        </w:rPr>
        <w:tab/>
      </w:r>
      <w:r w:rsidRPr="003A6545">
        <w:rPr>
          <w:rFonts w:ascii="Times New Roman" w:hAnsi="Times New Roman" w:cs="Times New Roman"/>
        </w:rPr>
        <w:tab/>
      </w:r>
      <w:r w:rsidRPr="003A6545">
        <w:rPr>
          <w:rFonts w:ascii="Times New Roman" w:hAnsi="Times New Roman" w:cs="Times New Roman"/>
        </w:rPr>
        <w:tab/>
      </w:r>
      <w:r w:rsidRPr="003A6545">
        <w:rPr>
          <w:rFonts w:ascii="Times New Roman" w:hAnsi="Times New Roman" w:cs="Times New Roman"/>
        </w:rPr>
        <w:tab/>
      </w:r>
      <w:r>
        <w:rPr>
          <w:rFonts w:ascii="Times New Roman" w:hAnsi="Times New Roman" w:cs="Times New Roman"/>
        </w:rPr>
        <w:t>2</w:t>
      </w:r>
      <w:r w:rsidR="00561BEF">
        <w:rPr>
          <w:rFonts w:ascii="Times New Roman" w:hAnsi="Times New Roman" w:cs="Times New Roman"/>
        </w:rPr>
        <w:t>9</w:t>
      </w:r>
    </w:p>
    <w:p w14:paraId="2F8F234A" w14:textId="5D7B9109" w:rsidR="001A56EF" w:rsidRPr="00A34135" w:rsidRDefault="001A56EF" w:rsidP="00A34135">
      <w:pPr>
        <w:pStyle w:val="Geenafstand"/>
        <w:rPr>
          <w:rFonts w:ascii="Times New Roman" w:hAnsi="Times New Roman" w:cs="Times New Roman"/>
        </w:rPr>
      </w:pPr>
      <w:r w:rsidRPr="00A34135">
        <w:rPr>
          <w:rFonts w:ascii="Times New Roman" w:hAnsi="Times New Roman" w:cs="Times New Roman"/>
        </w:rPr>
        <w:t>6.1</w:t>
      </w:r>
      <w:r w:rsidRPr="00A34135">
        <w:rPr>
          <w:rFonts w:ascii="Times New Roman" w:hAnsi="Times New Roman" w:cs="Times New Roman"/>
        </w:rPr>
        <w:tab/>
        <w:t xml:space="preserve">Aanlegkosten </w:t>
      </w:r>
      <w:r w:rsidR="00574D2B">
        <w:rPr>
          <w:rFonts w:ascii="Times New Roman" w:hAnsi="Times New Roman" w:cs="Times New Roman"/>
        </w:rPr>
        <w:t>DELTA21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2</w:t>
      </w:r>
      <w:r w:rsidR="00561BEF">
        <w:rPr>
          <w:rFonts w:ascii="Times New Roman" w:hAnsi="Times New Roman" w:cs="Times New Roman"/>
        </w:rPr>
        <w:t>9</w:t>
      </w:r>
    </w:p>
    <w:p w14:paraId="21499E95" w14:textId="5D35C91B" w:rsidR="001A56EF" w:rsidRPr="00A34135" w:rsidRDefault="001A56EF" w:rsidP="00A34135">
      <w:pPr>
        <w:pStyle w:val="Geenafstand"/>
        <w:rPr>
          <w:rFonts w:ascii="Times New Roman" w:hAnsi="Times New Roman" w:cs="Times New Roman"/>
        </w:rPr>
      </w:pPr>
      <w:r>
        <w:rPr>
          <w:rFonts w:ascii="Times New Roman" w:hAnsi="Times New Roman" w:cs="Times New Roman"/>
        </w:rPr>
        <w:t>6.2</w:t>
      </w:r>
      <w:r>
        <w:rPr>
          <w:rFonts w:ascii="Times New Roman" w:hAnsi="Times New Roman" w:cs="Times New Roman"/>
        </w:rPr>
        <w:tab/>
        <w:t>Exploitatie-Kosten, Baten en Besparingen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561BEF">
        <w:rPr>
          <w:rFonts w:ascii="Times New Roman" w:hAnsi="Times New Roman" w:cs="Times New Roman"/>
        </w:rPr>
        <w:t>30</w:t>
      </w:r>
    </w:p>
    <w:p w14:paraId="205585A9" w14:textId="77777777" w:rsidR="001A56EF" w:rsidRPr="009C6594" w:rsidRDefault="001A56EF" w:rsidP="00DE7830">
      <w:pPr>
        <w:pStyle w:val="Geenafstand"/>
        <w:rPr>
          <w:rFonts w:ascii="Times New Roman" w:hAnsi="Times New Roman" w:cs="Times New Roman"/>
        </w:rPr>
      </w:pPr>
    </w:p>
    <w:p w14:paraId="0BF55B78" w14:textId="77777777" w:rsidR="001A56EF" w:rsidRDefault="001A56EF" w:rsidP="00D163FF">
      <w:pPr>
        <w:pStyle w:val="Geenafstand"/>
        <w:rPr>
          <w:rFonts w:ascii="Times New Roman" w:hAnsi="Times New Roman" w:cs="Times New Roman"/>
        </w:rPr>
      </w:pPr>
    </w:p>
    <w:p w14:paraId="5EC2D179" w14:textId="77777777" w:rsidR="001A56EF" w:rsidRDefault="001A56EF" w:rsidP="00D163FF">
      <w:pPr>
        <w:pStyle w:val="Geenafstand"/>
        <w:rPr>
          <w:rFonts w:ascii="Times New Roman" w:hAnsi="Times New Roman" w:cs="Times New Roman"/>
        </w:rPr>
      </w:pPr>
    </w:p>
    <w:p w14:paraId="72EB08B6" w14:textId="77777777" w:rsidR="001A56EF" w:rsidRDefault="001A56EF" w:rsidP="00D163FF">
      <w:pPr>
        <w:pStyle w:val="Geenafstand"/>
        <w:rPr>
          <w:rFonts w:ascii="Times New Roman" w:hAnsi="Times New Roman" w:cs="Times New Roman"/>
        </w:rPr>
      </w:pPr>
    </w:p>
    <w:p w14:paraId="3DBA34B0" w14:textId="77777777" w:rsidR="001A56EF" w:rsidRDefault="001A56EF" w:rsidP="00D163FF">
      <w:pPr>
        <w:pStyle w:val="Geenafstand"/>
        <w:rPr>
          <w:rFonts w:ascii="Times New Roman" w:hAnsi="Times New Roman" w:cs="Times New Roman"/>
        </w:rPr>
      </w:pPr>
    </w:p>
    <w:p w14:paraId="2B842678" w14:textId="77777777" w:rsidR="001A56EF" w:rsidRDefault="001A56EF" w:rsidP="00D163FF">
      <w:pPr>
        <w:pStyle w:val="Geenafstand"/>
        <w:rPr>
          <w:rFonts w:ascii="Times New Roman" w:hAnsi="Times New Roman" w:cs="Times New Roman"/>
        </w:rPr>
      </w:pPr>
    </w:p>
    <w:p w14:paraId="07C49DF7" w14:textId="77777777" w:rsidR="001A56EF" w:rsidRDefault="001A56EF" w:rsidP="00D163FF">
      <w:pPr>
        <w:pStyle w:val="Geenafstand"/>
        <w:rPr>
          <w:rFonts w:ascii="Times New Roman" w:hAnsi="Times New Roman" w:cs="Times New Roman"/>
        </w:rPr>
      </w:pPr>
    </w:p>
    <w:p w14:paraId="1CECD470" w14:textId="77777777" w:rsidR="001A56EF" w:rsidRDefault="001A56EF" w:rsidP="00D163FF">
      <w:pPr>
        <w:pStyle w:val="Geenafstand"/>
        <w:rPr>
          <w:rFonts w:ascii="Times New Roman" w:hAnsi="Times New Roman" w:cs="Times New Roman"/>
        </w:rPr>
      </w:pPr>
    </w:p>
    <w:p w14:paraId="449EA002" w14:textId="77777777" w:rsidR="001A56EF" w:rsidRDefault="001A56EF" w:rsidP="00D163FF">
      <w:pPr>
        <w:pStyle w:val="Geenafstand"/>
        <w:rPr>
          <w:rFonts w:ascii="Times New Roman" w:hAnsi="Times New Roman" w:cs="Times New Roman"/>
        </w:rPr>
      </w:pPr>
    </w:p>
    <w:p w14:paraId="146D45F8" w14:textId="77777777" w:rsidR="001A56EF" w:rsidRDefault="001A56EF" w:rsidP="00D163FF">
      <w:pPr>
        <w:pStyle w:val="Geenafstand"/>
        <w:rPr>
          <w:rFonts w:ascii="Times New Roman" w:hAnsi="Times New Roman" w:cs="Times New Roman"/>
        </w:rPr>
      </w:pPr>
    </w:p>
    <w:p w14:paraId="3F21FB62" w14:textId="77777777" w:rsidR="001A56EF" w:rsidRDefault="001A56EF" w:rsidP="00D163FF">
      <w:pPr>
        <w:pStyle w:val="Geenafstand"/>
        <w:rPr>
          <w:rFonts w:ascii="Times New Roman" w:hAnsi="Times New Roman" w:cs="Times New Roman"/>
        </w:rPr>
      </w:pPr>
    </w:p>
    <w:p w14:paraId="15B5B299" w14:textId="77777777" w:rsidR="001A56EF" w:rsidRDefault="001A56EF" w:rsidP="00D163FF">
      <w:pPr>
        <w:pStyle w:val="Geenafstand"/>
        <w:rPr>
          <w:rFonts w:ascii="Times New Roman" w:hAnsi="Times New Roman" w:cs="Times New Roman"/>
        </w:rPr>
      </w:pPr>
    </w:p>
    <w:p w14:paraId="769162CF" w14:textId="77777777" w:rsidR="001A56EF" w:rsidRDefault="001A56EF" w:rsidP="00D163FF">
      <w:pPr>
        <w:pStyle w:val="Geenafstand"/>
        <w:rPr>
          <w:rFonts w:ascii="Times New Roman" w:hAnsi="Times New Roman" w:cs="Times New Roman"/>
        </w:rPr>
      </w:pPr>
    </w:p>
    <w:p w14:paraId="42888720" w14:textId="77777777" w:rsidR="001A56EF" w:rsidRDefault="001A56EF" w:rsidP="00D163FF">
      <w:pPr>
        <w:pStyle w:val="Geenafstand"/>
        <w:rPr>
          <w:rFonts w:ascii="Times New Roman" w:hAnsi="Times New Roman" w:cs="Times New Roman"/>
        </w:rPr>
      </w:pPr>
    </w:p>
    <w:p w14:paraId="0AB4AE12" w14:textId="77777777" w:rsidR="001A56EF" w:rsidRDefault="001A56EF" w:rsidP="00D163FF">
      <w:pPr>
        <w:pStyle w:val="Geenafstand"/>
        <w:rPr>
          <w:rFonts w:ascii="Times New Roman" w:hAnsi="Times New Roman" w:cs="Times New Roman"/>
        </w:rPr>
      </w:pPr>
    </w:p>
    <w:p w14:paraId="50869B0A" w14:textId="77777777" w:rsidR="001A56EF" w:rsidRDefault="001A56EF" w:rsidP="00D163FF">
      <w:pPr>
        <w:pStyle w:val="Geenafstand"/>
        <w:rPr>
          <w:rFonts w:ascii="Times New Roman" w:hAnsi="Times New Roman" w:cs="Times New Roman"/>
        </w:rPr>
      </w:pPr>
    </w:p>
    <w:p w14:paraId="56F6B8CE" w14:textId="77777777" w:rsidR="001A56EF" w:rsidRDefault="001A56EF" w:rsidP="00D163FF">
      <w:pPr>
        <w:pStyle w:val="Geenafstand"/>
        <w:rPr>
          <w:rFonts w:ascii="Times New Roman" w:hAnsi="Times New Roman" w:cs="Times New Roman"/>
        </w:rPr>
      </w:pPr>
    </w:p>
    <w:p w14:paraId="521C9F6F" w14:textId="77777777" w:rsidR="001A56EF" w:rsidRDefault="001A56EF" w:rsidP="00D163FF">
      <w:pPr>
        <w:pStyle w:val="Geenafstand"/>
        <w:rPr>
          <w:rFonts w:ascii="Times New Roman" w:hAnsi="Times New Roman" w:cs="Times New Roman"/>
        </w:rPr>
      </w:pPr>
    </w:p>
    <w:p w14:paraId="2F1D550B" w14:textId="77777777" w:rsidR="001A56EF" w:rsidRDefault="001A56EF" w:rsidP="00D163FF">
      <w:pPr>
        <w:pStyle w:val="Geenafstand"/>
        <w:rPr>
          <w:rFonts w:ascii="Times New Roman" w:hAnsi="Times New Roman" w:cs="Times New Roman"/>
        </w:rPr>
      </w:pPr>
    </w:p>
    <w:p w14:paraId="13545A2B" w14:textId="77777777" w:rsidR="001A56EF" w:rsidRDefault="001A56EF" w:rsidP="00D163FF">
      <w:pPr>
        <w:pStyle w:val="Geenafstand"/>
        <w:rPr>
          <w:rFonts w:ascii="Times New Roman" w:hAnsi="Times New Roman" w:cs="Times New Roman"/>
        </w:rPr>
      </w:pPr>
    </w:p>
    <w:p w14:paraId="2613EEED" w14:textId="77777777" w:rsidR="001A56EF" w:rsidRDefault="001A56EF" w:rsidP="00D163FF">
      <w:pPr>
        <w:pStyle w:val="Geenafstand"/>
        <w:rPr>
          <w:rFonts w:ascii="Times New Roman" w:hAnsi="Times New Roman" w:cs="Times New Roman"/>
        </w:rPr>
      </w:pPr>
    </w:p>
    <w:p w14:paraId="65C1C2A0" w14:textId="51DFE5F2" w:rsidR="001A56EF" w:rsidRPr="0027227B" w:rsidRDefault="001A56EF" w:rsidP="00D163FF">
      <w:pPr>
        <w:pStyle w:val="Geenafstand"/>
        <w:rPr>
          <w:rFonts w:ascii="Times New Roman" w:hAnsi="Times New Roman" w:cs="Times New Roman"/>
          <w:lang w:eastAsia="nl-NL"/>
        </w:rPr>
      </w:pPr>
      <w:r w:rsidRPr="00067045">
        <w:rPr>
          <w:rFonts w:ascii="Times New Roman" w:hAnsi="Times New Roman" w:cs="Times New Roman"/>
          <w:b/>
          <w:lang w:eastAsia="nl-NL"/>
        </w:rPr>
        <w:t xml:space="preserve">Initiatiefnemers </w:t>
      </w:r>
      <w:r w:rsidR="00574D2B">
        <w:rPr>
          <w:rFonts w:ascii="Times New Roman" w:hAnsi="Times New Roman" w:cs="Times New Roman"/>
          <w:b/>
          <w:lang w:eastAsia="nl-NL"/>
        </w:rPr>
        <w:t>DELTA21</w:t>
      </w:r>
      <w:r w:rsidRPr="00067045">
        <w:rPr>
          <w:rFonts w:ascii="Times New Roman" w:hAnsi="Times New Roman" w:cs="Times New Roman"/>
          <w:b/>
          <w:lang w:eastAsia="nl-NL"/>
        </w:rPr>
        <w:t>:</w:t>
      </w:r>
      <w:r w:rsidRPr="006A43D8">
        <w:rPr>
          <w:rFonts w:ascii="Times New Roman" w:hAnsi="Times New Roman" w:cs="Times New Roman"/>
          <w:lang w:eastAsia="nl-NL"/>
        </w:rPr>
        <w:t xml:space="preserve"> Leen Berke en Huub Lavooij</w:t>
      </w:r>
    </w:p>
    <w:p w14:paraId="55546DBC" w14:textId="77777777" w:rsidR="001A56EF" w:rsidRDefault="001A56EF" w:rsidP="00D163FF">
      <w:pPr>
        <w:pStyle w:val="Geenafstand"/>
        <w:rPr>
          <w:rFonts w:ascii="Times New Roman" w:hAnsi="Times New Roman" w:cs="Times New Roman"/>
          <w:lang w:eastAsia="nl-NL"/>
        </w:rPr>
      </w:pPr>
      <w:r>
        <w:rPr>
          <w:rFonts w:ascii="Times New Roman" w:hAnsi="Times New Roman" w:cs="Times New Roman"/>
          <w:b/>
          <w:lang w:eastAsia="nl-NL"/>
        </w:rPr>
        <w:t xml:space="preserve">Correctie deelrapport door: </w:t>
      </w:r>
      <w:r w:rsidRPr="00DB24C4">
        <w:rPr>
          <w:rFonts w:ascii="Times New Roman" w:hAnsi="Times New Roman" w:cs="Times New Roman"/>
          <w:lang w:eastAsia="nl-NL"/>
        </w:rPr>
        <w:t>ir. Michel Tonneijck, Royal Haskoning</w:t>
      </w:r>
      <w:r w:rsidRPr="002D4E01">
        <w:rPr>
          <w:rFonts w:ascii="Times New Roman" w:hAnsi="Times New Roman" w:cs="Times New Roman"/>
          <w:lang w:eastAsia="nl-NL"/>
        </w:rPr>
        <w:t xml:space="preserve"> DHV, </w:t>
      </w:r>
      <w:r>
        <w:rPr>
          <w:rFonts w:ascii="Times New Roman" w:hAnsi="Times New Roman" w:cs="Times New Roman"/>
          <w:lang w:eastAsia="nl-NL"/>
        </w:rPr>
        <w:t xml:space="preserve">drs. Ing. </w:t>
      </w:r>
      <w:r w:rsidRPr="002D4E01">
        <w:rPr>
          <w:rFonts w:ascii="Times New Roman" w:hAnsi="Times New Roman" w:cs="Times New Roman"/>
          <w:lang w:eastAsia="nl-NL"/>
        </w:rPr>
        <w:t>Hans de</w:t>
      </w:r>
      <w:r>
        <w:rPr>
          <w:rFonts w:ascii="Times New Roman" w:hAnsi="Times New Roman" w:cs="Times New Roman"/>
          <w:lang w:eastAsia="nl-NL"/>
        </w:rPr>
        <w:t xml:space="preserve"> Boer en</w:t>
      </w:r>
      <w:r w:rsidRPr="00506EDE">
        <w:rPr>
          <w:rFonts w:ascii="Times New Roman" w:hAnsi="Times New Roman" w:cs="Times New Roman"/>
          <w:lang w:eastAsia="nl-NL"/>
        </w:rPr>
        <w:t xml:space="preserve"> prof. Han Vrijling TUDelft</w:t>
      </w:r>
    </w:p>
    <w:p w14:paraId="23029792" w14:textId="77777777" w:rsidR="001A56EF" w:rsidRDefault="001A56EF" w:rsidP="00D163FF">
      <w:pPr>
        <w:pStyle w:val="Geenafstand"/>
        <w:rPr>
          <w:rFonts w:ascii="Times New Roman" w:hAnsi="Times New Roman" w:cs="Times New Roman"/>
        </w:rPr>
      </w:pPr>
    </w:p>
    <w:p w14:paraId="357D8073" w14:textId="77777777" w:rsidR="001A56EF" w:rsidRDefault="001A56EF" w:rsidP="00D163FF">
      <w:pPr>
        <w:pStyle w:val="Geenafstand"/>
        <w:rPr>
          <w:rFonts w:ascii="Times New Roman" w:hAnsi="Times New Roman" w:cs="Times New Roman"/>
        </w:rPr>
      </w:pPr>
    </w:p>
    <w:p w14:paraId="2AB58F66" w14:textId="77777777" w:rsidR="001A56EF" w:rsidRDefault="001A56EF" w:rsidP="00D163FF">
      <w:pPr>
        <w:pStyle w:val="Geenafstand"/>
        <w:rPr>
          <w:rFonts w:ascii="Times New Roman" w:hAnsi="Times New Roman" w:cs="Times New Roman"/>
          <w:b/>
        </w:rPr>
      </w:pPr>
    </w:p>
    <w:p w14:paraId="124B0ACF" w14:textId="77777777" w:rsidR="001A56EF" w:rsidRDefault="001A56EF" w:rsidP="00D163FF">
      <w:pPr>
        <w:pStyle w:val="Geenafstand"/>
        <w:rPr>
          <w:rFonts w:ascii="Times New Roman" w:hAnsi="Times New Roman" w:cs="Times New Roman"/>
          <w:b/>
        </w:rPr>
      </w:pPr>
    </w:p>
    <w:p w14:paraId="37AE21A8" w14:textId="77777777" w:rsidR="00E50829" w:rsidRDefault="00E50829" w:rsidP="00D163FF">
      <w:pPr>
        <w:pStyle w:val="Geenafstand"/>
        <w:rPr>
          <w:rFonts w:ascii="Times New Roman" w:hAnsi="Times New Roman" w:cs="Times New Roman"/>
          <w:b/>
        </w:rPr>
      </w:pPr>
    </w:p>
    <w:p w14:paraId="2D69C4AC" w14:textId="77777777" w:rsidR="00E50829" w:rsidRPr="005A7613" w:rsidRDefault="00E50829" w:rsidP="005A7613">
      <w:pPr>
        <w:rPr>
          <w:rFonts w:ascii="Times New Roman" w:hAnsi="Times New Roman" w:cs="Times New Roman"/>
          <w:b/>
          <w:lang w:val="nl-NL" w:eastAsia="nl-NL"/>
        </w:rPr>
      </w:pPr>
    </w:p>
    <w:p w14:paraId="5A9C82D2" w14:textId="77777777" w:rsidR="001A56EF" w:rsidRDefault="001A56EF" w:rsidP="001A56EF">
      <w:pPr>
        <w:pStyle w:val="Lijstalinea"/>
        <w:numPr>
          <w:ilvl w:val="0"/>
          <w:numId w:val="2"/>
        </w:numPr>
        <w:rPr>
          <w:rFonts w:ascii="Times New Roman" w:hAnsi="Times New Roman" w:cs="Times New Roman"/>
          <w:b/>
          <w:lang w:val="nl-NL" w:eastAsia="nl-NL"/>
        </w:rPr>
      </w:pPr>
      <w:r w:rsidRPr="00291810">
        <w:rPr>
          <w:rFonts w:ascii="Times New Roman" w:hAnsi="Times New Roman" w:cs="Times New Roman"/>
          <w:b/>
          <w:lang w:val="nl-NL" w:eastAsia="nl-NL"/>
        </w:rPr>
        <w:lastRenderedPageBreak/>
        <w:t>Inleiding</w:t>
      </w:r>
    </w:p>
    <w:p w14:paraId="415388E8" w14:textId="2103E9B9" w:rsidR="001A56EF" w:rsidRPr="00DE7830" w:rsidRDefault="001A56EF" w:rsidP="00DE7830">
      <w:pPr>
        <w:rPr>
          <w:rFonts w:ascii="Times New Roman" w:hAnsi="Times New Roman" w:cs="Times New Roman"/>
          <w:lang w:val="nl-NL"/>
        </w:rPr>
      </w:pPr>
      <w:r w:rsidRPr="00DE7830">
        <w:rPr>
          <w:rFonts w:ascii="Times New Roman" w:hAnsi="Times New Roman" w:cs="Times New Roman"/>
          <w:lang w:val="nl-NL" w:eastAsia="nl-NL"/>
        </w:rPr>
        <w:t xml:space="preserve">Dit deskonderzoek omvat een deelstudie gericht op de gevolgen van </w:t>
      </w:r>
      <w:r w:rsidR="00574D2B">
        <w:rPr>
          <w:rFonts w:ascii="Times New Roman" w:hAnsi="Times New Roman" w:cs="Times New Roman"/>
          <w:lang w:val="nl-NL" w:eastAsia="nl-NL"/>
        </w:rPr>
        <w:t>DELTA21</w:t>
      </w:r>
      <w:r w:rsidRPr="00DE7830">
        <w:rPr>
          <w:rFonts w:ascii="Times New Roman" w:hAnsi="Times New Roman" w:cs="Times New Roman"/>
          <w:lang w:val="nl-NL" w:eastAsia="nl-NL"/>
        </w:rPr>
        <w:t xml:space="preserve"> voor de waterveiligheid, met name in het gebied in en rond het Rijnmond-Drechtsteden. </w:t>
      </w:r>
      <w:r w:rsidR="00574D2B">
        <w:rPr>
          <w:rFonts w:ascii="Times New Roman" w:hAnsi="Times New Roman" w:cs="Times New Roman"/>
          <w:lang w:val="nl-NL"/>
        </w:rPr>
        <w:t>DELTA21</w:t>
      </w:r>
      <w:r w:rsidRPr="004C6D34">
        <w:rPr>
          <w:rFonts w:ascii="Times New Roman" w:hAnsi="Times New Roman" w:cs="Times New Roman"/>
          <w:lang w:val="nl-NL"/>
        </w:rPr>
        <w:t xml:space="preserve"> is een integraal ruimtelijk inrichtingsplan,</w:t>
      </w:r>
      <w:r w:rsidRPr="004C6D34">
        <w:rPr>
          <w:rFonts w:ascii="Times New Roman" w:hAnsi="Times New Roman" w:cs="Times New Roman"/>
          <w:color w:val="FF0000"/>
          <w:lang w:val="nl-NL"/>
        </w:rPr>
        <w:t xml:space="preserve"> </w:t>
      </w:r>
      <w:r w:rsidRPr="004C6D34">
        <w:rPr>
          <w:rFonts w:ascii="Times New Roman" w:hAnsi="Times New Roman" w:cs="Times New Roman"/>
          <w:lang w:val="nl-NL"/>
        </w:rPr>
        <w:t xml:space="preserve">dat primair gericht is Nederland te beschermen tegen wateroverlast. </w:t>
      </w:r>
      <w:r w:rsidRPr="00DE7830">
        <w:rPr>
          <w:rFonts w:ascii="Times New Roman" w:hAnsi="Times New Roman" w:cs="Times New Roman"/>
          <w:lang w:val="nl-NL"/>
        </w:rPr>
        <w:t>In dat opzicht kan het plan vergeleken worden met het dijkverhogingsprogramma van de Deltacommissaris. Door de voorzieningen, nodig voor de waterveiligheid, ook alternatief aan te wenden, komt een grootschalige “batterij” beschikbaar om elektrische energie op te slaan. Integratie van het concept met het Haringvliet zorgt ervoor dat het zoute getij daar ook weer kan terugkeren en de vismigratie zich kan herstellen</w:t>
      </w:r>
      <w:r>
        <w:rPr>
          <w:rFonts w:ascii="Times New Roman" w:hAnsi="Times New Roman" w:cs="Times New Roman"/>
          <w:lang w:val="nl-NL"/>
        </w:rPr>
        <w:t xml:space="preserve"> en </w:t>
      </w:r>
      <w:r w:rsidRPr="00DE7830">
        <w:rPr>
          <w:rFonts w:ascii="Times New Roman" w:hAnsi="Times New Roman" w:cs="Times New Roman"/>
          <w:lang w:val="nl-NL"/>
        </w:rPr>
        <w:t>de zoetwateraanvoer in het gebied wordt gegarandeerd</w:t>
      </w:r>
      <w:r>
        <w:rPr>
          <w:rFonts w:ascii="Times New Roman" w:hAnsi="Times New Roman" w:cs="Times New Roman"/>
          <w:lang w:val="nl-NL"/>
        </w:rPr>
        <w:t>.</w:t>
      </w:r>
      <w:r w:rsidRPr="00DE7830">
        <w:rPr>
          <w:rFonts w:ascii="Times New Roman" w:hAnsi="Times New Roman" w:cs="Times New Roman"/>
          <w:lang w:val="nl-NL"/>
        </w:rPr>
        <w:t xml:space="preserve"> Delta 21 </w:t>
      </w:r>
      <w:r>
        <w:rPr>
          <w:rFonts w:ascii="Times New Roman" w:hAnsi="Times New Roman" w:cs="Times New Roman"/>
          <w:lang w:val="nl-NL"/>
        </w:rPr>
        <w:t xml:space="preserve">biedt </w:t>
      </w:r>
      <w:r w:rsidRPr="00DE7830">
        <w:rPr>
          <w:rFonts w:ascii="Times New Roman" w:hAnsi="Times New Roman" w:cs="Times New Roman"/>
          <w:lang w:val="nl-NL"/>
        </w:rPr>
        <w:t>echter niet alleen bescherming aan binnendijkse gebieden, maar ook aan de buitendijkse gebieden; dit is vooral van belang voor het gebied rond Dordrecht</w:t>
      </w:r>
      <w:r>
        <w:rPr>
          <w:rFonts w:ascii="Times New Roman" w:hAnsi="Times New Roman" w:cs="Times New Roman"/>
          <w:lang w:val="nl-NL"/>
        </w:rPr>
        <w:t xml:space="preserve"> en</w:t>
      </w:r>
      <w:r w:rsidRPr="00DE7830">
        <w:rPr>
          <w:rFonts w:ascii="Times New Roman" w:hAnsi="Times New Roman" w:cs="Times New Roman"/>
          <w:lang w:val="nl-NL"/>
        </w:rPr>
        <w:t xml:space="preserve"> komt de noodzaak om voortdurend vele dijken te blijven verhogen te vervallen.</w:t>
      </w:r>
      <w:r w:rsidRPr="00DE7830">
        <w:rPr>
          <w:rFonts w:ascii="Times New Roman" w:hAnsi="Times New Roman" w:cs="Times New Roman"/>
          <w:lang w:val="nl-NL" w:eastAsia="nl-NL"/>
        </w:rPr>
        <w:t xml:space="preserve"> </w:t>
      </w:r>
    </w:p>
    <w:p w14:paraId="3CB80539" w14:textId="209EA51C" w:rsidR="001A56EF" w:rsidRPr="00DE7830" w:rsidRDefault="001A56EF" w:rsidP="00B05C9A">
      <w:pPr>
        <w:pStyle w:val="Geenafstand"/>
        <w:rPr>
          <w:rFonts w:ascii="Times New Roman" w:hAnsi="Times New Roman" w:cs="Times New Roman"/>
          <w:lang w:eastAsia="nl-NL"/>
        </w:rPr>
      </w:pPr>
      <w:r w:rsidRPr="00DE7830">
        <w:rPr>
          <w:rFonts w:ascii="Times New Roman" w:hAnsi="Times New Roman" w:cs="Times New Roman"/>
          <w:lang w:eastAsia="nl-NL"/>
        </w:rPr>
        <w:t xml:space="preserve">Binnen </w:t>
      </w:r>
      <w:r w:rsidR="00574D2B">
        <w:rPr>
          <w:rFonts w:ascii="Times New Roman" w:hAnsi="Times New Roman" w:cs="Times New Roman"/>
          <w:lang w:eastAsia="nl-NL"/>
        </w:rPr>
        <w:t>DELTA21</w:t>
      </w:r>
      <w:r w:rsidRPr="00DE7830">
        <w:rPr>
          <w:rFonts w:ascii="Times New Roman" w:hAnsi="Times New Roman" w:cs="Times New Roman"/>
          <w:lang w:eastAsia="nl-NL"/>
        </w:rPr>
        <w:t xml:space="preserve"> worden 4 deelstudies onderscheiden, die elk een thema behandelen:</w:t>
      </w:r>
    </w:p>
    <w:p w14:paraId="7AAD267B" w14:textId="77777777" w:rsidR="001A56EF" w:rsidRPr="00DE7830" w:rsidRDefault="001A56EF" w:rsidP="00AA35BB">
      <w:pPr>
        <w:pStyle w:val="Geenafstand"/>
        <w:numPr>
          <w:ilvl w:val="0"/>
          <w:numId w:val="11"/>
        </w:numPr>
        <w:rPr>
          <w:rFonts w:ascii="Times New Roman" w:hAnsi="Times New Roman" w:cs="Times New Roman"/>
          <w:lang w:eastAsia="nl-NL"/>
        </w:rPr>
      </w:pPr>
      <w:r w:rsidRPr="00DE7830">
        <w:rPr>
          <w:rFonts w:ascii="Times New Roman" w:hAnsi="Times New Roman" w:cs="Times New Roman"/>
          <w:lang w:eastAsia="nl-NL"/>
        </w:rPr>
        <w:t>Deelstudie 1: Waterveiligheid en Ontwerp, Uitvoering, Aanlegkosten en Exploitatie Delta2</w:t>
      </w:r>
    </w:p>
    <w:p w14:paraId="5FAA4786" w14:textId="4A2BAA07" w:rsidR="001A56EF" w:rsidRPr="00DE7830" w:rsidRDefault="001A56EF" w:rsidP="00AA35BB">
      <w:pPr>
        <w:pStyle w:val="Geenafstand"/>
        <w:numPr>
          <w:ilvl w:val="0"/>
          <w:numId w:val="11"/>
        </w:numPr>
        <w:rPr>
          <w:rFonts w:ascii="Times New Roman" w:hAnsi="Times New Roman" w:cs="Times New Roman"/>
          <w:lang w:eastAsia="nl-NL"/>
        </w:rPr>
      </w:pPr>
      <w:r w:rsidRPr="00DE7830">
        <w:rPr>
          <w:rFonts w:ascii="Times New Roman" w:hAnsi="Times New Roman" w:cs="Times New Roman"/>
          <w:lang w:eastAsia="nl-NL"/>
        </w:rPr>
        <w:t xml:space="preserve">Deelstudie 2: Energieopslag en - opwekking </w:t>
      </w:r>
      <w:r w:rsidR="00574D2B">
        <w:rPr>
          <w:rFonts w:ascii="Times New Roman" w:hAnsi="Times New Roman" w:cs="Times New Roman"/>
          <w:lang w:eastAsia="nl-NL"/>
        </w:rPr>
        <w:t>DELTA21</w:t>
      </w:r>
    </w:p>
    <w:p w14:paraId="496A9C16" w14:textId="77777777" w:rsidR="006F00E0" w:rsidRDefault="001A56EF" w:rsidP="00D92354">
      <w:pPr>
        <w:pStyle w:val="Geenafstand"/>
        <w:numPr>
          <w:ilvl w:val="0"/>
          <w:numId w:val="11"/>
        </w:numPr>
        <w:rPr>
          <w:rFonts w:ascii="Times New Roman" w:hAnsi="Times New Roman" w:cs="Times New Roman"/>
          <w:lang w:eastAsia="nl-NL"/>
        </w:rPr>
      </w:pPr>
      <w:r w:rsidRPr="006F00E0">
        <w:rPr>
          <w:rFonts w:ascii="Times New Roman" w:hAnsi="Times New Roman" w:cs="Times New Roman"/>
          <w:lang w:eastAsia="nl-NL"/>
        </w:rPr>
        <w:t>Deelstudie 3: Natuur</w:t>
      </w:r>
      <w:r w:rsidR="006F00E0" w:rsidRPr="006F00E0">
        <w:rPr>
          <w:rFonts w:ascii="Times New Roman" w:hAnsi="Times New Roman" w:cs="Times New Roman"/>
          <w:lang w:eastAsia="nl-NL"/>
        </w:rPr>
        <w:t>herstel</w:t>
      </w:r>
      <w:r w:rsidRPr="006F00E0">
        <w:rPr>
          <w:rFonts w:ascii="Times New Roman" w:hAnsi="Times New Roman" w:cs="Times New Roman"/>
          <w:lang w:eastAsia="nl-NL"/>
        </w:rPr>
        <w:t>, Zout en zoet water</w:t>
      </w:r>
      <w:r w:rsidR="006F00E0" w:rsidRPr="006F00E0">
        <w:rPr>
          <w:rFonts w:ascii="Times New Roman" w:hAnsi="Times New Roman" w:cs="Times New Roman"/>
          <w:lang w:eastAsia="nl-NL"/>
        </w:rPr>
        <w:t xml:space="preserve">, verbetering </w:t>
      </w:r>
      <w:r w:rsidRPr="006F00E0">
        <w:rPr>
          <w:rFonts w:ascii="Times New Roman" w:hAnsi="Times New Roman" w:cs="Times New Roman"/>
          <w:lang w:eastAsia="nl-NL"/>
        </w:rPr>
        <w:t>leefbaarheid</w:t>
      </w:r>
      <w:r w:rsidR="006F00E0" w:rsidRPr="006F00E0">
        <w:rPr>
          <w:rFonts w:ascii="Times New Roman" w:hAnsi="Times New Roman" w:cs="Times New Roman"/>
          <w:lang w:eastAsia="nl-NL"/>
        </w:rPr>
        <w:t>, herstel brakwater biotoop, v</w:t>
      </w:r>
      <w:r w:rsidRPr="006F00E0">
        <w:rPr>
          <w:rFonts w:ascii="Times New Roman" w:hAnsi="Times New Roman" w:cs="Times New Roman"/>
          <w:lang w:eastAsia="nl-NL"/>
        </w:rPr>
        <w:t xml:space="preserve">ismigratie en </w:t>
      </w:r>
      <w:r w:rsidR="006F00E0" w:rsidRPr="006F00E0">
        <w:rPr>
          <w:rFonts w:ascii="Times New Roman" w:hAnsi="Times New Roman" w:cs="Times New Roman"/>
          <w:lang w:eastAsia="nl-NL"/>
        </w:rPr>
        <w:t>a</w:t>
      </w:r>
      <w:r w:rsidRPr="006F00E0">
        <w:rPr>
          <w:rFonts w:ascii="Times New Roman" w:hAnsi="Times New Roman" w:cs="Times New Roman"/>
          <w:lang w:eastAsia="nl-NL"/>
        </w:rPr>
        <w:t>quacultuur</w:t>
      </w:r>
    </w:p>
    <w:p w14:paraId="49C5AAB8" w14:textId="19F2CF10" w:rsidR="001A56EF" w:rsidRPr="006F00E0" w:rsidRDefault="001A56EF" w:rsidP="006F00E0">
      <w:pPr>
        <w:pStyle w:val="Geenafstand"/>
        <w:rPr>
          <w:rFonts w:ascii="Times New Roman" w:hAnsi="Times New Roman" w:cs="Times New Roman"/>
          <w:lang w:eastAsia="nl-NL"/>
        </w:rPr>
      </w:pPr>
      <w:r w:rsidRPr="006F00E0">
        <w:rPr>
          <w:rFonts w:ascii="Times New Roman" w:hAnsi="Times New Roman" w:cs="Times New Roman"/>
          <w:lang w:eastAsia="nl-NL"/>
        </w:rPr>
        <w:t xml:space="preserve">Waterveiligheid is het leidende thema van </w:t>
      </w:r>
      <w:r w:rsidR="00574D2B" w:rsidRPr="006F00E0">
        <w:rPr>
          <w:rFonts w:ascii="Times New Roman" w:hAnsi="Times New Roman" w:cs="Times New Roman"/>
          <w:lang w:eastAsia="nl-NL"/>
        </w:rPr>
        <w:t>DELTA21</w:t>
      </w:r>
      <w:r w:rsidRPr="006F00E0">
        <w:rPr>
          <w:rFonts w:ascii="Times New Roman" w:hAnsi="Times New Roman" w:cs="Times New Roman"/>
          <w:lang w:eastAsia="nl-NL"/>
        </w:rPr>
        <w:t xml:space="preserve">. Daarom worden in deze deelstudie ook het ontwerp, de uitvoering, de aanlegkosten en de exploitatie behandeld. Wel zijn de 4 deelrapporten sterk met elkaar verweven en kunnen binnen het </w:t>
      </w:r>
      <w:r w:rsidR="00574D2B" w:rsidRPr="006F00E0">
        <w:rPr>
          <w:rFonts w:ascii="Times New Roman" w:hAnsi="Times New Roman" w:cs="Times New Roman"/>
          <w:lang w:eastAsia="nl-NL"/>
        </w:rPr>
        <w:t>DELTA21</w:t>
      </w:r>
      <w:r w:rsidRPr="006F00E0">
        <w:rPr>
          <w:rFonts w:ascii="Times New Roman" w:hAnsi="Times New Roman" w:cs="Times New Roman"/>
          <w:lang w:eastAsia="nl-NL"/>
        </w:rPr>
        <w:t xml:space="preserve"> concept niet los van elkaar gezien worden. De deelstudies zijn samengesteld in nauwe samenwerking met de 13 actief betrokken organisaties, die zich vanaf 6 maart 2018 met de initiatiefnemers verbonden hebben om het concept verder uit te werken. </w:t>
      </w:r>
    </w:p>
    <w:p w14:paraId="3F331F9F" w14:textId="77777777" w:rsidR="001A56EF" w:rsidRDefault="001A56EF" w:rsidP="007B75CE">
      <w:pPr>
        <w:pStyle w:val="Geenafstand"/>
        <w:rPr>
          <w:rFonts w:ascii="Times New Roman" w:hAnsi="Times New Roman" w:cs="Times New Roman"/>
          <w:lang w:eastAsia="nl-NL"/>
        </w:rPr>
      </w:pPr>
    </w:p>
    <w:p w14:paraId="2750FB3E" w14:textId="60CF3F01" w:rsidR="001A56EF" w:rsidRPr="00291810" w:rsidRDefault="001A56EF" w:rsidP="007B75CE">
      <w:pPr>
        <w:pStyle w:val="Geenafstand"/>
        <w:rPr>
          <w:rFonts w:ascii="Times New Roman" w:hAnsi="Times New Roman" w:cs="Times New Roman"/>
          <w:lang w:eastAsia="nl-NL"/>
        </w:rPr>
      </w:pPr>
      <w:r w:rsidRPr="00291810">
        <w:rPr>
          <w:rFonts w:ascii="Times New Roman" w:hAnsi="Times New Roman" w:cs="Times New Roman"/>
          <w:lang w:eastAsia="nl-NL"/>
        </w:rPr>
        <w:t xml:space="preserve">In deze deelstudie 1 wordt de waterveiligheid en </w:t>
      </w:r>
      <w:r w:rsidR="00574D2B">
        <w:rPr>
          <w:rFonts w:ascii="Times New Roman" w:hAnsi="Times New Roman" w:cs="Times New Roman"/>
          <w:lang w:eastAsia="nl-NL"/>
        </w:rPr>
        <w:t>DELTA21</w:t>
      </w:r>
      <w:r w:rsidRPr="00291810">
        <w:rPr>
          <w:rFonts w:ascii="Times New Roman" w:hAnsi="Times New Roman" w:cs="Times New Roman"/>
          <w:lang w:eastAsia="nl-NL"/>
        </w:rPr>
        <w:t xml:space="preserve"> in de volgende hoofdstukken in het kort be</w:t>
      </w:r>
      <w:r>
        <w:rPr>
          <w:rFonts w:ascii="Times New Roman" w:hAnsi="Times New Roman" w:cs="Times New Roman"/>
          <w:lang w:eastAsia="nl-NL"/>
        </w:rPr>
        <w:t>handeld</w:t>
      </w:r>
      <w:r w:rsidRPr="00291810">
        <w:rPr>
          <w:rFonts w:ascii="Times New Roman" w:hAnsi="Times New Roman" w:cs="Times New Roman"/>
          <w:lang w:eastAsia="nl-NL"/>
        </w:rPr>
        <w:t xml:space="preserve">: </w:t>
      </w:r>
    </w:p>
    <w:p w14:paraId="68C34340" w14:textId="77777777" w:rsidR="001A56EF" w:rsidRDefault="001A56EF" w:rsidP="001A56EF">
      <w:pPr>
        <w:pStyle w:val="Geenafstand"/>
        <w:numPr>
          <w:ilvl w:val="0"/>
          <w:numId w:val="2"/>
        </w:numPr>
        <w:rPr>
          <w:rFonts w:ascii="Times New Roman" w:hAnsi="Times New Roman" w:cs="Times New Roman"/>
          <w:lang w:eastAsia="nl-NL"/>
        </w:rPr>
      </w:pPr>
      <w:r w:rsidRPr="00D200F2">
        <w:rPr>
          <w:rFonts w:ascii="Times New Roman" w:hAnsi="Times New Roman" w:cs="Times New Roman"/>
          <w:lang w:eastAsia="nl-NL"/>
        </w:rPr>
        <w:t>Huidige waterveiligheid in het benedenstroomse gebied</w:t>
      </w:r>
      <w:r w:rsidRPr="004C3C21">
        <w:rPr>
          <w:rFonts w:ascii="Times New Roman" w:hAnsi="Times New Roman" w:cs="Times New Roman"/>
        </w:rPr>
        <w:t xml:space="preserve"> </w:t>
      </w:r>
    </w:p>
    <w:p w14:paraId="25F7E444" w14:textId="77777777" w:rsidR="001A56EF" w:rsidRPr="00D200F2" w:rsidRDefault="001A56EF" w:rsidP="001A56EF">
      <w:pPr>
        <w:pStyle w:val="Geenafstand"/>
        <w:numPr>
          <w:ilvl w:val="0"/>
          <w:numId w:val="2"/>
        </w:numPr>
        <w:rPr>
          <w:rFonts w:ascii="Times New Roman" w:hAnsi="Times New Roman" w:cs="Times New Roman"/>
          <w:lang w:eastAsia="nl-NL"/>
        </w:rPr>
      </w:pPr>
      <w:r w:rsidRPr="009C6594">
        <w:rPr>
          <w:rFonts w:ascii="Times New Roman" w:hAnsi="Times New Roman" w:cs="Times New Roman"/>
        </w:rPr>
        <w:t xml:space="preserve">De </w:t>
      </w:r>
      <w:r>
        <w:rPr>
          <w:rFonts w:ascii="Times New Roman" w:hAnsi="Times New Roman" w:cs="Times New Roman"/>
        </w:rPr>
        <w:t>kosten</w:t>
      </w:r>
      <w:r w:rsidRPr="009C6594">
        <w:rPr>
          <w:rFonts w:ascii="Times New Roman" w:hAnsi="Times New Roman" w:cs="Times New Roman"/>
        </w:rPr>
        <w:t xml:space="preserve"> van </w:t>
      </w:r>
      <w:r>
        <w:rPr>
          <w:rFonts w:ascii="Times New Roman" w:hAnsi="Times New Roman" w:cs="Times New Roman"/>
        </w:rPr>
        <w:t xml:space="preserve">de huidige </w:t>
      </w:r>
      <w:r w:rsidRPr="009C6594">
        <w:rPr>
          <w:rFonts w:ascii="Times New Roman" w:hAnsi="Times New Roman" w:cs="Times New Roman"/>
        </w:rPr>
        <w:t>dijk</w:t>
      </w:r>
      <w:r>
        <w:rPr>
          <w:rFonts w:ascii="Times New Roman" w:hAnsi="Times New Roman" w:cs="Times New Roman"/>
        </w:rPr>
        <w:t>verhoging</w:t>
      </w:r>
    </w:p>
    <w:p w14:paraId="31FCBB67" w14:textId="63A42111" w:rsidR="001A56EF" w:rsidRPr="00D200F2" w:rsidRDefault="001A56EF" w:rsidP="001A56EF">
      <w:pPr>
        <w:pStyle w:val="Geenafstand"/>
        <w:numPr>
          <w:ilvl w:val="0"/>
          <w:numId w:val="2"/>
        </w:numPr>
        <w:rPr>
          <w:rFonts w:ascii="Times New Roman" w:hAnsi="Times New Roman" w:cs="Times New Roman"/>
          <w:lang w:eastAsia="nl-NL"/>
        </w:rPr>
      </w:pPr>
      <w:r w:rsidRPr="00D200F2">
        <w:rPr>
          <w:rFonts w:ascii="Times New Roman" w:hAnsi="Times New Roman" w:cs="Times New Roman"/>
          <w:lang w:eastAsia="nl-NL"/>
        </w:rPr>
        <w:t xml:space="preserve">Ontwerp en uitvoeringsmethode </w:t>
      </w:r>
      <w:r w:rsidR="00574D2B">
        <w:rPr>
          <w:rFonts w:ascii="Times New Roman" w:hAnsi="Times New Roman" w:cs="Times New Roman"/>
          <w:lang w:eastAsia="nl-NL"/>
        </w:rPr>
        <w:t>DELTA21</w:t>
      </w:r>
    </w:p>
    <w:p w14:paraId="47AE28D2" w14:textId="439F189D" w:rsidR="001A56EF" w:rsidRDefault="001A56EF" w:rsidP="001A56EF">
      <w:pPr>
        <w:pStyle w:val="Geenafstand"/>
        <w:numPr>
          <w:ilvl w:val="0"/>
          <w:numId w:val="2"/>
        </w:numPr>
        <w:rPr>
          <w:rFonts w:ascii="Times New Roman" w:hAnsi="Times New Roman" w:cs="Times New Roman"/>
          <w:lang w:eastAsia="nl-NL"/>
        </w:rPr>
      </w:pPr>
      <w:r w:rsidRPr="00D200F2">
        <w:rPr>
          <w:rFonts w:ascii="Times New Roman" w:hAnsi="Times New Roman" w:cs="Times New Roman"/>
          <w:lang w:eastAsia="nl-NL"/>
        </w:rPr>
        <w:t xml:space="preserve">Effect van </w:t>
      </w:r>
      <w:r w:rsidR="00574D2B">
        <w:rPr>
          <w:rFonts w:ascii="Times New Roman" w:hAnsi="Times New Roman" w:cs="Times New Roman"/>
          <w:lang w:eastAsia="nl-NL"/>
        </w:rPr>
        <w:t>DELTA21</w:t>
      </w:r>
      <w:r w:rsidRPr="00D200F2">
        <w:rPr>
          <w:rFonts w:ascii="Times New Roman" w:hAnsi="Times New Roman" w:cs="Times New Roman"/>
          <w:lang w:eastAsia="nl-NL"/>
        </w:rPr>
        <w:t xml:space="preserve"> op de waterveiligheid</w:t>
      </w:r>
      <w:r w:rsidRPr="004C3C21">
        <w:rPr>
          <w:rFonts w:ascii="Times New Roman" w:hAnsi="Times New Roman" w:cs="Times New Roman"/>
        </w:rPr>
        <w:t xml:space="preserve"> </w:t>
      </w:r>
    </w:p>
    <w:p w14:paraId="7F60E849" w14:textId="4F6FDBC4" w:rsidR="001A56EF" w:rsidRPr="00D200F2" w:rsidRDefault="001A56EF" w:rsidP="001A56EF">
      <w:pPr>
        <w:pStyle w:val="Geenafstand"/>
        <w:numPr>
          <w:ilvl w:val="0"/>
          <w:numId w:val="2"/>
        </w:numPr>
        <w:rPr>
          <w:rFonts w:ascii="Times New Roman" w:hAnsi="Times New Roman" w:cs="Times New Roman"/>
          <w:lang w:eastAsia="nl-NL"/>
        </w:rPr>
      </w:pPr>
      <w:r w:rsidRPr="00D200F2">
        <w:rPr>
          <w:rFonts w:ascii="Times New Roman" w:hAnsi="Times New Roman" w:cs="Times New Roman"/>
          <w:lang w:eastAsia="nl-NL"/>
        </w:rPr>
        <w:t xml:space="preserve">Aanlegkosten en exploitatie </w:t>
      </w:r>
      <w:r w:rsidR="00574D2B">
        <w:rPr>
          <w:rFonts w:ascii="Times New Roman" w:hAnsi="Times New Roman" w:cs="Times New Roman"/>
          <w:lang w:eastAsia="nl-NL"/>
        </w:rPr>
        <w:t>DELTA21</w:t>
      </w:r>
    </w:p>
    <w:p w14:paraId="43BC3D38" w14:textId="77777777" w:rsidR="001A56EF" w:rsidRPr="00291810" w:rsidRDefault="001A56EF" w:rsidP="007B75CE">
      <w:pPr>
        <w:pStyle w:val="Geenafstand"/>
        <w:rPr>
          <w:rFonts w:ascii="Times New Roman" w:hAnsi="Times New Roman" w:cs="Times New Roman"/>
          <w:lang w:eastAsia="nl-NL"/>
        </w:rPr>
      </w:pPr>
    </w:p>
    <w:p w14:paraId="27855B32" w14:textId="77777777" w:rsidR="001A56EF" w:rsidRDefault="001A56EF" w:rsidP="004C3C21">
      <w:pPr>
        <w:pStyle w:val="Geenafstand"/>
        <w:rPr>
          <w:rFonts w:ascii="Times New Roman" w:hAnsi="Times New Roman" w:cs="Times New Roman"/>
          <w:lang w:eastAsia="nl-NL"/>
        </w:rPr>
      </w:pPr>
      <w:r>
        <w:rPr>
          <w:rFonts w:ascii="Times New Roman" w:hAnsi="Times New Roman" w:cs="Times New Roman"/>
          <w:lang w:eastAsia="nl-NL"/>
        </w:rPr>
        <w:t xml:space="preserve">Op verzoek van de lezers worden deze hoofdstukken in het hoofdrapport kort behandeld, maar voor de meer geïnteresseerde lezer in de bijlage uitvoeriger besproken en onderbouwd. </w:t>
      </w:r>
    </w:p>
    <w:p w14:paraId="42085C70" w14:textId="77777777" w:rsidR="001A56EF" w:rsidRDefault="001A56EF" w:rsidP="004C3C21">
      <w:pPr>
        <w:pStyle w:val="Geenafstand"/>
        <w:rPr>
          <w:rFonts w:ascii="Times New Roman" w:hAnsi="Times New Roman" w:cs="Times New Roman"/>
          <w:lang w:eastAsia="nl-NL"/>
        </w:rPr>
      </w:pPr>
      <w:r>
        <w:rPr>
          <w:noProof/>
        </w:rPr>
        <w:drawing>
          <wp:inline distT="0" distB="0" distL="0" distR="0" wp14:anchorId="54C3D83E" wp14:editId="11A17807">
            <wp:extent cx="5767918" cy="2996214"/>
            <wp:effectExtent l="0" t="0" r="4445" b="0"/>
            <wp:docPr id="69" name="Afbeelding 69" descr="Hoogwater in 2012. Bewoners van de Houtsteiger in de binnenstad van Dordrecht legde zakken zand voor hun woning om de boel te beschermen tegen het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ogwater in 2012. Bewoners van de Houtsteiger in de binnenstad van Dordrecht legde zakken zand voor hun woning om de boel te beschermen tegen het water."/>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98943" cy="3012331"/>
                    </a:xfrm>
                    <a:prstGeom prst="rect">
                      <a:avLst/>
                    </a:prstGeom>
                    <a:noFill/>
                    <a:ln>
                      <a:noFill/>
                    </a:ln>
                  </pic:spPr>
                </pic:pic>
              </a:graphicData>
            </a:graphic>
          </wp:inline>
        </w:drawing>
      </w:r>
    </w:p>
    <w:p w14:paraId="55CF1545" w14:textId="77777777" w:rsidR="001A56EF" w:rsidRPr="004A5E6E" w:rsidRDefault="001A56EF" w:rsidP="00AA35BB">
      <w:pPr>
        <w:pStyle w:val="Geenafstand"/>
        <w:numPr>
          <w:ilvl w:val="0"/>
          <w:numId w:val="17"/>
        </w:numPr>
        <w:rPr>
          <w:rFonts w:ascii="Times New Roman" w:hAnsi="Times New Roman" w:cs="Times New Roman"/>
          <w:b/>
          <w:lang w:eastAsia="nl-NL"/>
        </w:rPr>
      </w:pPr>
      <w:r w:rsidRPr="004A5E6E">
        <w:rPr>
          <w:rFonts w:ascii="Times New Roman" w:hAnsi="Times New Roman" w:cs="Times New Roman"/>
          <w:b/>
          <w:lang w:eastAsia="nl-NL"/>
        </w:rPr>
        <w:lastRenderedPageBreak/>
        <w:t>Huidige waterveiligheid in het benedenstroomse gebied</w:t>
      </w:r>
    </w:p>
    <w:p w14:paraId="046FD714" w14:textId="77777777" w:rsidR="001A56EF" w:rsidRDefault="001A56EF" w:rsidP="004A5E6E">
      <w:pPr>
        <w:pStyle w:val="Geenafstand"/>
        <w:rPr>
          <w:rFonts w:ascii="Times New Roman" w:hAnsi="Times New Roman" w:cs="Times New Roman"/>
          <w:lang w:eastAsia="nl-NL"/>
        </w:rPr>
      </w:pPr>
    </w:p>
    <w:p w14:paraId="519ADA07" w14:textId="77777777" w:rsidR="001A56EF" w:rsidRPr="004A5E6E" w:rsidRDefault="001A56EF" w:rsidP="004A5E6E">
      <w:pPr>
        <w:pStyle w:val="Geenafstand"/>
        <w:rPr>
          <w:rFonts w:ascii="Times New Roman" w:hAnsi="Times New Roman" w:cs="Times New Roman"/>
          <w:b/>
          <w:lang w:eastAsia="nl-NL"/>
        </w:rPr>
      </w:pPr>
      <w:r w:rsidRPr="004A5E6E">
        <w:rPr>
          <w:rFonts w:ascii="Times New Roman" w:hAnsi="Times New Roman" w:cs="Times New Roman"/>
          <w:b/>
          <w:lang w:eastAsia="nl-NL"/>
        </w:rPr>
        <w:t>2.1</w:t>
      </w:r>
      <w:r w:rsidRPr="004A5E6E">
        <w:rPr>
          <w:rFonts w:ascii="Times New Roman" w:hAnsi="Times New Roman" w:cs="Times New Roman"/>
          <w:b/>
          <w:lang w:eastAsia="nl-NL"/>
        </w:rPr>
        <w:tab/>
        <w:t>Institutioneel Kader van waterveiligheid</w:t>
      </w:r>
    </w:p>
    <w:p w14:paraId="10419A1A" w14:textId="175174AE" w:rsidR="005A7613" w:rsidRDefault="001A56EF" w:rsidP="00D200F2">
      <w:pPr>
        <w:pStyle w:val="Geenafstand"/>
        <w:rPr>
          <w:rFonts w:ascii="Times New Roman" w:eastAsia="Times New Roman" w:hAnsi="Times New Roman" w:cs="Times New Roman"/>
          <w:color w:val="000000"/>
        </w:rPr>
      </w:pPr>
      <w:r w:rsidRPr="00291810">
        <w:rPr>
          <w:rFonts w:ascii="Times New Roman" w:hAnsi="Times New Roman" w:cs="Times New Roman"/>
          <w:color w:val="000000"/>
        </w:rPr>
        <w:t xml:space="preserve">In het Deltaprogramma werken alle partijen, die verantwoordelijk zijn voor de waterveiligheid, samen. Voor </w:t>
      </w:r>
      <w:r w:rsidR="00574D2B">
        <w:rPr>
          <w:rFonts w:ascii="Times New Roman" w:hAnsi="Times New Roman" w:cs="Times New Roman"/>
          <w:color w:val="000000"/>
        </w:rPr>
        <w:t>DELTA21</w:t>
      </w:r>
      <w:r w:rsidRPr="00291810">
        <w:rPr>
          <w:rFonts w:ascii="Times New Roman" w:hAnsi="Times New Roman" w:cs="Times New Roman"/>
          <w:color w:val="000000"/>
        </w:rPr>
        <w:t xml:space="preserve"> zijn vooral de partijen die in het gebied liggen van het benedenstroomse gebied van de Rijn en Maas het meest relevant. </w:t>
      </w:r>
      <w:r>
        <w:rPr>
          <w:rFonts w:ascii="Times New Roman" w:hAnsi="Times New Roman" w:cs="Times New Roman"/>
          <w:color w:val="000000"/>
        </w:rPr>
        <w:t xml:space="preserve">Dat zijn naast </w:t>
      </w:r>
      <w:r w:rsidRPr="00291810">
        <w:rPr>
          <w:rFonts w:ascii="Times New Roman" w:hAnsi="Times New Roman" w:cs="Times New Roman"/>
          <w:color w:val="000000"/>
        </w:rPr>
        <w:t>de Rijkswaterstaat, die verantwoordelijk is voor de hoofdinfrastructuur, de provincies Zuid-Holland en Noord-Brabant,</w:t>
      </w:r>
      <w:r>
        <w:rPr>
          <w:rFonts w:ascii="Times New Roman" w:hAnsi="Times New Roman" w:cs="Times New Roman"/>
          <w:color w:val="000000"/>
        </w:rPr>
        <w:t xml:space="preserve"> </w:t>
      </w:r>
      <w:r w:rsidRPr="00291810">
        <w:rPr>
          <w:rFonts w:ascii="Times New Roman" w:eastAsia="Times New Roman" w:hAnsi="Times New Roman" w:cs="Times New Roman"/>
          <w:color w:val="000000"/>
        </w:rPr>
        <w:t>de steden Rotterdam en Dordrecht</w:t>
      </w:r>
      <w:r>
        <w:rPr>
          <w:rFonts w:ascii="Times New Roman" w:eastAsia="Times New Roman" w:hAnsi="Times New Roman" w:cs="Times New Roman"/>
          <w:color w:val="000000"/>
        </w:rPr>
        <w:t xml:space="preserve"> en</w:t>
      </w:r>
      <w:r w:rsidRPr="00291810">
        <w:rPr>
          <w:rFonts w:ascii="Times New Roman" w:eastAsia="Times New Roman" w:hAnsi="Times New Roman" w:cs="Times New Roman"/>
          <w:color w:val="000000"/>
        </w:rPr>
        <w:t xml:space="preserve"> </w:t>
      </w:r>
      <w:r w:rsidRPr="00291810">
        <w:rPr>
          <w:rFonts w:ascii="Times New Roman" w:hAnsi="Times New Roman" w:cs="Times New Roman"/>
          <w:color w:val="000000"/>
        </w:rPr>
        <w:t>de vijf waterschappen</w:t>
      </w:r>
      <w:r>
        <w:rPr>
          <w:rFonts w:ascii="Times New Roman" w:hAnsi="Times New Roman" w:cs="Times New Roman"/>
          <w:color w:val="000000"/>
        </w:rPr>
        <w:t>:</w:t>
      </w:r>
      <w:r w:rsidRPr="00291810">
        <w:rPr>
          <w:rFonts w:ascii="Times New Roman" w:hAnsi="Times New Roman" w:cs="Times New Roman"/>
          <w:color w:val="000000"/>
        </w:rPr>
        <w:t xml:space="preserve"> </w:t>
      </w:r>
      <w:r w:rsidRPr="00291810">
        <w:rPr>
          <w:rFonts w:ascii="Times New Roman" w:eastAsia="Times New Roman" w:hAnsi="Times New Roman" w:cs="Times New Roman"/>
          <w:color w:val="000000"/>
        </w:rPr>
        <w:t>Hoogheemraadschap Delfland, Hoogheemraadschap Schieland en Krimpenerwaard, Hollandse Delta, Rivierenland en Brabantse Delta</w:t>
      </w:r>
      <w:r>
        <w:rPr>
          <w:rFonts w:ascii="Times New Roman" w:eastAsia="Times New Roman" w:hAnsi="Times New Roman" w:cs="Times New Roman"/>
          <w:color w:val="000000"/>
        </w:rPr>
        <w:t>.</w:t>
      </w:r>
      <w:r w:rsidRPr="00291810">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D</w:t>
      </w:r>
      <w:r w:rsidRPr="00291810">
        <w:rPr>
          <w:rFonts w:ascii="Times New Roman" w:eastAsia="Times New Roman" w:hAnsi="Times New Roman" w:cs="Times New Roman"/>
          <w:color w:val="000000"/>
        </w:rPr>
        <w:t xml:space="preserve">eze partijen, die binnen het Deltaprogramma samenwerken, hebben hun deelprogramma’s aangeleverd aan de Deltacommissaris, en hebben zich via die verbanden gecommitteerd aan het programma. </w:t>
      </w:r>
    </w:p>
    <w:p w14:paraId="379A87B4" w14:textId="77777777" w:rsidR="005A7613" w:rsidRDefault="005A7613" w:rsidP="00D200F2">
      <w:pPr>
        <w:pStyle w:val="Geenafstand"/>
        <w:rPr>
          <w:rFonts w:ascii="Times New Roman" w:eastAsia="Times New Roman" w:hAnsi="Times New Roman" w:cs="Times New Roman"/>
          <w:color w:val="000000"/>
        </w:rPr>
      </w:pPr>
    </w:p>
    <w:p w14:paraId="5A767CBD" w14:textId="36675D0D" w:rsidR="005A7613" w:rsidRDefault="001A56EF" w:rsidP="00D200F2">
      <w:pPr>
        <w:pStyle w:val="Geenafstand"/>
        <w:rPr>
          <w:rFonts w:ascii="Times New Roman" w:hAnsi="Times New Roman" w:cs="Times New Roman"/>
          <w:color w:val="000000"/>
        </w:rPr>
      </w:pPr>
      <w:r>
        <w:rPr>
          <w:rFonts w:ascii="Times New Roman" w:eastAsia="Times New Roman" w:hAnsi="Times New Roman" w:cs="Times New Roman"/>
          <w:color w:val="000000"/>
        </w:rPr>
        <w:t xml:space="preserve">Ook de </w:t>
      </w:r>
      <w:r w:rsidRPr="00291810">
        <w:rPr>
          <w:rFonts w:ascii="Times New Roman" w:hAnsi="Times New Roman" w:cs="Times New Roman"/>
        </w:rPr>
        <w:t xml:space="preserve">zoetwatervoorziening maakt deel uit van het programma van de Deltacommissaris. </w:t>
      </w:r>
      <w:r w:rsidRPr="00291810">
        <w:rPr>
          <w:rFonts w:ascii="Times New Roman" w:eastAsia="Times New Roman" w:hAnsi="Times New Roman" w:cs="Times New Roman"/>
          <w:color w:val="000000"/>
        </w:rPr>
        <w:t>De</w:t>
      </w:r>
      <w:r w:rsidRPr="00291810">
        <w:rPr>
          <w:rFonts w:ascii="Times New Roman" w:hAnsi="Times New Roman" w:cs="Times New Roman"/>
          <w:color w:val="000000"/>
        </w:rPr>
        <w:t xml:space="preserve"> meest relevante regio voor </w:t>
      </w:r>
      <w:r w:rsidR="00574D2B">
        <w:rPr>
          <w:rFonts w:ascii="Times New Roman" w:hAnsi="Times New Roman" w:cs="Times New Roman"/>
          <w:color w:val="000000"/>
        </w:rPr>
        <w:t>DELTA21</w:t>
      </w:r>
      <w:r w:rsidRPr="00291810">
        <w:rPr>
          <w:rFonts w:ascii="Times New Roman" w:hAnsi="Times New Roman" w:cs="Times New Roman"/>
          <w:color w:val="000000"/>
        </w:rPr>
        <w:t xml:space="preserve"> binnen deze 5 gebieden is de Rijnmond-Drechtsteden regio</w:t>
      </w:r>
      <w:r>
        <w:rPr>
          <w:rFonts w:ascii="Times New Roman" w:hAnsi="Times New Roman" w:cs="Times New Roman"/>
          <w:color w:val="000000"/>
        </w:rPr>
        <w:t xml:space="preserve">, waarvoor o.a. een gebiedsoverleg en een programmateam zijn samengesteld. </w:t>
      </w:r>
      <w:r w:rsidRPr="00291810">
        <w:rPr>
          <w:rFonts w:ascii="Times New Roman" w:hAnsi="Times New Roman" w:cs="Times New Roman"/>
        </w:rPr>
        <w:t>Samen ondersteunen zij de uitvoering van de voorkeursstrategie van het Deltaprogramma Rijnmond-Drechtsteden.</w:t>
      </w:r>
      <w:r w:rsidRPr="00291810">
        <w:rPr>
          <w:rFonts w:ascii="Times New Roman" w:eastAsia="Times New Roman" w:hAnsi="Times New Roman" w:cs="Times New Roman"/>
          <w:color w:val="000000"/>
        </w:rPr>
        <w:t xml:space="preserve"> </w:t>
      </w:r>
      <w:r w:rsidRPr="00291810">
        <w:rPr>
          <w:rFonts w:ascii="Times New Roman" w:hAnsi="Times New Roman" w:cs="Times New Roman"/>
          <w:color w:val="000000"/>
        </w:rPr>
        <w:t>In jaarlijkse rapportages van het Deltaprogramma adviseert de Deltacommissaris over de voortgang (zie Deltaprogramma's 2011 t/m 2018). </w:t>
      </w:r>
    </w:p>
    <w:p w14:paraId="1E69278C" w14:textId="77777777" w:rsidR="005A7613" w:rsidRDefault="005A7613" w:rsidP="00D200F2">
      <w:pPr>
        <w:pStyle w:val="Geenafstand"/>
        <w:rPr>
          <w:rFonts w:ascii="Times New Roman" w:hAnsi="Times New Roman" w:cs="Times New Roman"/>
          <w:color w:val="000000"/>
        </w:rPr>
      </w:pPr>
    </w:p>
    <w:p w14:paraId="3CAB2E7D" w14:textId="0E9C54AD" w:rsidR="001A56EF" w:rsidRDefault="001A56EF" w:rsidP="00D200F2">
      <w:pPr>
        <w:pStyle w:val="Geenafstand"/>
        <w:rPr>
          <w:rFonts w:ascii="Times New Roman" w:hAnsi="Times New Roman" w:cs="Times New Roman"/>
        </w:rPr>
      </w:pPr>
      <w:r w:rsidRPr="00291810">
        <w:rPr>
          <w:rFonts w:ascii="Times New Roman" w:hAnsi="Times New Roman" w:cs="Times New Roman"/>
          <w:color w:val="000000"/>
        </w:rPr>
        <w:t>De Deltacommissaris stelt het Deltaprogramma op, actualiseert dat en realiseert het, via het kabinet. De opdracht van de D</w:t>
      </w:r>
      <w:r w:rsidRPr="00291810">
        <w:rPr>
          <w:rFonts w:ascii="Times New Roman" w:eastAsia="Times New Roman" w:hAnsi="Times New Roman" w:cs="Times New Roman"/>
          <w:color w:val="333333"/>
        </w:rPr>
        <w:t xml:space="preserve">eltacommissaris omvat voor de </w:t>
      </w:r>
      <w:r>
        <w:rPr>
          <w:rFonts w:ascii="Times New Roman" w:eastAsia="Times New Roman" w:hAnsi="Times New Roman" w:cs="Times New Roman"/>
          <w:color w:val="333333"/>
        </w:rPr>
        <w:t>water</w:t>
      </w:r>
      <w:r w:rsidRPr="00291810">
        <w:rPr>
          <w:rFonts w:ascii="Times New Roman" w:eastAsia="Times New Roman" w:hAnsi="Times New Roman" w:cs="Times New Roman"/>
          <w:color w:val="333333"/>
        </w:rPr>
        <w:t>veiligheid alléén de binnendijkse gebieden. Elke 6 jaar wordt het programma geactualiseerd, voor 2020 staat de eerstvolgende herziening gepland.</w:t>
      </w:r>
      <w:r w:rsidRPr="00291810">
        <w:rPr>
          <w:rFonts w:ascii="Times New Roman" w:hAnsi="Times New Roman" w:cs="Times New Roman"/>
        </w:rPr>
        <w:t xml:space="preserve"> Gezamenlijk zijn de deltabeslissingen per deelgebied vertaald in een voorkeursstrategie en de betrokken overheden hebben de deltabeslissingen en voorkeursstrategieën in hun eigen plannen verankert. </w:t>
      </w:r>
    </w:p>
    <w:p w14:paraId="14F42258" w14:textId="77777777" w:rsidR="005A7613" w:rsidRDefault="005A7613" w:rsidP="00D200F2">
      <w:pPr>
        <w:pStyle w:val="Geenafstand"/>
        <w:rPr>
          <w:rFonts w:ascii="Times New Roman" w:hAnsi="Times New Roman" w:cs="Times New Roman"/>
        </w:rPr>
      </w:pPr>
    </w:p>
    <w:p w14:paraId="5AAC8853" w14:textId="7F485C8F" w:rsidR="005A7613" w:rsidRDefault="001A56EF" w:rsidP="00D200F2">
      <w:pPr>
        <w:pStyle w:val="Geenafstand"/>
        <w:rPr>
          <w:rFonts w:ascii="Times New Roman" w:hAnsi="Times New Roman" w:cs="Times New Roman"/>
        </w:rPr>
      </w:pPr>
      <w:r w:rsidRPr="00850E1D">
        <w:rPr>
          <w:rFonts w:ascii="Times New Roman" w:hAnsi="Times New Roman" w:cs="Times New Roman"/>
        </w:rPr>
        <w:t xml:space="preserve">In het hele bergingsgebied is het verschil tussen binnen- en buitendijkse gebieden erg belangrijk. Het dichtstbevolkte buitendijkse gebied ligt in de regio Rijnmond-Drechtsteden, waar ca. 60.000 mensen buitendijks wonen en waar ook </w:t>
      </w:r>
      <w:r>
        <w:rPr>
          <w:rFonts w:ascii="Times New Roman" w:hAnsi="Times New Roman" w:cs="Times New Roman"/>
        </w:rPr>
        <w:t>grote</w:t>
      </w:r>
      <w:r w:rsidRPr="00850E1D">
        <w:rPr>
          <w:rFonts w:ascii="Times New Roman" w:hAnsi="Times New Roman" w:cs="Times New Roman"/>
        </w:rPr>
        <w:t xml:space="preserve"> economische belangen liggen. </w:t>
      </w:r>
      <w:r w:rsidRPr="00850E1D">
        <w:rPr>
          <w:rStyle w:val="Zwaar"/>
          <w:rFonts w:ascii="Times New Roman" w:hAnsi="Times New Roman" w:cs="Times New Roman"/>
          <w:b w:val="0"/>
        </w:rPr>
        <w:t xml:space="preserve">Men woont er </w:t>
      </w:r>
      <w:r w:rsidRPr="00850E1D">
        <w:rPr>
          <w:rFonts w:ascii="Times New Roman" w:hAnsi="Times New Roman" w:cs="Times New Roman"/>
        </w:rPr>
        <w:t xml:space="preserve">aan de waterzijde van een dijk of duin. De binnendijkse gebieden zijn, door de wetgever en de dijken, veel beter beschermd. </w:t>
      </w:r>
    </w:p>
    <w:p w14:paraId="1613C9D0" w14:textId="77777777" w:rsidR="005A7613" w:rsidRDefault="005A7613" w:rsidP="00D200F2">
      <w:pPr>
        <w:pStyle w:val="Geenafstand"/>
        <w:rPr>
          <w:rFonts w:ascii="Times New Roman" w:hAnsi="Times New Roman" w:cs="Times New Roman"/>
        </w:rPr>
      </w:pPr>
    </w:p>
    <w:p w14:paraId="101F7901" w14:textId="77777777" w:rsidR="001A56EF" w:rsidRPr="001573F1" w:rsidRDefault="001A56EF" w:rsidP="001573F1">
      <w:pPr>
        <w:rPr>
          <w:rFonts w:ascii="Times New Roman" w:hAnsi="Times New Roman" w:cs="Times New Roman"/>
          <w:b/>
          <w:lang w:val="nl-NL"/>
        </w:rPr>
      </w:pPr>
      <w:r w:rsidRPr="00291810">
        <w:rPr>
          <w:rFonts w:ascii="Times New Roman" w:hAnsi="Times New Roman" w:cs="Times New Roman"/>
          <w:noProof/>
        </w:rPr>
        <w:drawing>
          <wp:inline distT="0" distB="0" distL="0" distR="0" wp14:anchorId="08D9E087" wp14:editId="2987581C">
            <wp:extent cx="6015516" cy="2773680"/>
            <wp:effectExtent l="0" t="0" r="4445" b="7620"/>
            <wp:docPr id="70" name="Afbeelding 70"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2977" cy="2823229"/>
                    </a:xfrm>
                    <a:prstGeom prst="rect">
                      <a:avLst/>
                    </a:prstGeom>
                    <a:noFill/>
                    <a:ln>
                      <a:noFill/>
                    </a:ln>
                  </pic:spPr>
                </pic:pic>
              </a:graphicData>
            </a:graphic>
          </wp:inline>
        </w:drawing>
      </w:r>
    </w:p>
    <w:p w14:paraId="51046062" w14:textId="77777777" w:rsidR="005A7613" w:rsidRDefault="005A7613" w:rsidP="005A7613">
      <w:pPr>
        <w:pStyle w:val="Geenafstand"/>
        <w:rPr>
          <w:rFonts w:ascii="Times New Roman" w:hAnsi="Times New Roman" w:cs="Times New Roman"/>
          <w:color w:val="000000"/>
        </w:rPr>
      </w:pPr>
      <w:r>
        <w:rPr>
          <w:rFonts w:ascii="Times New Roman" w:hAnsi="Times New Roman" w:cs="Times New Roman"/>
        </w:rPr>
        <w:t>V</w:t>
      </w:r>
      <w:r w:rsidRPr="00291810">
        <w:rPr>
          <w:rFonts w:ascii="Times New Roman" w:hAnsi="Times New Roman" w:cs="Times New Roman"/>
        </w:rPr>
        <w:t xml:space="preserve">oor de buitendijkse gebieden, waarvoor geen wettelijke bescherming geldt, zijn andere regels en voorzieningen van toepassing dan voor binnendijkse gebieden. Het zijn de gemeentes, die de regie voeren bij overstromingen van de buitendijkse gebieden, maar ook de provincie kan er een rol spelen. Het Rijk </w:t>
      </w:r>
      <w:r>
        <w:rPr>
          <w:rFonts w:ascii="Times New Roman" w:hAnsi="Times New Roman" w:cs="Times New Roman"/>
        </w:rPr>
        <w:t xml:space="preserve">stelt met </w:t>
      </w:r>
      <w:r w:rsidRPr="00291810">
        <w:rPr>
          <w:rFonts w:ascii="Times New Roman" w:hAnsi="Times New Roman" w:cs="Times New Roman"/>
        </w:rPr>
        <w:t xml:space="preserve">en de Provincie </w:t>
      </w:r>
      <w:r>
        <w:rPr>
          <w:rFonts w:ascii="Times New Roman" w:hAnsi="Times New Roman" w:cs="Times New Roman"/>
        </w:rPr>
        <w:t xml:space="preserve">weliswaar </w:t>
      </w:r>
      <w:r w:rsidRPr="00291810">
        <w:rPr>
          <w:rFonts w:ascii="Times New Roman" w:hAnsi="Times New Roman" w:cs="Times New Roman"/>
        </w:rPr>
        <w:t xml:space="preserve">de kaders voor buitendijkse ontwikkeling, maar richt zich vooral op de waterveiligheid binnendijks. </w:t>
      </w:r>
    </w:p>
    <w:p w14:paraId="0330F54D" w14:textId="77777777" w:rsidR="005A7613" w:rsidRDefault="005A7613" w:rsidP="005A7613">
      <w:pPr>
        <w:pStyle w:val="Geenafstand"/>
        <w:numPr>
          <w:ilvl w:val="1"/>
          <w:numId w:val="18"/>
        </w:numPr>
        <w:rPr>
          <w:rFonts w:ascii="Times New Roman" w:hAnsi="Times New Roman" w:cs="Times New Roman"/>
          <w:b/>
          <w:color w:val="222222"/>
        </w:rPr>
      </w:pPr>
      <w:r>
        <w:rPr>
          <w:rFonts w:ascii="Times New Roman" w:hAnsi="Times New Roman" w:cs="Times New Roman"/>
          <w:b/>
          <w:color w:val="222222"/>
        </w:rPr>
        <w:lastRenderedPageBreak/>
        <w:t>Waterveiligheid benedenstrooms onder invloed van de rivieren</w:t>
      </w:r>
    </w:p>
    <w:p w14:paraId="083F4BB7" w14:textId="77777777" w:rsidR="005A7613" w:rsidRDefault="005A7613" w:rsidP="005A7613">
      <w:pPr>
        <w:rPr>
          <w:rFonts w:ascii="Times New Roman" w:hAnsi="Times New Roman" w:cs="Times New Roman"/>
          <w:lang w:val="nl-NL"/>
        </w:rPr>
      </w:pPr>
      <w:r w:rsidRPr="00291810">
        <w:rPr>
          <w:rFonts w:ascii="Times New Roman" w:hAnsi="Times New Roman" w:cs="Times New Roman"/>
          <w:color w:val="333333"/>
          <w:lang w:val="nl-NL"/>
        </w:rPr>
        <w:t>Het benedenstroomse bergingsgebied strekt zich uit vanaf de Biesbosch tot aan de keringen en kan door haar oppervlakte als één groot bergingsgebied worden beschouwd met Dordrecht als centrum. Het totale b</w:t>
      </w:r>
      <w:r w:rsidRPr="00291810">
        <w:rPr>
          <w:rFonts w:ascii="Times New Roman" w:hAnsi="Times New Roman" w:cs="Times New Roman"/>
          <w:lang w:val="nl-NL"/>
        </w:rPr>
        <w:t xml:space="preserve">ergingsoppervlak, incl. bijv. het Volkerak en het Haringvliet omvat ca. 540 km2. </w:t>
      </w:r>
    </w:p>
    <w:p w14:paraId="63D57303" w14:textId="77777777" w:rsidR="005A7613" w:rsidRDefault="001A56EF" w:rsidP="0030125D">
      <w:pPr>
        <w:rPr>
          <w:rFonts w:ascii="Times New Roman" w:hAnsi="Times New Roman" w:cs="Times New Roman"/>
          <w:lang w:val="nl-NL"/>
        </w:rPr>
      </w:pPr>
      <w:r w:rsidRPr="00291810">
        <w:rPr>
          <w:rFonts w:ascii="Times New Roman" w:hAnsi="Times New Roman" w:cs="Times New Roman"/>
          <w:lang w:val="nl-NL"/>
        </w:rPr>
        <w:t xml:space="preserve">Het water dat van de rivieren naar zee stroomt, kan in dat gebied tijdelijk geborgen worden. Het bergingsgebied met het eiland van Dordrecht als hart, krijgt rivierwater vooral vanuit de Waal, die zich splitst in de Beneden-Merwede en de Nieuwe-Merwede, aangevoerd. Het getij dempt landinwaarts steeds verder uit. Bij Dordrecht is het getijverschil nog ca. 0,7 m en bij Willemstad nog ca. 0,3 m.  De ontwerppeilen van de </w:t>
      </w:r>
      <w:r>
        <w:rPr>
          <w:rFonts w:ascii="Times New Roman" w:hAnsi="Times New Roman" w:cs="Times New Roman"/>
          <w:lang w:val="nl-NL"/>
        </w:rPr>
        <w:t xml:space="preserve">dijken rond de </w:t>
      </w:r>
      <w:r w:rsidRPr="00291810">
        <w:rPr>
          <w:rFonts w:ascii="Times New Roman" w:hAnsi="Times New Roman" w:cs="Times New Roman"/>
          <w:lang w:val="nl-NL"/>
        </w:rPr>
        <w:t xml:space="preserve">omringende polders in Dordrecht zijn bepaald op ca. NAP + 4,1 m. </w:t>
      </w:r>
    </w:p>
    <w:p w14:paraId="2FF34A4E" w14:textId="77777777" w:rsidR="005A7613" w:rsidRDefault="001A56EF" w:rsidP="0030125D">
      <w:pPr>
        <w:rPr>
          <w:rFonts w:ascii="Times New Roman" w:hAnsi="Times New Roman" w:cs="Times New Roman"/>
          <w:lang w:val="nl-NL"/>
        </w:rPr>
      </w:pPr>
      <w:r w:rsidRPr="00291810">
        <w:rPr>
          <w:rFonts w:ascii="Times New Roman" w:hAnsi="Times New Roman" w:cs="Times New Roman"/>
          <w:lang w:val="nl-NL"/>
        </w:rPr>
        <w:t xml:space="preserve">Het Deltaprogramma Veiligheid geeft aan dat in de regio Rijnmond-Drechtsteden tot 2050, </w:t>
      </w:r>
      <w:r>
        <w:rPr>
          <w:rFonts w:ascii="Times New Roman" w:hAnsi="Times New Roman" w:cs="Times New Roman"/>
          <w:lang w:val="nl-NL"/>
        </w:rPr>
        <w:t xml:space="preserve">verschillende </w:t>
      </w:r>
      <w:r w:rsidRPr="00291810">
        <w:rPr>
          <w:rFonts w:ascii="Times New Roman" w:hAnsi="Times New Roman" w:cs="Times New Roman"/>
          <w:lang w:val="nl-NL"/>
        </w:rPr>
        <w:t>veiligheidsopgaven liggen</w:t>
      </w:r>
      <w:r>
        <w:rPr>
          <w:rFonts w:ascii="Times New Roman" w:hAnsi="Times New Roman" w:cs="Times New Roman"/>
          <w:lang w:val="nl-NL"/>
        </w:rPr>
        <w:t xml:space="preserve">, op </w:t>
      </w:r>
      <w:r w:rsidRPr="00291810">
        <w:rPr>
          <w:rFonts w:ascii="Times New Roman" w:hAnsi="Times New Roman" w:cs="Times New Roman"/>
          <w:lang w:val="nl-NL"/>
        </w:rPr>
        <w:t xml:space="preserve">verschillende plaatsen zijn </w:t>
      </w:r>
      <w:r>
        <w:rPr>
          <w:rFonts w:ascii="Times New Roman" w:hAnsi="Times New Roman" w:cs="Times New Roman"/>
          <w:lang w:val="nl-NL"/>
        </w:rPr>
        <w:t>ook</w:t>
      </w:r>
      <w:r w:rsidRPr="00291810">
        <w:rPr>
          <w:rFonts w:ascii="Times New Roman" w:hAnsi="Times New Roman" w:cs="Times New Roman"/>
          <w:lang w:val="nl-NL"/>
        </w:rPr>
        <w:t xml:space="preserve"> dijkversterkingen nodig om aan de normen te voldoen.</w:t>
      </w:r>
      <w:r>
        <w:rPr>
          <w:rFonts w:ascii="Times New Roman" w:hAnsi="Times New Roman" w:cs="Times New Roman"/>
          <w:lang w:val="nl-NL"/>
        </w:rPr>
        <w:t xml:space="preserve"> </w:t>
      </w:r>
      <w:r w:rsidRPr="00291810">
        <w:rPr>
          <w:rFonts w:ascii="Times New Roman" w:hAnsi="Times New Roman" w:cs="Times New Roman"/>
          <w:lang w:val="nl-NL"/>
        </w:rPr>
        <w:t xml:space="preserve">Door de bodemdaling en door de verwachte klimaatverandering, volgens het “oude” scenario, zijn in 2050 ruim 30% van de dijken te laag en in 2100 zelfs 50%. De kans op overstromen van de binnendijkse gebieden is ca. eens per 1000-2000 jaar, maar bij een overstroming is de gevolgschade van slachtoffers, getroffenen en economische schade erg groot. </w:t>
      </w:r>
    </w:p>
    <w:p w14:paraId="603AE58E" w14:textId="3EE17BB3" w:rsidR="003C0392" w:rsidRDefault="003C0392" w:rsidP="0030125D">
      <w:pPr>
        <w:rPr>
          <w:rFonts w:ascii="Times New Roman" w:hAnsi="Times New Roman" w:cs="Times New Roman"/>
          <w:b/>
          <w:lang w:val="nl-NL"/>
        </w:rPr>
      </w:pPr>
      <w:r w:rsidRPr="00291810">
        <w:rPr>
          <w:rFonts w:ascii="Times New Roman" w:hAnsi="Times New Roman" w:cs="Times New Roman"/>
          <w:noProof/>
        </w:rPr>
        <w:drawing>
          <wp:inline distT="0" distB="0" distL="0" distR="0" wp14:anchorId="6B534922" wp14:editId="38F2DEED">
            <wp:extent cx="5876855" cy="3591017"/>
            <wp:effectExtent l="0" t="0" r="0" b="0"/>
            <wp:docPr id="10" name="Afbeelding 10" descr="Afbeeldingsresultaten voor maeslandk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maeslandker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7125" cy="3633955"/>
                    </a:xfrm>
                    <a:prstGeom prst="rect">
                      <a:avLst/>
                    </a:prstGeom>
                    <a:noFill/>
                    <a:ln>
                      <a:noFill/>
                    </a:ln>
                  </pic:spPr>
                </pic:pic>
              </a:graphicData>
            </a:graphic>
          </wp:inline>
        </w:drawing>
      </w:r>
    </w:p>
    <w:p w14:paraId="3AB08E4C" w14:textId="77777777" w:rsidR="003C0392" w:rsidRDefault="003C0392" w:rsidP="003C0392">
      <w:pPr>
        <w:rPr>
          <w:rFonts w:ascii="Times New Roman" w:hAnsi="Times New Roman" w:cs="Times New Roman"/>
          <w:lang w:val="nl-NL"/>
        </w:rPr>
      </w:pPr>
      <w:r w:rsidRPr="00291810">
        <w:rPr>
          <w:rFonts w:ascii="Times New Roman" w:hAnsi="Times New Roman" w:cs="Times New Roman"/>
          <w:lang w:val="nl-NL"/>
        </w:rPr>
        <w:t xml:space="preserve">Verdere hoogtetekorten van dijken worden verwacht als gevolg van de zetting van de dijken, de oxidatie van het veen en de toenemende maatgevende hoogwaterstand als gevolg van de zeespiegelstijging, waardoor kruinhoogtetekorten ontstaan. Een effect dat versterkt wordt door de overgang van het rivieren- naar het deltagebied van deze polders, waar zowel de invloeden van de zeespiegelstijging, als de toename van piek-rivierafvoer speelt. </w:t>
      </w:r>
      <w:r w:rsidRPr="0030125D">
        <w:rPr>
          <w:rFonts w:ascii="Times New Roman" w:hAnsi="Times New Roman" w:cs="Times New Roman"/>
          <w:lang w:val="nl-NL"/>
        </w:rPr>
        <w:t>De bewoners en gebruikers van de buitendijkse gebieden in de Rijnmond-Drechtsteden zijn het meest kwetsbaar. Een aantal kades en bijv. de oud stedelijke binnenstad liggen op een niveau beneden NAP + 3 m.</w:t>
      </w:r>
    </w:p>
    <w:p w14:paraId="1E29604E" w14:textId="191347CE" w:rsidR="003C0392" w:rsidRDefault="003C0392" w:rsidP="0030125D">
      <w:pPr>
        <w:rPr>
          <w:rFonts w:ascii="Times New Roman" w:hAnsi="Times New Roman" w:cs="Times New Roman"/>
          <w:b/>
          <w:lang w:val="nl-NL"/>
        </w:rPr>
      </w:pPr>
    </w:p>
    <w:p w14:paraId="13B664E2" w14:textId="77777777" w:rsidR="003C0392" w:rsidRDefault="003C0392" w:rsidP="0030125D">
      <w:pPr>
        <w:rPr>
          <w:rFonts w:ascii="Times New Roman" w:hAnsi="Times New Roman" w:cs="Times New Roman"/>
          <w:b/>
          <w:lang w:val="nl-NL"/>
        </w:rPr>
      </w:pPr>
    </w:p>
    <w:p w14:paraId="6F522EFC" w14:textId="77777777" w:rsidR="003C0392" w:rsidRPr="003D71AA" w:rsidRDefault="003C0392" w:rsidP="0030125D">
      <w:pPr>
        <w:rPr>
          <w:rFonts w:ascii="Times New Roman" w:hAnsi="Times New Roman" w:cs="Times New Roman"/>
          <w:b/>
          <w:lang w:val="nl-NL"/>
        </w:rPr>
      </w:pPr>
    </w:p>
    <w:p w14:paraId="05DBFFF8" w14:textId="77777777" w:rsidR="001A56EF" w:rsidRDefault="001A56EF" w:rsidP="00AA35BB">
      <w:pPr>
        <w:pStyle w:val="Geenafstand"/>
        <w:numPr>
          <w:ilvl w:val="1"/>
          <w:numId w:val="18"/>
        </w:numPr>
        <w:rPr>
          <w:rFonts w:ascii="Times New Roman" w:hAnsi="Times New Roman" w:cs="Times New Roman"/>
          <w:b/>
          <w:color w:val="222222"/>
        </w:rPr>
      </w:pPr>
      <w:r>
        <w:rPr>
          <w:rFonts w:ascii="Times New Roman" w:hAnsi="Times New Roman" w:cs="Times New Roman"/>
          <w:b/>
          <w:color w:val="222222"/>
        </w:rPr>
        <w:lastRenderedPageBreak/>
        <w:t>Waterveiligheid onder invloed van zware stormen op zee</w:t>
      </w:r>
    </w:p>
    <w:p w14:paraId="63F76FC9" w14:textId="77777777" w:rsidR="001A56EF" w:rsidRPr="003C0392" w:rsidRDefault="001A56EF" w:rsidP="00A31E00">
      <w:pPr>
        <w:rPr>
          <w:rFonts w:ascii="Times New Roman" w:hAnsi="Times New Roman" w:cs="Times New Roman"/>
          <w:lang w:val="nl-NL"/>
        </w:rPr>
      </w:pPr>
      <w:r w:rsidRPr="003C0392">
        <w:rPr>
          <w:rFonts w:ascii="Times New Roman" w:hAnsi="Times New Roman" w:cs="Times New Roman"/>
          <w:lang w:val="nl-NL"/>
        </w:rPr>
        <w:t xml:space="preserve">De veiligheid bij een zware storm lijkt met de huidige duinen, dijken en stormvloedkeringen voldoende tegen een overstromingsdreiging uit zee te worden gegarandeerd. Voor alle keringen wordt de keuze tot sluiting bepaalt door de voorspelling van de storm en de waterstanden op zee. Het sluitingsmoment voor de Maeslantkering wordt door het waterpeil in Rotterdam en Dordrecht bepaald. De waterkeringen bieden voldoende veiligheid langs de kust om een opstuwing van 4,5 m te weerstaan. Als de keringen echter langdurig worden gesloten en de rivierafvoer gelijktijdig hoog is, dan dreigt echter een wateroverlast vanuit de rivierzijde, omdat het rivierwater gedurende lange tijd niet naar zee kan afstromen. In het gebied achter de Maeslantkering wordt het risico op overstromingen vooral bepaald, als deze kering is gesloten en de aanvoer van het rivierwater ook hoog is. </w:t>
      </w:r>
    </w:p>
    <w:p w14:paraId="26884FAF" w14:textId="7C4AFE9C" w:rsidR="001A56EF" w:rsidRPr="003C0392" w:rsidRDefault="003C0392" w:rsidP="001573F1">
      <w:pPr>
        <w:pStyle w:val="Geenafstand"/>
        <w:rPr>
          <w:rFonts w:ascii="Times New Roman" w:hAnsi="Times New Roman" w:cs="Times New Roman"/>
        </w:rPr>
      </w:pPr>
      <w:r w:rsidRPr="00D91788">
        <w:rPr>
          <w:rFonts w:ascii="Times New Roman" w:hAnsi="Times New Roman" w:cs="Times New Roman"/>
          <w:noProof/>
        </w:rPr>
        <w:drawing>
          <wp:inline distT="0" distB="0" distL="0" distR="0" wp14:anchorId="6416A0F4" wp14:editId="53299B43">
            <wp:extent cx="4248150" cy="4186668"/>
            <wp:effectExtent l="0" t="0" r="0" b="4445"/>
            <wp:docPr id="75" name="Afbeelding 7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370066" cy="4306819"/>
                    </a:xfrm>
                    <a:prstGeom prst="rect">
                      <a:avLst/>
                    </a:prstGeom>
                    <a:noFill/>
                    <a:ln>
                      <a:noFill/>
                    </a:ln>
                  </pic:spPr>
                </pic:pic>
              </a:graphicData>
            </a:graphic>
          </wp:inline>
        </w:drawing>
      </w:r>
    </w:p>
    <w:p w14:paraId="5665A1FF" w14:textId="77777777" w:rsidR="001A56EF" w:rsidRPr="003C0392" w:rsidRDefault="001A56EF" w:rsidP="001573F1">
      <w:pPr>
        <w:pStyle w:val="Geenafstand"/>
        <w:rPr>
          <w:rFonts w:ascii="Times New Roman" w:hAnsi="Times New Roman" w:cs="Times New Roman"/>
        </w:rPr>
      </w:pPr>
    </w:p>
    <w:p w14:paraId="0310BDF6" w14:textId="77777777" w:rsidR="003C0392" w:rsidRDefault="001A56EF" w:rsidP="00677163">
      <w:pPr>
        <w:rPr>
          <w:rFonts w:ascii="Times New Roman" w:hAnsi="Times New Roman" w:cs="Times New Roman"/>
          <w:lang w:val="nl-NL"/>
        </w:rPr>
      </w:pPr>
      <w:r w:rsidRPr="003C0392">
        <w:rPr>
          <w:rFonts w:ascii="Times New Roman" w:hAnsi="Times New Roman" w:cs="Times New Roman"/>
          <w:lang w:val="nl-NL"/>
        </w:rPr>
        <w:t>Tijdens een zware en langdurige storm zal het waterniveau op de Noordzee worden opgestuwd (“wind set up”) en stijgt het zeewaterniveau. Voor het bepalen van het waterniveau moet deze opstuwing worden opgeteld bij de waterstand, die onder invloed staat van het astronomisch getij. Het gemiddeld getijverschil bij Hoek van Holland is ca. 1,7 m en gemiddelde waterstand is er NAP + 0,25 m. Tijdens langdurige zware stormen met bijbehorende opstuwing op de Noordzee, worden alle keringen gesloten.</w:t>
      </w:r>
    </w:p>
    <w:p w14:paraId="7B13F310" w14:textId="77777777" w:rsidR="003C0392" w:rsidRDefault="001A56EF" w:rsidP="00677163">
      <w:pPr>
        <w:rPr>
          <w:rFonts w:ascii="Times New Roman" w:hAnsi="Times New Roman" w:cs="Times New Roman"/>
          <w:lang w:val="nl-NL"/>
        </w:rPr>
      </w:pPr>
      <w:r w:rsidRPr="003C0392">
        <w:rPr>
          <w:rFonts w:ascii="Times New Roman" w:hAnsi="Times New Roman" w:cs="Times New Roman"/>
          <w:lang w:val="nl-NL"/>
        </w:rPr>
        <w:t xml:space="preserve">De Maeslantkering moet gesloten zijn, wanneer het waterpeil van </w:t>
      </w:r>
      <w:hyperlink r:id="rId14" w:tooltip="Normaal Amsterdams Peil" w:history="1">
        <w:r w:rsidRPr="003C0392">
          <w:rPr>
            <w:rFonts w:ascii="Times New Roman" w:hAnsi="Times New Roman" w:cs="Times New Roman"/>
            <w:lang w:val="nl-NL"/>
          </w:rPr>
          <w:t>NAP</w:t>
        </w:r>
      </w:hyperlink>
      <w:r w:rsidRPr="003C0392">
        <w:rPr>
          <w:rFonts w:ascii="Times New Roman" w:hAnsi="Times New Roman" w:cs="Times New Roman"/>
          <w:lang w:val="nl-NL"/>
        </w:rPr>
        <w:t xml:space="preserve"> + 3 m bij Rotterdam of het peil van NAP +2,9 m bij Dordrecht wordt bereikt. De minister stelt dat de faalkans van de Maeslantkering eens per honderd sluitingen bedraagt, hetgeen, met een sluitingsfrequentie van eens per 10/20 jaar, overeenkomt met eens per 1000-2000 jaar. Omdat de Maeslantkering ruim 1.3 miljoen mensen en honderden miljarden aan economische belangen beschermt, vormt deze kering een belangrijk en kwetsbaar element. Bij langdurige storm en een opstuwing tot 2,5 m is het tijdens LW ook mogelijk om de Maeslantkering enkele uren te laten drijven en het rivierwater, onder de geopende kering, af te voeren en daarna weer af te zinken. Dat bij de peilbeheersing, de Maeslantkering zo cruciaal is, leidt </w:t>
      </w:r>
      <w:r w:rsidRPr="003C0392">
        <w:rPr>
          <w:rFonts w:ascii="Times New Roman" w:hAnsi="Times New Roman" w:cs="Times New Roman"/>
          <w:lang w:val="nl-NL"/>
        </w:rPr>
        <w:lastRenderedPageBreak/>
        <w:t xml:space="preserve">wel tot een oncomfortabele risico-verhogende situatie en maakt de beheersing van de waterveiligheid in het achterland kwetsbaar. Bij een langdurige storm op zee speelt in de Rijnmond-Drechtsteden regio de Maeslantkering voor de veiligheid van zowel buiten- als binnendijkse gebieden een zeer belangrijke rol. </w:t>
      </w:r>
    </w:p>
    <w:p w14:paraId="604521F1" w14:textId="5D28FC4C" w:rsidR="003C0392" w:rsidRDefault="003C0392" w:rsidP="00677163">
      <w:pPr>
        <w:rPr>
          <w:rFonts w:ascii="Times New Roman" w:hAnsi="Times New Roman" w:cs="Times New Roman"/>
          <w:lang w:val="nl-NL"/>
        </w:rPr>
      </w:pPr>
      <w:r w:rsidRPr="00D91788">
        <w:rPr>
          <w:rFonts w:ascii="Times New Roman" w:hAnsi="Times New Roman" w:cs="Times New Roman"/>
          <w:i/>
          <w:noProof/>
        </w:rPr>
        <w:drawing>
          <wp:inline distT="0" distB="0" distL="0" distR="0" wp14:anchorId="0863CC99" wp14:editId="6D165A7E">
            <wp:extent cx="4958179" cy="3308564"/>
            <wp:effectExtent l="0" t="0" r="0" b="6350"/>
            <wp:docPr id="73" name="image" descr="https://mijngelderlandcache.azureedge.net/4/d/c/b/b/5/4dcbb594647b0362adf816050024c9e18152da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s://mijngelderlandcache.azureedge.net/4/d/c/b/b/5/4dcbb594647b0362adf816050024c9e18152daa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062462" cy="3378151"/>
                    </a:xfrm>
                    <a:prstGeom prst="rect">
                      <a:avLst/>
                    </a:prstGeom>
                    <a:noFill/>
                    <a:ln>
                      <a:noFill/>
                    </a:ln>
                  </pic:spPr>
                </pic:pic>
              </a:graphicData>
            </a:graphic>
          </wp:inline>
        </w:drawing>
      </w:r>
    </w:p>
    <w:p w14:paraId="7B405130" w14:textId="77777777" w:rsidR="003C0392" w:rsidRDefault="001A56EF" w:rsidP="00677163">
      <w:pPr>
        <w:rPr>
          <w:rFonts w:ascii="Times New Roman" w:hAnsi="Times New Roman" w:cs="Times New Roman"/>
          <w:lang w:val="nl-NL"/>
        </w:rPr>
      </w:pPr>
      <w:r w:rsidRPr="003C0392">
        <w:rPr>
          <w:rFonts w:ascii="Times New Roman" w:hAnsi="Times New Roman" w:cs="Times New Roman"/>
          <w:lang w:val="nl-NL"/>
        </w:rPr>
        <w:t>Na sluiting zal het binnenkomende rivierwater worden geborgen in de rivierbeddingen en de grote bergingsgebieden, maar ook in de buitendijkse gebieden. Echter, pas wanneer het waterpeil het niveau van de dijken van de hoofdwaterkeringen overschrijdt, zal het binnendijkse gebied overstromen. Bij gemiddelde rivierafvoeren kan de Maeslantkering vele dagen achtereen gesloten blijven, zonder dat de binnendijkse gebieden overstromen</w:t>
      </w:r>
      <w:r w:rsidRPr="00EB71AA">
        <w:rPr>
          <w:rFonts w:ascii="Times New Roman" w:hAnsi="Times New Roman" w:cs="Times New Roman"/>
          <w:lang w:val="nl-NL"/>
        </w:rPr>
        <w:t xml:space="preserve">. Voor een significante opstuwing is een storm nodig met een zekere windsnelheid en ook een minimale stormduur. Een kortdurende storm veroorzaakt meestal weinig opstuwing, een langdurige storm kan wel eens 3 etmalen of zelfs langer duren. Ongeveer eenmaal per 10 jaar gaan op dit moment de keringen dicht. </w:t>
      </w:r>
    </w:p>
    <w:p w14:paraId="21A064CE" w14:textId="77777777" w:rsidR="003C0392" w:rsidRDefault="001A56EF" w:rsidP="00677163">
      <w:pPr>
        <w:rPr>
          <w:rFonts w:ascii="Times New Roman" w:hAnsi="Times New Roman" w:cs="Times New Roman"/>
          <w:lang w:val="nl-NL"/>
        </w:rPr>
      </w:pPr>
      <w:r w:rsidRPr="00EB71AA">
        <w:rPr>
          <w:rFonts w:ascii="Times New Roman" w:hAnsi="Times New Roman" w:cs="Times New Roman"/>
          <w:lang w:val="nl-NL"/>
        </w:rPr>
        <w:t xml:space="preserve">Volgens een onderzoek van het RIZA waren er de laatste eeuw 35 stormen en bedroeg het gewogen gemiddelde van de stormduren 32 tot 35 uur. Het stormseizoen is in de winterperiode van september tot april en valt ongeveer samen met de hoge rivierafvoer. Bij ca. 80% van de 35 stormen is de opstuwing lager is dan 2,5 m, is het systeem goed te beheersen door soms de Maeslantkering rond HW te sluiten en rond LW tijdelijk te laten drijven. Om het risico van falen te verminderen zal men bij een opstuwing &gt; 2,5 m, de Maeslantkering bij LW niet tijdelijk in drijvende toestand te brengen, maar afgezonken te laten. </w:t>
      </w:r>
    </w:p>
    <w:p w14:paraId="1404A109" w14:textId="6D77A275" w:rsidR="001A56EF" w:rsidRPr="00EB71AA" w:rsidRDefault="001A56EF" w:rsidP="00677163">
      <w:pPr>
        <w:rPr>
          <w:rFonts w:ascii="Times New Roman" w:hAnsi="Times New Roman" w:cs="Times New Roman"/>
          <w:lang w:val="nl-NL"/>
        </w:rPr>
      </w:pPr>
      <w:r w:rsidRPr="00EB71AA">
        <w:rPr>
          <w:rFonts w:ascii="Times New Roman" w:hAnsi="Times New Roman" w:cs="Times New Roman"/>
          <w:lang w:val="nl-NL"/>
        </w:rPr>
        <w:t xml:space="preserve">Op basis van de inschatting van de stormduur is er eenmaal per ca. 10 jaar dus gemiddeld een langdurige sluiting van de kering. Gedurende tienmaal per eeuw duurt de zware storm langer dan 12 uur en is de opstuwing &gt; 2,5 m. Het gemiddeld zeeniveau bij Hoek van Holland varieert bij een opstuwing van 2,5 m van ca. + NAP 1,9 m (LW) tot NAP 3,7 m (HW). In het bergingsgebied achter de Maeslantkering blijft dan het waterpeil stijgen. De stormduur wordt dan bepalend voor de waterstanden in het benedenstroomse gebied en hangt geheel af van de rivierafvoer van Rijn en Maas op dat moment. </w:t>
      </w:r>
    </w:p>
    <w:p w14:paraId="47AAA920" w14:textId="77777777" w:rsidR="001A56EF" w:rsidRDefault="001A56EF" w:rsidP="00B741E7">
      <w:pPr>
        <w:pStyle w:val="Geenafstand"/>
        <w:rPr>
          <w:rFonts w:ascii="Times New Roman" w:hAnsi="Times New Roman" w:cs="Times New Roman"/>
        </w:rPr>
      </w:pPr>
      <w:r>
        <w:rPr>
          <w:rFonts w:ascii="Times New Roman" w:hAnsi="Times New Roman" w:cs="Times New Roman"/>
        </w:rPr>
        <w:t xml:space="preserve">Bij rivierafvoeren van 5.000 m3/s, 7.000 m3/s en 9.000 m3/s is de waterspiegelrijzing dan in het benedenstroomse gebied resp. 3,3 cm, 4,7 cm en 6 cm per uur. </w:t>
      </w:r>
      <w:r w:rsidRPr="00291810">
        <w:rPr>
          <w:rFonts w:ascii="Times New Roman" w:hAnsi="Times New Roman" w:cs="Times New Roman"/>
        </w:rPr>
        <w:t xml:space="preserve">De kans op vóórkomen van een </w:t>
      </w:r>
      <w:r>
        <w:rPr>
          <w:rFonts w:ascii="Times New Roman" w:hAnsi="Times New Roman" w:cs="Times New Roman"/>
        </w:rPr>
        <w:t xml:space="preserve">bepaald </w:t>
      </w:r>
      <w:r w:rsidRPr="00291810">
        <w:rPr>
          <w:rFonts w:ascii="Times New Roman" w:hAnsi="Times New Roman" w:cs="Times New Roman"/>
        </w:rPr>
        <w:t xml:space="preserve">waterpeil als gevolg van een gesloten kering en een gelijktijdige hoge afvoer kan gevonden </w:t>
      </w:r>
      <w:r w:rsidRPr="00291810">
        <w:rPr>
          <w:rFonts w:ascii="Times New Roman" w:hAnsi="Times New Roman" w:cs="Times New Roman"/>
        </w:rPr>
        <w:lastRenderedPageBreak/>
        <w:t xml:space="preserve">worden door beide kansen te vermenigvuldigen, rekening houdend met de duur van beide fenomenen. Voor onderstaande inschatting van het waterpeil is geen rekening gehouden met het springtij effect. Wel is ervan uitgegaan dat zowel stormen als hoge rivierafvoeren in de winterperiode voorkomen en dat de duur van beide fenomenen minder dan een week duren. </w:t>
      </w:r>
      <w:r>
        <w:rPr>
          <w:rFonts w:ascii="Times New Roman" w:hAnsi="Times New Roman" w:cs="Times New Roman"/>
        </w:rPr>
        <w:t>Zo kan de</w:t>
      </w:r>
      <w:r w:rsidRPr="00291810">
        <w:rPr>
          <w:rFonts w:ascii="Times New Roman" w:hAnsi="Times New Roman" w:cs="Times New Roman"/>
        </w:rPr>
        <w:t xml:space="preserve"> kans op voorkomen van een extreem waterpeil bij Dordrecht worden ingeschat:</w:t>
      </w:r>
    </w:p>
    <w:p w14:paraId="792713E7" w14:textId="77777777" w:rsidR="001A56EF" w:rsidRPr="00291810" w:rsidRDefault="001A56EF" w:rsidP="00B741E7">
      <w:pPr>
        <w:pStyle w:val="Geenafstand"/>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3420"/>
      </w:tblGrid>
      <w:tr w:rsidR="001A56EF" w:rsidRPr="00291810" w14:paraId="07C1E18D" w14:textId="77777777" w:rsidTr="004C6D34">
        <w:tc>
          <w:tcPr>
            <w:tcW w:w="4855" w:type="dxa"/>
          </w:tcPr>
          <w:p w14:paraId="6B33789B" w14:textId="77777777" w:rsidR="001A56EF" w:rsidRPr="006144AD" w:rsidRDefault="001A56EF" w:rsidP="004C6D34">
            <w:pPr>
              <w:pStyle w:val="Geenafstand"/>
              <w:rPr>
                <w:rFonts w:ascii="Times New Roman" w:hAnsi="Times New Roman" w:cs="Times New Roman"/>
                <w:b/>
              </w:rPr>
            </w:pPr>
            <w:r w:rsidRPr="006144AD">
              <w:rPr>
                <w:rFonts w:ascii="Times New Roman" w:hAnsi="Times New Roman" w:cs="Times New Roman"/>
                <w:b/>
              </w:rPr>
              <w:t>Waterpeil Dordrecht bij gesloten Maeslantkering</w:t>
            </w:r>
          </w:p>
        </w:tc>
        <w:tc>
          <w:tcPr>
            <w:tcW w:w="3420" w:type="dxa"/>
          </w:tcPr>
          <w:p w14:paraId="30A6BD88" w14:textId="77777777" w:rsidR="001A56EF" w:rsidRPr="006144AD" w:rsidRDefault="001A56EF" w:rsidP="004C6D34">
            <w:pPr>
              <w:pStyle w:val="Geenafstand"/>
              <w:rPr>
                <w:rFonts w:ascii="Times New Roman" w:hAnsi="Times New Roman" w:cs="Times New Roman"/>
                <w:b/>
              </w:rPr>
            </w:pPr>
            <w:r w:rsidRPr="006144AD">
              <w:rPr>
                <w:rFonts w:ascii="Times New Roman" w:hAnsi="Times New Roman" w:cs="Times New Roman"/>
                <w:b/>
              </w:rPr>
              <w:t>Kans op voorkomen</w:t>
            </w:r>
          </w:p>
        </w:tc>
      </w:tr>
      <w:tr w:rsidR="001A56EF" w:rsidRPr="00291810" w14:paraId="1479A189" w14:textId="77777777" w:rsidTr="004C6D34">
        <w:tc>
          <w:tcPr>
            <w:tcW w:w="4855" w:type="dxa"/>
          </w:tcPr>
          <w:p w14:paraId="33F69B37" w14:textId="77777777" w:rsidR="001A56EF" w:rsidRPr="006144AD" w:rsidRDefault="001A56EF" w:rsidP="00F33A8E">
            <w:pPr>
              <w:pStyle w:val="Geenafstand"/>
              <w:jc w:val="center"/>
              <w:rPr>
                <w:rFonts w:ascii="Times New Roman" w:hAnsi="Times New Roman" w:cs="Times New Roman"/>
              </w:rPr>
            </w:pPr>
            <w:r>
              <w:rPr>
                <w:rFonts w:ascii="Times New Roman" w:hAnsi="Times New Roman" w:cs="Times New Roman"/>
              </w:rPr>
              <w:t>NAP + 2,9 m</w:t>
            </w:r>
          </w:p>
        </w:tc>
        <w:tc>
          <w:tcPr>
            <w:tcW w:w="3420" w:type="dxa"/>
          </w:tcPr>
          <w:p w14:paraId="16AD6147" w14:textId="77777777" w:rsidR="001A56EF" w:rsidRPr="006144AD" w:rsidRDefault="001A56EF" w:rsidP="004C6D34">
            <w:pPr>
              <w:pStyle w:val="Geenafstand"/>
              <w:rPr>
                <w:rFonts w:ascii="Times New Roman" w:hAnsi="Times New Roman" w:cs="Times New Roman"/>
              </w:rPr>
            </w:pPr>
            <w:r>
              <w:rPr>
                <w:rFonts w:ascii="Times New Roman" w:hAnsi="Times New Roman" w:cs="Times New Roman"/>
              </w:rPr>
              <w:t>1/10 jaar</w:t>
            </w:r>
          </w:p>
        </w:tc>
      </w:tr>
      <w:tr w:rsidR="001A56EF" w:rsidRPr="00291810" w14:paraId="71057CD6" w14:textId="77777777" w:rsidTr="004C6D34">
        <w:tc>
          <w:tcPr>
            <w:tcW w:w="4855" w:type="dxa"/>
          </w:tcPr>
          <w:p w14:paraId="1936B5DA" w14:textId="77777777" w:rsidR="001A56EF" w:rsidRPr="006144AD" w:rsidRDefault="001A56EF" w:rsidP="00F33A8E">
            <w:pPr>
              <w:pStyle w:val="Geenafstand"/>
              <w:jc w:val="center"/>
              <w:rPr>
                <w:rFonts w:ascii="Times New Roman" w:hAnsi="Times New Roman" w:cs="Times New Roman"/>
              </w:rPr>
            </w:pPr>
            <w:r w:rsidRPr="006144AD">
              <w:rPr>
                <w:rFonts w:ascii="Times New Roman" w:hAnsi="Times New Roman" w:cs="Times New Roman"/>
              </w:rPr>
              <w:t>NAP + 3,5 m</w:t>
            </w:r>
          </w:p>
        </w:tc>
        <w:tc>
          <w:tcPr>
            <w:tcW w:w="3420" w:type="dxa"/>
          </w:tcPr>
          <w:p w14:paraId="62EB1EB2" w14:textId="77777777" w:rsidR="001A56EF" w:rsidRPr="006144AD" w:rsidRDefault="001A56EF" w:rsidP="004C6D34">
            <w:pPr>
              <w:pStyle w:val="Geenafstand"/>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200</w:t>
            </w:r>
            <w:r w:rsidRPr="006144AD">
              <w:rPr>
                <w:rFonts w:ascii="Times New Roman" w:hAnsi="Times New Roman" w:cs="Times New Roman"/>
              </w:rPr>
              <w:t xml:space="preserve"> jaar</w:t>
            </w:r>
          </w:p>
        </w:tc>
      </w:tr>
      <w:tr w:rsidR="001A56EF" w:rsidRPr="00291810" w14:paraId="115C6E67" w14:textId="77777777" w:rsidTr="004C6D34">
        <w:tc>
          <w:tcPr>
            <w:tcW w:w="4855" w:type="dxa"/>
          </w:tcPr>
          <w:p w14:paraId="7A930657" w14:textId="77777777" w:rsidR="001A56EF" w:rsidRPr="006144AD" w:rsidRDefault="001A56EF" w:rsidP="00F33A8E">
            <w:pPr>
              <w:pStyle w:val="Geenafstand"/>
              <w:jc w:val="center"/>
              <w:rPr>
                <w:rFonts w:ascii="Times New Roman" w:hAnsi="Times New Roman" w:cs="Times New Roman"/>
              </w:rPr>
            </w:pPr>
            <w:r w:rsidRPr="006144AD">
              <w:rPr>
                <w:rFonts w:ascii="Times New Roman" w:hAnsi="Times New Roman" w:cs="Times New Roman"/>
              </w:rPr>
              <w:t>NAP + 3,8 m</w:t>
            </w:r>
          </w:p>
        </w:tc>
        <w:tc>
          <w:tcPr>
            <w:tcW w:w="3420" w:type="dxa"/>
          </w:tcPr>
          <w:p w14:paraId="75672752" w14:textId="77777777" w:rsidR="001A56EF" w:rsidRPr="006144AD" w:rsidRDefault="001A56EF" w:rsidP="004C6D34">
            <w:pPr>
              <w:pStyle w:val="Geenafstand"/>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5</w:t>
            </w:r>
            <w:r w:rsidRPr="006144AD">
              <w:rPr>
                <w:rFonts w:ascii="Times New Roman" w:hAnsi="Times New Roman" w:cs="Times New Roman"/>
              </w:rPr>
              <w:t>00 jaar</w:t>
            </w:r>
          </w:p>
        </w:tc>
      </w:tr>
      <w:tr w:rsidR="001A56EF" w:rsidRPr="00291810" w14:paraId="09C6CC9D" w14:textId="77777777" w:rsidTr="004C6D34">
        <w:tc>
          <w:tcPr>
            <w:tcW w:w="4855" w:type="dxa"/>
          </w:tcPr>
          <w:p w14:paraId="22041167" w14:textId="77777777" w:rsidR="001A56EF" w:rsidRPr="006144AD" w:rsidRDefault="001A56EF" w:rsidP="00F33A8E">
            <w:pPr>
              <w:pStyle w:val="Geenafstand"/>
              <w:jc w:val="center"/>
              <w:rPr>
                <w:rFonts w:ascii="Times New Roman" w:hAnsi="Times New Roman" w:cs="Times New Roman"/>
              </w:rPr>
            </w:pPr>
            <w:r w:rsidRPr="006144AD">
              <w:rPr>
                <w:rFonts w:ascii="Times New Roman" w:hAnsi="Times New Roman" w:cs="Times New Roman"/>
              </w:rPr>
              <w:t>NAP + 4,0 m</w:t>
            </w:r>
          </w:p>
        </w:tc>
        <w:tc>
          <w:tcPr>
            <w:tcW w:w="3420" w:type="dxa"/>
          </w:tcPr>
          <w:p w14:paraId="111C67CD" w14:textId="77777777" w:rsidR="001A56EF" w:rsidRPr="006144AD" w:rsidRDefault="001A56EF" w:rsidP="004C6D34">
            <w:pPr>
              <w:pStyle w:val="Geenafstand"/>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10</w:t>
            </w:r>
            <w:r w:rsidRPr="006144AD">
              <w:rPr>
                <w:rFonts w:ascii="Times New Roman" w:hAnsi="Times New Roman" w:cs="Times New Roman"/>
              </w:rPr>
              <w:t>00 jaar</w:t>
            </w:r>
          </w:p>
        </w:tc>
      </w:tr>
      <w:tr w:rsidR="001A56EF" w:rsidRPr="00291810" w14:paraId="26230A5E" w14:textId="77777777" w:rsidTr="004C6D34">
        <w:tc>
          <w:tcPr>
            <w:tcW w:w="4855" w:type="dxa"/>
          </w:tcPr>
          <w:p w14:paraId="2AA44BCC" w14:textId="77777777" w:rsidR="001A56EF" w:rsidRPr="006144AD" w:rsidRDefault="001A56EF" w:rsidP="00F33A8E">
            <w:pPr>
              <w:pStyle w:val="Geenafstand"/>
              <w:jc w:val="center"/>
              <w:rPr>
                <w:rFonts w:ascii="Times New Roman" w:hAnsi="Times New Roman" w:cs="Times New Roman"/>
              </w:rPr>
            </w:pPr>
            <w:r w:rsidRPr="006144AD">
              <w:rPr>
                <w:rFonts w:ascii="Times New Roman" w:hAnsi="Times New Roman" w:cs="Times New Roman"/>
              </w:rPr>
              <w:t>NAP + 4,1 m</w:t>
            </w:r>
          </w:p>
        </w:tc>
        <w:tc>
          <w:tcPr>
            <w:tcW w:w="3420" w:type="dxa"/>
          </w:tcPr>
          <w:p w14:paraId="7BFCA3C0" w14:textId="77777777" w:rsidR="001A56EF" w:rsidRPr="006144AD" w:rsidRDefault="001A56EF" w:rsidP="004C6D34">
            <w:pPr>
              <w:pStyle w:val="Geenafstand"/>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15</w:t>
            </w:r>
            <w:r w:rsidRPr="006144AD">
              <w:rPr>
                <w:rFonts w:ascii="Times New Roman" w:hAnsi="Times New Roman" w:cs="Times New Roman"/>
              </w:rPr>
              <w:t>00 jaar</w:t>
            </w:r>
          </w:p>
        </w:tc>
      </w:tr>
    </w:tbl>
    <w:p w14:paraId="29517751" w14:textId="77777777" w:rsidR="001A56EF" w:rsidRPr="006144AD" w:rsidRDefault="001A56EF" w:rsidP="00677163">
      <w:pPr>
        <w:pStyle w:val="Geenafstand"/>
        <w:rPr>
          <w:rFonts w:ascii="Times New Roman" w:hAnsi="Times New Roman" w:cs="Times New Roman"/>
        </w:rPr>
      </w:pPr>
    </w:p>
    <w:p w14:paraId="22D9E243" w14:textId="77777777" w:rsidR="003C0392" w:rsidRDefault="001A56EF" w:rsidP="00677163">
      <w:pPr>
        <w:pStyle w:val="Geenafstand"/>
        <w:rPr>
          <w:rFonts w:ascii="Times New Roman" w:hAnsi="Times New Roman" w:cs="Times New Roman"/>
        </w:rPr>
      </w:pPr>
      <w:r w:rsidRPr="006144AD">
        <w:rPr>
          <w:rFonts w:ascii="Times New Roman" w:hAnsi="Times New Roman" w:cs="Times New Roman"/>
        </w:rPr>
        <w:t xml:space="preserve">De kans op het overschrijden van de wettelijke eis voor binnendijkse gebieden bij Dordrecht van NAP + 4,1 m komt praktisch overeen met de wettelijke norm van 1/2000 jaar. </w:t>
      </w:r>
    </w:p>
    <w:p w14:paraId="29693E99" w14:textId="77777777" w:rsidR="003C0392" w:rsidRDefault="003C0392" w:rsidP="00677163">
      <w:pPr>
        <w:pStyle w:val="Geenafstand"/>
        <w:rPr>
          <w:rFonts w:ascii="Times New Roman" w:hAnsi="Times New Roman" w:cs="Times New Roman"/>
        </w:rPr>
      </w:pPr>
    </w:p>
    <w:p w14:paraId="3EFCBAAF" w14:textId="0E761304" w:rsidR="003C0392" w:rsidRDefault="003C0392" w:rsidP="00677163">
      <w:pPr>
        <w:pStyle w:val="Geenafstand"/>
        <w:rPr>
          <w:rFonts w:ascii="Times New Roman" w:hAnsi="Times New Roman" w:cs="Times New Roman"/>
        </w:rPr>
      </w:pPr>
      <w:r w:rsidRPr="00D91788">
        <w:rPr>
          <w:rFonts w:ascii="Times New Roman" w:hAnsi="Times New Roman" w:cs="Times New Roman"/>
          <w:i/>
          <w:noProof/>
        </w:rPr>
        <w:drawing>
          <wp:inline distT="0" distB="0" distL="0" distR="0" wp14:anchorId="62C44BFB" wp14:editId="0FB11AB0">
            <wp:extent cx="5437573" cy="3013286"/>
            <wp:effectExtent l="0" t="0" r="0" b="0"/>
            <wp:docPr id="74" name="Afbeelding 74" descr="Afbeeldingsresultaten voor gemalen plaat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gemalen plaatj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74090" cy="3033522"/>
                    </a:xfrm>
                    <a:prstGeom prst="rect">
                      <a:avLst/>
                    </a:prstGeom>
                    <a:noFill/>
                    <a:ln>
                      <a:noFill/>
                    </a:ln>
                  </pic:spPr>
                </pic:pic>
              </a:graphicData>
            </a:graphic>
          </wp:inline>
        </w:drawing>
      </w:r>
    </w:p>
    <w:p w14:paraId="12C43D7F" w14:textId="77777777" w:rsidR="003C0392" w:rsidRDefault="003C0392" w:rsidP="00677163">
      <w:pPr>
        <w:pStyle w:val="Geenafstand"/>
        <w:rPr>
          <w:rFonts w:ascii="Times New Roman" w:hAnsi="Times New Roman" w:cs="Times New Roman"/>
        </w:rPr>
      </w:pPr>
    </w:p>
    <w:p w14:paraId="3DCA6BE6" w14:textId="77777777" w:rsidR="003C0392" w:rsidRDefault="001A56EF" w:rsidP="00677163">
      <w:pPr>
        <w:pStyle w:val="Geenafstand"/>
        <w:rPr>
          <w:rFonts w:ascii="Times New Roman" w:hAnsi="Times New Roman" w:cs="Times New Roman"/>
        </w:rPr>
      </w:pPr>
      <w:r>
        <w:rPr>
          <w:rFonts w:ascii="Times New Roman" w:hAnsi="Times New Roman" w:cs="Times New Roman"/>
        </w:rPr>
        <w:t xml:space="preserve">Uit de kombergingsberekeningen valt op dat </w:t>
      </w:r>
      <w:r w:rsidRPr="006144AD">
        <w:rPr>
          <w:rFonts w:ascii="Times New Roman" w:hAnsi="Times New Roman" w:cs="Times New Roman"/>
        </w:rPr>
        <w:t xml:space="preserve">de meest kritische periode voorkomt bij </w:t>
      </w:r>
      <w:r>
        <w:rPr>
          <w:rFonts w:ascii="Times New Roman" w:hAnsi="Times New Roman" w:cs="Times New Roman"/>
        </w:rPr>
        <w:t xml:space="preserve">een langdurig gesloten Maeslantkering en </w:t>
      </w:r>
      <w:r w:rsidRPr="006144AD">
        <w:rPr>
          <w:rFonts w:ascii="Times New Roman" w:hAnsi="Times New Roman" w:cs="Times New Roman"/>
        </w:rPr>
        <w:t>een rivierafvoer tussen 5.000 m3/s en 7.000 m3/s. Bij een lagere afvoer is de snelheid van de waterspiegelstijging gering en bij een hogere afvoer is de kans op voorkomen gering.</w:t>
      </w:r>
      <w:r>
        <w:rPr>
          <w:rFonts w:ascii="Times New Roman" w:hAnsi="Times New Roman" w:cs="Times New Roman"/>
        </w:rPr>
        <w:t xml:space="preserve"> </w:t>
      </w:r>
      <w:r w:rsidRPr="00291810">
        <w:rPr>
          <w:rFonts w:ascii="Times New Roman" w:hAnsi="Times New Roman" w:cs="Times New Roman"/>
        </w:rPr>
        <w:t xml:space="preserve">Hoewel voor dit soort berekeningen meestal met getijmodellen wordt gedaan, schept de uitkomst van de inschattingen vertrouwen, omdat die redelijk overeenkomt met de wettelijke norm. </w:t>
      </w:r>
      <w:r>
        <w:rPr>
          <w:rFonts w:ascii="Times New Roman" w:hAnsi="Times New Roman" w:cs="Times New Roman"/>
        </w:rPr>
        <w:t xml:space="preserve">De huidige </w:t>
      </w:r>
      <w:r w:rsidRPr="006144AD">
        <w:rPr>
          <w:rFonts w:ascii="Times New Roman" w:hAnsi="Times New Roman" w:cs="Times New Roman"/>
        </w:rPr>
        <w:t xml:space="preserve">procedure </w:t>
      </w:r>
      <w:r>
        <w:rPr>
          <w:rFonts w:ascii="Times New Roman" w:hAnsi="Times New Roman" w:cs="Times New Roman"/>
        </w:rPr>
        <w:t xml:space="preserve">is </w:t>
      </w:r>
      <w:r w:rsidRPr="006144AD">
        <w:rPr>
          <w:rFonts w:ascii="Times New Roman" w:hAnsi="Times New Roman" w:cs="Times New Roman"/>
        </w:rPr>
        <w:t>dat sluiting plaatsvind</w:t>
      </w:r>
      <w:r>
        <w:rPr>
          <w:rFonts w:ascii="Times New Roman" w:hAnsi="Times New Roman" w:cs="Times New Roman"/>
        </w:rPr>
        <w:t>t</w:t>
      </w:r>
      <w:r w:rsidRPr="006144AD">
        <w:rPr>
          <w:rFonts w:ascii="Times New Roman" w:hAnsi="Times New Roman" w:cs="Times New Roman"/>
        </w:rPr>
        <w:t xml:space="preserve"> bij een waterpeil van NAP + 3 m bij Rotterdam of NAP + 2,9 m bij Dordrecht. </w:t>
      </w:r>
    </w:p>
    <w:p w14:paraId="47C5BC5A" w14:textId="77777777" w:rsidR="003C0392" w:rsidRDefault="003C0392" w:rsidP="00677163">
      <w:pPr>
        <w:pStyle w:val="Geenafstand"/>
        <w:rPr>
          <w:rFonts w:ascii="Times New Roman" w:hAnsi="Times New Roman" w:cs="Times New Roman"/>
        </w:rPr>
      </w:pPr>
    </w:p>
    <w:p w14:paraId="355B169F" w14:textId="49D665C6" w:rsidR="001A56EF" w:rsidRDefault="001A56EF" w:rsidP="00677163">
      <w:pPr>
        <w:pStyle w:val="Geenafstand"/>
        <w:rPr>
          <w:rFonts w:ascii="Times New Roman" w:hAnsi="Times New Roman" w:cs="Times New Roman"/>
        </w:rPr>
      </w:pPr>
      <w:r>
        <w:rPr>
          <w:rFonts w:ascii="Times New Roman" w:hAnsi="Times New Roman" w:cs="Times New Roman"/>
        </w:rPr>
        <w:t>V</w:t>
      </w:r>
      <w:r w:rsidRPr="006144AD">
        <w:rPr>
          <w:rFonts w:ascii="Times New Roman" w:hAnsi="Times New Roman" w:cs="Times New Roman"/>
        </w:rPr>
        <w:t xml:space="preserve">anuit havenbelangen verdedigd dat het aantal sluitingen van de Maeslantkering zo gering mogelijk moet zijn. Vanuit het waterveiligheidsbelang is het echter juist aantrekkelijk om de Maeslantkering eerder te sluiten. Als de Maeslantkering al bij een waterpeil van NAP + 2,5 m bij Dordrecht zou moeten worden gesloten, dan ligt de sluitingsgrens voor langdurig sluiten al bij ca. </w:t>
      </w:r>
      <w:r>
        <w:rPr>
          <w:rFonts w:ascii="Times New Roman" w:hAnsi="Times New Roman" w:cs="Times New Roman"/>
        </w:rPr>
        <w:t xml:space="preserve">1,5 </w:t>
      </w:r>
      <w:r w:rsidRPr="006144AD">
        <w:rPr>
          <w:rFonts w:ascii="Times New Roman" w:hAnsi="Times New Roman" w:cs="Times New Roman"/>
        </w:rPr>
        <w:t xml:space="preserve">m opstuwing. In die situatie zou de Maeslantkering eenmaal per ca. 5 jaar, dus ca. tweemaal zo vaak moeten worden gesloten als nu het geval is. </w:t>
      </w:r>
      <w:r>
        <w:rPr>
          <w:rFonts w:ascii="Times New Roman" w:hAnsi="Times New Roman" w:cs="Times New Roman"/>
        </w:rPr>
        <w:t xml:space="preserve">Dat is vanuit de havenbelangen niet wenselijk, </w:t>
      </w:r>
      <w:r w:rsidRPr="006144AD">
        <w:rPr>
          <w:rFonts w:ascii="Times New Roman" w:hAnsi="Times New Roman" w:cs="Times New Roman"/>
        </w:rPr>
        <w:t xml:space="preserve">Met </w:t>
      </w:r>
      <w:r w:rsidR="00574D2B">
        <w:rPr>
          <w:rFonts w:ascii="Times New Roman" w:hAnsi="Times New Roman" w:cs="Times New Roman"/>
        </w:rPr>
        <w:t>DELTA21</w:t>
      </w:r>
      <w:r w:rsidRPr="006144AD">
        <w:rPr>
          <w:rFonts w:ascii="Times New Roman" w:hAnsi="Times New Roman" w:cs="Times New Roman"/>
        </w:rPr>
        <w:t xml:space="preserve"> kan echter dat uitgangspunt van een maximaal peil van NAP + 2,5 m bij Dordrecht </w:t>
      </w:r>
      <w:r>
        <w:rPr>
          <w:rFonts w:ascii="Times New Roman" w:hAnsi="Times New Roman" w:cs="Times New Roman"/>
        </w:rPr>
        <w:t xml:space="preserve">wel </w:t>
      </w:r>
      <w:r w:rsidRPr="006144AD">
        <w:rPr>
          <w:rFonts w:ascii="Times New Roman" w:hAnsi="Times New Roman" w:cs="Times New Roman"/>
        </w:rPr>
        <w:t xml:space="preserve">gekozen worden, zonder de Maeslantkering te sluiten. </w:t>
      </w:r>
      <w:r>
        <w:rPr>
          <w:rFonts w:ascii="Times New Roman" w:hAnsi="Times New Roman" w:cs="Times New Roman"/>
        </w:rPr>
        <w:t xml:space="preserve">Bovendien zal </w:t>
      </w:r>
      <w:r w:rsidR="00574D2B">
        <w:rPr>
          <w:rFonts w:ascii="Times New Roman" w:hAnsi="Times New Roman" w:cs="Times New Roman"/>
        </w:rPr>
        <w:t>DELTA21</w:t>
      </w:r>
      <w:r>
        <w:rPr>
          <w:rFonts w:ascii="Times New Roman" w:hAnsi="Times New Roman" w:cs="Times New Roman"/>
        </w:rPr>
        <w:t xml:space="preserve"> de kans op falen van de Maeslantkering doen dalen, zoals ook zal worden toegelicht.</w:t>
      </w:r>
    </w:p>
    <w:p w14:paraId="027FB472" w14:textId="77777777" w:rsidR="001A56EF" w:rsidRDefault="001A56EF" w:rsidP="00677163">
      <w:pPr>
        <w:pStyle w:val="Geenafstand"/>
        <w:rPr>
          <w:rFonts w:ascii="Times New Roman" w:hAnsi="Times New Roman" w:cs="Times New Roman"/>
        </w:rPr>
      </w:pPr>
    </w:p>
    <w:p w14:paraId="783A355B" w14:textId="452A6B52" w:rsidR="001A56EF" w:rsidRDefault="001A56EF" w:rsidP="008940AE">
      <w:pPr>
        <w:rPr>
          <w:rFonts w:ascii="Times New Roman" w:hAnsi="Times New Roman" w:cs="Times New Roman"/>
          <w:lang w:val="nl-NL"/>
        </w:rPr>
      </w:pPr>
    </w:p>
    <w:p w14:paraId="6C1DC9E3" w14:textId="64134E53" w:rsidR="001A56EF" w:rsidRDefault="001A56EF" w:rsidP="006A03DD">
      <w:pPr>
        <w:rPr>
          <w:rFonts w:ascii="Times New Roman" w:hAnsi="Times New Roman" w:cs="Times New Roman"/>
          <w:lang w:val="nl-NL"/>
        </w:rPr>
      </w:pPr>
      <w:r>
        <w:rPr>
          <w:rFonts w:ascii="Times New Roman" w:hAnsi="Times New Roman" w:cs="Times New Roman"/>
          <w:lang w:val="nl-NL"/>
        </w:rPr>
        <w:lastRenderedPageBreak/>
        <w:t>O</w:t>
      </w:r>
      <w:r w:rsidRPr="00291810">
        <w:rPr>
          <w:rFonts w:ascii="Times New Roman" w:hAnsi="Times New Roman" w:cs="Times New Roman"/>
          <w:lang w:val="nl-NL"/>
        </w:rPr>
        <w:t xml:space="preserve">mdat het waterpeil vanaf Hoek van Holland tot Dordrecht sterk wordt bepaald door het getij, zal een </w:t>
      </w:r>
      <w:r>
        <w:rPr>
          <w:rFonts w:ascii="Times New Roman" w:hAnsi="Times New Roman" w:cs="Times New Roman"/>
          <w:lang w:val="nl-NL"/>
        </w:rPr>
        <w:t xml:space="preserve">eventuele </w:t>
      </w:r>
      <w:r w:rsidRPr="00291810">
        <w:rPr>
          <w:rFonts w:ascii="Times New Roman" w:hAnsi="Times New Roman" w:cs="Times New Roman"/>
          <w:lang w:val="nl-NL"/>
        </w:rPr>
        <w:t>zeespiegelrijzing de gemiddelde waterstand vanaf de Noordzee tot Dordrecht ongeveer doen stijgen met de grootte van de zeespiegelstijging. Bij een zeespiegelrijzing van 1 m z</w:t>
      </w:r>
      <w:r>
        <w:rPr>
          <w:rFonts w:ascii="Times New Roman" w:hAnsi="Times New Roman" w:cs="Times New Roman"/>
          <w:lang w:val="nl-NL"/>
        </w:rPr>
        <w:t xml:space="preserve">ou, zonder </w:t>
      </w:r>
      <w:r w:rsidR="00574D2B">
        <w:rPr>
          <w:rFonts w:ascii="Times New Roman" w:hAnsi="Times New Roman" w:cs="Times New Roman"/>
          <w:lang w:val="nl-NL"/>
        </w:rPr>
        <w:t>DELTA21</w:t>
      </w:r>
      <w:r w:rsidRPr="00291810">
        <w:rPr>
          <w:rFonts w:ascii="Times New Roman" w:hAnsi="Times New Roman" w:cs="Times New Roman"/>
          <w:lang w:val="nl-NL"/>
        </w:rPr>
        <w:t xml:space="preserve"> de </w:t>
      </w:r>
      <w:r>
        <w:rPr>
          <w:rFonts w:ascii="Times New Roman" w:hAnsi="Times New Roman" w:cs="Times New Roman"/>
          <w:lang w:val="nl-NL"/>
        </w:rPr>
        <w:t>Maeslantkering</w:t>
      </w:r>
      <w:r w:rsidRPr="00291810">
        <w:rPr>
          <w:rFonts w:ascii="Times New Roman" w:hAnsi="Times New Roman" w:cs="Times New Roman"/>
          <w:lang w:val="nl-NL"/>
        </w:rPr>
        <w:t xml:space="preserve"> </w:t>
      </w:r>
      <w:r>
        <w:rPr>
          <w:rFonts w:ascii="Times New Roman" w:hAnsi="Times New Roman" w:cs="Times New Roman"/>
          <w:lang w:val="nl-NL"/>
        </w:rPr>
        <w:t xml:space="preserve">vrijwel elke jaar enige tijd moeten </w:t>
      </w:r>
      <w:r w:rsidRPr="00291810">
        <w:rPr>
          <w:rFonts w:ascii="Times New Roman" w:hAnsi="Times New Roman" w:cs="Times New Roman"/>
          <w:lang w:val="nl-NL"/>
        </w:rPr>
        <w:t xml:space="preserve">worden gesloten. </w:t>
      </w:r>
      <w:r>
        <w:rPr>
          <w:rFonts w:ascii="Times New Roman" w:hAnsi="Times New Roman" w:cs="Times New Roman"/>
          <w:lang w:val="nl-NL"/>
        </w:rPr>
        <w:t xml:space="preserve">Bij Dordrecht echter zal het </w:t>
      </w:r>
      <w:r w:rsidRPr="008940AE">
        <w:rPr>
          <w:rFonts w:ascii="Times New Roman" w:hAnsi="Times New Roman" w:cs="Times New Roman"/>
          <w:lang w:val="nl-NL"/>
        </w:rPr>
        <w:t xml:space="preserve">waterpeil van NAP + 2,9 m bij een zeespiegelrijzing ook vaker </w:t>
      </w:r>
      <w:r>
        <w:rPr>
          <w:rFonts w:ascii="Times New Roman" w:hAnsi="Times New Roman" w:cs="Times New Roman"/>
          <w:lang w:val="nl-NL"/>
        </w:rPr>
        <w:t xml:space="preserve">aanzienlijk vaker </w:t>
      </w:r>
      <w:r w:rsidRPr="008940AE">
        <w:rPr>
          <w:rFonts w:ascii="Times New Roman" w:hAnsi="Times New Roman" w:cs="Times New Roman"/>
          <w:lang w:val="nl-NL"/>
        </w:rPr>
        <w:t xml:space="preserve">worden overschreden als gevolg van </w:t>
      </w:r>
      <w:r>
        <w:rPr>
          <w:rFonts w:ascii="Times New Roman" w:hAnsi="Times New Roman" w:cs="Times New Roman"/>
          <w:lang w:val="nl-NL"/>
        </w:rPr>
        <w:t xml:space="preserve">een hoge </w:t>
      </w:r>
      <w:r w:rsidRPr="008940AE">
        <w:rPr>
          <w:rFonts w:ascii="Times New Roman" w:hAnsi="Times New Roman" w:cs="Times New Roman"/>
          <w:lang w:val="nl-NL"/>
        </w:rPr>
        <w:t xml:space="preserve">rivierafvoer. </w:t>
      </w:r>
    </w:p>
    <w:p w14:paraId="49D59DD7" w14:textId="4ABDA1ED" w:rsidR="001A56EF" w:rsidRDefault="0089613B" w:rsidP="007B75CE">
      <w:pPr>
        <w:pStyle w:val="Geenafstand"/>
        <w:rPr>
          <w:rFonts w:ascii="Times New Roman" w:hAnsi="Times New Roman" w:cs="Times New Roman"/>
          <w:lang w:eastAsia="nl-NL"/>
        </w:rPr>
      </w:pPr>
      <w:r>
        <w:rPr>
          <w:noProof/>
        </w:rPr>
        <w:drawing>
          <wp:inline distT="0" distB="0" distL="0" distR="0" wp14:anchorId="67F9E9EC" wp14:editId="32DB2699">
            <wp:extent cx="6045694" cy="3785058"/>
            <wp:effectExtent l="0" t="0" r="0" b="6350"/>
            <wp:docPr id="62" name="Tijdelijke aanduiding voor inhoud 6" descr="Afbeelding met tekst, kaart&#10;&#10;Beschrijving is gegenereerd met zeer hoge betrouwbaarheid">
              <a:extLst xmlns:a="http://schemas.openxmlformats.org/drawingml/2006/main">
                <a:ext uri="{FF2B5EF4-FFF2-40B4-BE49-F238E27FC236}">
                  <a16:creationId xmlns:a16="http://schemas.microsoft.com/office/drawing/2014/main" id="{4900EB7F-07BD-4F1F-B075-A2338EE70AA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Tijdelijke aanduiding voor inhoud 6" descr="Afbeelding met tekst, kaart&#10;&#10;Beschrijving is gegenereerd met zeer hoge betrouwbaarheid">
                      <a:extLst>
                        <a:ext uri="{FF2B5EF4-FFF2-40B4-BE49-F238E27FC236}">
                          <a16:creationId xmlns:a16="http://schemas.microsoft.com/office/drawing/2014/main" id="{4900EB7F-07BD-4F1F-B075-A2338EE70AA2}"/>
                        </a:ext>
                      </a:extLst>
                    </pic:cNvPr>
                    <pic:cNvPicPr>
                      <a:picLocks noGrp="1" noChangeAspect="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6078082" cy="3805335"/>
                    </a:xfrm>
                    <a:prstGeom prst="rect">
                      <a:avLst/>
                    </a:prstGeom>
                    <a:noFill/>
                    <a:ln>
                      <a:noFill/>
                    </a:ln>
                  </pic:spPr>
                </pic:pic>
              </a:graphicData>
            </a:graphic>
          </wp:inline>
        </w:drawing>
      </w:r>
    </w:p>
    <w:p w14:paraId="231514A7" w14:textId="77777777" w:rsidR="001A56EF" w:rsidRDefault="001A56EF" w:rsidP="007B75CE">
      <w:pPr>
        <w:pStyle w:val="Geenafstand"/>
        <w:rPr>
          <w:rFonts w:ascii="Times New Roman" w:hAnsi="Times New Roman" w:cs="Times New Roman"/>
          <w:lang w:eastAsia="nl-NL"/>
        </w:rPr>
      </w:pPr>
    </w:p>
    <w:p w14:paraId="7AC61272" w14:textId="77777777" w:rsidR="001A56EF" w:rsidRDefault="001A56EF" w:rsidP="007B75CE">
      <w:pPr>
        <w:pStyle w:val="Geenafstand"/>
        <w:rPr>
          <w:rFonts w:ascii="Times New Roman" w:hAnsi="Times New Roman" w:cs="Times New Roman"/>
          <w:lang w:eastAsia="nl-NL"/>
        </w:rPr>
      </w:pPr>
    </w:p>
    <w:p w14:paraId="1BBEA012" w14:textId="77777777" w:rsidR="001A56EF" w:rsidRDefault="001A56EF" w:rsidP="007B75CE">
      <w:pPr>
        <w:pStyle w:val="Geenafstand"/>
        <w:rPr>
          <w:rFonts w:ascii="Times New Roman" w:hAnsi="Times New Roman" w:cs="Times New Roman"/>
          <w:lang w:eastAsia="nl-NL"/>
        </w:rPr>
      </w:pPr>
    </w:p>
    <w:p w14:paraId="7B0F815E" w14:textId="77777777" w:rsidR="001A56EF" w:rsidRDefault="001A56EF" w:rsidP="007B75CE">
      <w:pPr>
        <w:pStyle w:val="Geenafstand"/>
        <w:rPr>
          <w:rFonts w:ascii="Times New Roman" w:hAnsi="Times New Roman" w:cs="Times New Roman"/>
          <w:lang w:eastAsia="nl-NL"/>
        </w:rPr>
      </w:pPr>
    </w:p>
    <w:p w14:paraId="1CE2E125" w14:textId="77777777" w:rsidR="001A56EF" w:rsidRDefault="001A56EF" w:rsidP="007B75CE">
      <w:pPr>
        <w:pStyle w:val="Geenafstand"/>
        <w:rPr>
          <w:rFonts w:ascii="Times New Roman" w:hAnsi="Times New Roman" w:cs="Times New Roman"/>
          <w:lang w:eastAsia="nl-NL"/>
        </w:rPr>
      </w:pPr>
    </w:p>
    <w:p w14:paraId="46E414CB" w14:textId="77777777" w:rsidR="001A56EF" w:rsidRDefault="001A56EF" w:rsidP="007B75CE">
      <w:pPr>
        <w:pStyle w:val="Geenafstand"/>
        <w:rPr>
          <w:rFonts w:ascii="Times New Roman" w:hAnsi="Times New Roman" w:cs="Times New Roman"/>
          <w:lang w:eastAsia="nl-NL"/>
        </w:rPr>
      </w:pPr>
    </w:p>
    <w:p w14:paraId="36FE8D1C" w14:textId="77777777" w:rsidR="001A56EF" w:rsidRDefault="001A56EF" w:rsidP="007B75CE">
      <w:pPr>
        <w:pStyle w:val="Geenafstand"/>
        <w:rPr>
          <w:rFonts w:ascii="Times New Roman" w:hAnsi="Times New Roman" w:cs="Times New Roman"/>
          <w:lang w:eastAsia="nl-NL"/>
        </w:rPr>
      </w:pPr>
    </w:p>
    <w:p w14:paraId="5E782B16" w14:textId="77777777" w:rsidR="001A56EF" w:rsidRDefault="001A56EF" w:rsidP="007B75CE">
      <w:pPr>
        <w:pStyle w:val="Geenafstand"/>
        <w:rPr>
          <w:rFonts w:ascii="Times New Roman" w:hAnsi="Times New Roman" w:cs="Times New Roman"/>
          <w:lang w:eastAsia="nl-NL"/>
        </w:rPr>
      </w:pPr>
    </w:p>
    <w:p w14:paraId="4319C282" w14:textId="77777777" w:rsidR="001A56EF" w:rsidRDefault="001A56EF" w:rsidP="007B75CE">
      <w:pPr>
        <w:pStyle w:val="Geenafstand"/>
        <w:rPr>
          <w:rFonts w:ascii="Times New Roman" w:hAnsi="Times New Roman" w:cs="Times New Roman"/>
          <w:lang w:eastAsia="nl-NL"/>
        </w:rPr>
      </w:pPr>
    </w:p>
    <w:p w14:paraId="4E47D50F" w14:textId="77777777" w:rsidR="001A56EF" w:rsidRDefault="001A56EF" w:rsidP="007B75CE">
      <w:pPr>
        <w:pStyle w:val="Geenafstand"/>
        <w:rPr>
          <w:rFonts w:ascii="Times New Roman" w:hAnsi="Times New Roman" w:cs="Times New Roman"/>
          <w:lang w:eastAsia="nl-NL"/>
        </w:rPr>
      </w:pPr>
    </w:p>
    <w:p w14:paraId="34C58681" w14:textId="07D7A815" w:rsidR="001A56EF" w:rsidRDefault="001A56EF" w:rsidP="007B75CE">
      <w:pPr>
        <w:pStyle w:val="Geenafstand"/>
        <w:rPr>
          <w:rFonts w:ascii="Times New Roman" w:hAnsi="Times New Roman" w:cs="Times New Roman"/>
          <w:lang w:eastAsia="nl-NL"/>
        </w:rPr>
      </w:pPr>
    </w:p>
    <w:p w14:paraId="7757E9DE" w14:textId="02B3EB5A" w:rsidR="003C0392" w:rsidRDefault="003C0392" w:rsidP="007B75CE">
      <w:pPr>
        <w:pStyle w:val="Geenafstand"/>
        <w:rPr>
          <w:rFonts w:ascii="Times New Roman" w:hAnsi="Times New Roman" w:cs="Times New Roman"/>
          <w:lang w:eastAsia="nl-NL"/>
        </w:rPr>
      </w:pPr>
    </w:p>
    <w:p w14:paraId="4B589F5B" w14:textId="21E640BA" w:rsidR="003C0392" w:rsidRDefault="003C0392" w:rsidP="007B75CE">
      <w:pPr>
        <w:pStyle w:val="Geenafstand"/>
        <w:rPr>
          <w:rFonts w:ascii="Times New Roman" w:hAnsi="Times New Roman" w:cs="Times New Roman"/>
          <w:lang w:eastAsia="nl-NL"/>
        </w:rPr>
      </w:pPr>
    </w:p>
    <w:p w14:paraId="194DE1CF" w14:textId="5BDC8B8D" w:rsidR="003C0392" w:rsidRDefault="003C0392" w:rsidP="007B75CE">
      <w:pPr>
        <w:pStyle w:val="Geenafstand"/>
        <w:rPr>
          <w:rFonts w:ascii="Times New Roman" w:hAnsi="Times New Roman" w:cs="Times New Roman"/>
          <w:lang w:eastAsia="nl-NL"/>
        </w:rPr>
      </w:pPr>
    </w:p>
    <w:p w14:paraId="36E299C2" w14:textId="2E3172C8" w:rsidR="003C0392" w:rsidRDefault="003C0392" w:rsidP="007B75CE">
      <w:pPr>
        <w:pStyle w:val="Geenafstand"/>
        <w:rPr>
          <w:rFonts w:ascii="Times New Roman" w:hAnsi="Times New Roman" w:cs="Times New Roman"/>
          <w:lang w:eastAsia="nl-NL"/>
        </w:rPr>
      </w:pPr>
    </w:p>
    <w:p w14:paraId="3A0D2B30" w14:textId="263EA3AF" w:rsidR="003C0392" w:rsidRDefault="003C0392" w:rsidP="007B75CE">
      <w:pPr>
        <w:pStyle w:val="Geenafstand"/>
        <w:rPr>
          <w:rFonts w:ascii="Times New Roman" w:hAnsi="Times New Roman" w:cs="Times New Roman"/>
          <w:lang w:eastAsia="nl-NL"/>
        </w:rPr>
      </w:pPr>
    </w:p>
    <w:p w14:paraId="4C1A42D8" w14:textId="2683433E" w:rsidR="003C0392" w:rsidRDefault="003C0392" w:rsidP="007B75CE">
      <w:pPr>
        <w:pStyle w:val="Geenafstand"/>
        <w:rPr>
          <w:rFonts w:ascii="Times New Roman" w:hAnsi="Times New Roman" w:cs="Times New Roman"/>
          <w:lang w:eastAsia="nl-NL"/>
        </w:rPr>
      </w:pPr>
    </w:p>
    <w:p w14:paraId="14B77525" w14:textId="5D15DB31" w:rsidR="003C0392" w:rsidRDefault="003C0392" w:rsidP="007B75CE">
      <w:pPr>
        <w:pStyle w:val="Geenafstand"/>
        <w:rPr>
          <w:rFonts w:ascii="Times New Roman" w:hAnsi="Times New Roman" w:cs="Times New Roman"/>
          <w:lang w:eastAsia="nl-NL"/>
        </w:rPr>
      </w:pPr>
    </w:p>
    <w:p w14:paraId="2A86BCF8" w14:textId="0E0C4B97" w:rsidR="003C0392" w:rsidRDefault="003C0392" w:rsidP="007B75CE">
      <w:pPr>
        <w:pStyle w:val="Geenafstand"/>
        <w:rPr>
          <w:rFonts w:ascii="Times New Roman" w:hAnsi="Times New Roman" w:cs="Times New Roman"/>
          <w:lang w:eastAsia="nl-NL"/>
        </w:rPr>
      </w:pPr>
    </w:p>
    <w:p w14:paraId="08BC9D00" w14:textId="46DFC4DE" w:rsidR="003C0392" w:rsidRDefault="003C0392" w:rsidP="007B75CE">
      <w:pPr>
        <w:pStyle w:val="Geenafstand"/>
        <w:rPr>
          <w:rFonts w:ascii="Times New Roman" w:hAnsi="Times New Roman" w:cs="Times New Roman"/>
          <w:lang w:eastAsia="nl-NL"/>
        </w:rPr>
      </w:pPr>
    </w:p>
    <w:p w14:paraId="11905783" w14:textId="6979EE6A" w:rsidR="003C0392" w:rsidRDefault="003C0392" w:rsidP="007B75CE">
      <w:pPr>
        <w:pStyle w:val="Geenafstand"/>
        <w:rPr>
          <w:rFonts w:ascii="Times New Roman" w:hAnsi="Times New Roman" w:cs="Times New Roman"/>
          <w:lang w:eastAsia="nl-NL"/>
        </w:rPr>
      </w:pPr>
    </w:p>
    <w:p w14:paraId="05BC50B2" w14:textId="24707DA1" w:rsidR="003C0392" w:rsidRDefault="003C0392" w:rsidP="007B75CE">
      <w:pPr>
        <w:pStyle w:val="Geenafstand"/>
        <w:rPr>
          <w:rFonts w:ascii="Times New Roman" w:hAnsi="Times New Roman" w:cs="Times New Roman"/>
          <w:lang w:eastAsia="nl-NL"/>
        </w:rPr>
      </w:pPr>
    </w:p>
    <w:p w14:paraId="0A904F7A" w14:textId="5D45A175" w:rsidR="003C0392" w:rsidRDefault="003C0392" w:rsidP="007B75CE">
      <w:pPr>
        <w:pStyle w:val="Geenafstand"/>
        <w:rPr>
          <w:rFonts w:ascii="Times New Roman" w:hAnsi="Times New Roman" w:cs="Times New Roman"/>
          <w:lang w:eastAsia="nl-NL"/>
        </w:rPr>
      </w:pPr>
    </w:p>
    <w:p w14:paraId="534FF0CD" w14:textId="3CD5C682" w:rsidR="003C0392" w:rsidRDefault="003C0392" w:rsidP="007B75CE">
      <w:pPr>
        <w:pStyle w:val="Geenafstand"/>
        <w:rPr>
          <w:rFonts w:ascii="Times New Roman" w:hAnsi="Times New Roman" w:cs="Times New Roman"/>
          <w:lang w:eastAsia="nl-NL"/>
        </w:rPr>
      </w:pPr>
    </w:p>
    <w:p w14:paraId="0F3D819E" w14:textId="77777777" w:rsidR="001A56EF" w:rsidRDefault="001A56EF" w:rsidP="00AA35BB">
      <w:pPr>
        <w:pStyle w:val="Geenafstand"/>
        <w:numPr>
          <w:ilvl w:val="0"/>
          <w:numId w:val="17"/>
        </w:numPr>
        <w:rPr>
          <w:rFonts w:ascii="Times New Roman" w:hAnsi="Times New Roman" w:cs="Times New Roman"/>
          <w:b/>
          <w:color w:val="222222"/>
        </w:rPr>
      </w:pPr>
      <w:r w:rsidRPr="004C6D34">
        <w:rPr>
          <w:rFonts w:ascii="Times New Roman" w:hAnsi="Times New Roman" w:cs="Times New Roman"/>
          <w:b/>
          <w:color w:val="222222"/>
        </w:rPr>
        <w:lastRenderedPageBreak/>
        <w:t>De kosten van de dijkverhogingen</w:t>
      </w:r>
    </w:p>
    <w:p w14:paraId="45A23C87" w14:textId="77777777" w:rsidR="001A56EF" w:rsidRPr="004C6D34" w:rsidRDefault="001A56EF" w:rsidP="008940AE">
      <w:pPr>
        <w:pStyle w:val="Geenafstand"/>
        <w:ind w:left="450"/>
        <w:rPr>
          <w:rFonts w:ascii="Times New Roman" w:hAnsi="Times New Roman" w:cs="Times New Roman"/>
          <w:b/>
          <w:color w:val="222222"/>
        </w:rPr>
      </w:pPr>
    </w:p>
    <w:p w14:paraId="7BF8CE5F" w14:textId="77777777" w:rsidR="001A56EF" w:rsidRPr="00291810" w:rsidRDefault="001A56EF" w:rsidP="008940AE">
      <w:pPr>
        <w:pStyle w:val="Geenafstand"/>
        <w:rPr>
          <w:rFonts w:ascii="Times New Roman" w:hAnsi="Times New Roman" w:cs="Times New Roman"/>
          <w:b/>
          <w:color w:val="222222"/>
        </w:rPr>
      </w:pPr>
      <w:r>
        <w:rPr>
          <w:rFonts w:ascii="Times New Roman" w:hAnsi="Times New Roman" w:cs="Times New Roman"/>
          <w:b/>
          <w:color w:val="222222"/>
        </w:rPr>
        <w:t>3.1</w:t>
      </w:r>
      <w:r>
        <w:rPr>
          <w:rFonts w:ascii="Times New Roman" w:hAnsi="Times New Roman" w:cs="Times New Roman"/>
          <w:b/>
          <w:color w:val="222222"/>
        </w:rPr>
        <w:tab/>
        <w:t>Waterveiligheid en risico’s, kosten en de kans op schade</w:t>
      </w:r>
    </w:p>
    <w:p w14:paraId="57C578ED" w14:textId="77777777" w:rsidR="0089613B" w:rsidRDefault="001A56EF" w:rsidP="008940AE">
      <w:pPr>
        <w:pStyle w:val="Geenafstand"/>
        <w:rPr>
          <w:rFonts w:ascii="Times New Roman" w:hAnsi="Times New Roman" w:cs="Times New Roman"/>
          <w:color w:val="000000"/>
        </w:rPr>
      </w:pPr>
      <w:r w:rsidRPr="00C004F0">
        <w:rPr>
          <w:rFonts w:ascii="Times New Roman" w:hAnsi="Times New Roman" w:cs="Times New Roman"/>
        </w:rPr>
        <w:t xml:space="preserve">De hoofdlijn van het landelijke Deltaprogramma is </w:t>
      </w:r>
      <w:r>
        <w:rPr>
          <w:rFonts w:ascii="Times New Roman" w:hAnsi="Times New Roman" w:cs="Times New Roman"/>
        </w:rPr>
        <w:t xml:space="preserve">sinds haar start </w:t>
      </w:r>
      <w:r w:rsidRPr="00C004F0">
        <w:rPr>
          <w:rFonts w:ascii="Times New Roman" w:hAnsi="Times New Roman" w:cs="Times New Roman"/>
        </w:rPr>
        <w:t xml:space="preserve">primair gericht op dijkverhoging en dijkversterking, </w:t>
      </w:r>
      <w:r>
        <w:rPr>
          <w:rFonts w:ascii="Times New Roman" w:hAnsi="Times New Roman" w:cs="Times New Roman"/>
        </w:rPr>
        <w:t xml:space="preserve">een aanpak die al snel tot de </w:t>
      </w:r>
      <w:r w:rsidRPr="00C004F0">
        <w:rPr>
          <w:rFonts w:ascii="Times New Roman" w:hAnsi="Times New Roman" w:cs="Times New Roman"/>
        </w:rPr>
        <w:t xml:space="preserve">leidende strategie </w:t>
      </w:r>
      <w:r>
        <w:rPr>
          <w:rFonts w:ascii="Times New Roman" w:hAnsi="Times New Roman" w:cs="Times New Roman"/>
        </w:rPr>
        <w:t xml:space="preserve">werd </w:t>
      </w:r>
      <w:r w:rsidRPr="00C004F0">
        <w:rPr>
          <w:rFonts w:ascii="Times New Roman" w:hAnsi="Times New Roman" w:cs="Times New Roman"/>
        </w:rPr>
        <w:t xml:space="preserve">verheven. </w:t>
      </w:r>
      <w:r w:rsidRPr="00E52B51">
        <w:rPr>
          <w:rFonts w:ascii="Times New Roman" w:hAnsi="Times New Roman" w:cs="Times New Roman"/>
        </w:rPr>
        <w:t xml:space="preserve">Vanuit de waterschappen gedacht past het </w:t>
      </w:r>
      <w:r>
        <w:rPr>
          <w:rFonts w:ascii="Times New Roman" w:hAnsi="Times New Roman" w:cs="Times New Roman"/>
        </w:rPr>
        <w:t>verhogen</w:t>
      </w:r>
      <w:r w:rsidRPr="00E52B51">
        <w:rPr>
          <w:rFonts w:ascii="Times New Roman" w:hAnsi="Times New Roman" w:cs="Times New Roman"/>
        </w:rPr>
        <w:t xml:space="preserve"> van </w:t>
      </w:r>
      <w:r>
        <w:rPr>
          <w:rFonts w:ascii="Times New Roman" w:hAnsi="Times New Roman" w:cs="Times New Roman"/>
        </w:rPr>
        <w:t xml:space="preserve">de </w:t>
      </w:r>
      <w:r w:rsidRPr="00E52B51">
        <w:rPr>
          <w:rFonts w:ascii="Times New Roman" w:hAnsi="Times New Roman" w:cs="Times New Roman"/>
        </w:rPr>
        <w:t xml:space="preserve">dijken in de </w:t>
      </w:r>
      <w:r w:rsidRPr="00733A80">
        <w:rPr>
          <w:rFonts w:ascii="Times New Roman" w:hAnsi="Times New Roman" w:cs="Times New Roman"/>
        </w:rPr>
        <w:t>traditionele poldergedachte</w:t>
      </w:r>
      <w:r>
        <w:rPr>
          <w:rFonts w:ascii="Times New Roman" w:hAnsi="Times New Roman" w:cs="Times New Roman"/>
        </w:rPr>
        <w:t>. De waterschappen opereren vanuit hun polder(s) en proberen daar het land droog te houden en het water zo veel mogelijk buiten elke polder te houden.</w:t>
      </w:r>
      <w:r w:rsidRPr="00E52B51">
        <w:rPr>
          <w:rFonts w:ascii="Times New Roman" w:hAnsi="Times New Roman" w:cs="Times New Roman"/>
        </w:rPr>
        <w:t xml:space="preserve"> </w:t>
      </w:r>
      <w:r>
        <w:rPr>
          <w:rFonts w:ascii="Times New Roman" w:hAnsi="Times New Roman" w:cs="Times New Roman"/>
        </w:rPr>
        <w:t>Het is daarom begrijpelijk dat de vo</w:t>
      </w:r>
      <w:r w:rsidRPr="00C004F0">
        <w:rPr>
          <w:rFonts w:ascii="Times New Roman" w:hAnsi="Times New Roman" w:cs="Times New Roman"/>
        </w:rPr>
        <w:t>orstellen van de Waterschappen</w:t>
      </w:r>
      <w:r>
        <w:rPr>
          <w:rFonts w:ascii="Times New Roman" w:hAnsi="Times New Roman" w:cs="Times New Roman"/>
        </w:rPr>
        <w:t xml:space="preserve"> primair gericht zijn op het telkens maar weer verhogen van de dijken en het decentraal wegpompen van het overtollige water en dat het </w:t>
      </w:r>
      <w:r w:rsidRPr="00C004F0">
        <w:rPr>
          <w:rFonts w:ascii="Times New Roman" w:hAnsi="Times New Roman" w:cs="Times New Roman"/>
          <w:color w:val="000000"/>
        </w:rPr>
        <w:t>Deltaprogramma</w:t>
      </w:r>
      <w:r>
        <w:rPr>
          <w:rFonts w:ascii="Times New Roman" w:hAnsi="Times New Roman" w:cs="Times New Roman"/>
          <w:color w:val="000000"/>
        </w:rPr>
        <w:t xml:space="preserve"> die decentrale aanpak overneemt. </w:t>
      </w:r>
    </w:p>
    <w:p w14:paraId="65D4C29D" w14:textId="77777777" w:rsidR="0089613B" w:rsidRDefault="0089613B" w:rsidP="008940AE">
      <w:pPr>
        <w:pStyle w:val="Geenafstand"/>
        <w:rPr>
          <w:rFonts w:ascii="Times New Roman" w:hAnsi="Times New Roman" w:cs="Times New Roman"/>
          <w:color w:val="000000"/>
        </w:rPr>
      </w:pPr>
    </w:p>
    <w:p w14:paraId="288314A5" w14:textId="325DA189" w:rsidR="0089613B" w:rsidRDefault="001A56EF" w:rsidP="008940AE">
      <w:pPr>
        <w:pStyle w:val="Geenafstand"/>
        <w:rPr>
          <w:rFonts w:ascii="Times New Roman" w:hAnsi="Times New Roman" w:cs="Times New Roman"/>
        </w:rPr>
      </w:pPr>
      <w:r w:rsidRPr="00C004F0">
        <w:rPr>
          <w:rFonts w:ascii="Times New Roman" w:hAnsi="Times New Roman" w:cs="Times New Roman"/>
          <w:color w:val="000000"/>
        </w:rPr>
        <w:t xml:space="preserve">Vanuit </w:t>
      </w:r>
      <w:r w:rsidR="00574D2B">
        <w:rPr>
          <w:rFonts w:ascii="Times New Roman" w:hAnsi="Times New Roman" w:cs="Times New Roman"/>
          <w:color w:val="000000"/>
        </w:rPr>
        <w:t>DELTA21</w:t>
      </w:r>
      <w:r w:rsidRPr="00C004F0">
        <w:rPr>
          <w:rFonts w:ascii="Times New Roman" w:hAnsi="Times New Roman" w:cs="Times New Roman"/>
          <w:color w:val="000000"/>
        </w:rPr>
        <w:t xml:space="preserve"> wordt </w:t>
      </w:r>
      <w:r>
        <w:rPr>
          <w:rFonts w:ascii="Times New Roman" w:hAnsi="Times New Roman" w:cs="Times New Roman"/>
          <w:color w:val="000000"/>
        </w:rPr>
        <w:t xml:space="preserve">echter </w:t>
      </w:r>
      <w:r w:rsidRPr="00C004F0">
        <w:rPr>
          <w:rFonts w:ascii="Times New Roman" w:hAnsi="Times New Roman" w:cs="Times New Roman"/>
          <w:color w:val="000000"/>
        </w:rPr>
        <w:t xml:space="preserve">gepleit voor een </w:t>
      </w:r>
      <w:r>
        <w:rPr>
          <w:rFonts w:ascii="Times New Roman" w:hAnsi="Times New Roman" w:cs="Times New Roman"/>
          <w:color w:val="000000"/>
        </w:rPr>
        <w:t xml:space="preserve">centrale </w:t>
      </w:r>
      <w:r w:rsidRPr="00C004F0">
        <w:rPr>
          <w:rFonts w:ascii="Times New Roman" w:hAnsi="Times New Roman" w:cs="Times New Roman"/>
          <w:color w:val="000000"/>
        </w:rPr>
        <w:t>aanpak</w:t>
      </w:r>
      <w:r>
        <w:rPr>
          <w:rFonts w:ascii="Times New Roman" w:hAnsi="Times New Roman" w:cs="Times New Roman"/>
          <w:color w:val="000000"/>
        </w:rPr>
        <w:t xml:space="preserve"> en</w:t>
      </w:r>
      <w:r w:rsidRPr="00C004F0">
        <w:rPr>
          <w:rFonts w:ascii="Times New Roman" w:hAnsi="Times New Roman" w:cs="Times New Roman"/>
          <w:color w:val="000000"/>
        </w:rPr>
        <w:t xml:space="preserve"> </w:t>
      </w:r>
      <w:r>
        <w:rPr>
          <w:rFonts w:ascii="Times New Roman" w:hAnsi="Times New Roman" w:cs="Times New Roman"/>
          <w:color w:val="000000"/>
        </w:rPr>
        <w:t xml:space="preserve">het verhogen van </w:t>
      </w:r>
      <w:r w:rsidRPr="00C004F0">
        <w:rPr>
          <w:rFonts w:ascii="Times New Roman" w:hAnsi="Times New Roman" w:cs="Times New Roman"/>
          <w:color w:val="000000"/>
        </w:rPr>
        <w:t>dijk</w:t>
      </w:r>
      <w:r>
        <w:rPr>
          <w:rFonts w:ascii="Times New Roman" w:hAnsi="Times New Roman" w:cs="Times New Roman"/>
          <w:color w:val="000000"/>
        </w:rPr>
        <w:t xml:space="preserve">en te stoppen en zich te richten op de versterking van de pompcapaciteit voor de hoofdwatersystemen. Ook voor de Afsluitdijk heeft Rijkswaterstaat inmiddels voor deze aanpak een breuk met de traditionele aanpak gekozen.  Met deze “pomp”-aanpak, die de kern van </w:t>
      </w:r>
      <w:r w:rsidR="00574D2B">
        <w:rPr>
          <w:rFonts w:ascii="Times New Roman" w:hAnsi="Times New Roman" w:cs="Times New Roman"/>
          <w:color w:val="000000"/>
        </w:rPr>
        <w:t>DELTA21</w:t>
      </w:r>
      <w:r>
        <w:rPr>
          <w:rFonts w:ascii="Times New Roman" w:hAnsi="Times New Roman" w:cs="Times New Roman"/>
          <w:color w:val="000000"/>
        </w:rPr>
        <w:t xml:space="preserve"> vormt, wordt gebroken met de lijn van het</w:t>
      </w:r>
      <w:r>
        <w:rPr>
          <w:rFonts w:ascii="Times New Roman" w:hAnsi="Times New Roman" w:cs="Times New Roman"/>
        </w:rPr>
        <w:t xml:space="preserve"> alsmaar </w:t>
      </w:r>
      <w:r w:rsidRPr="00E52B51">
        <w:rPr>
          <w:rFonts w:ascii="Times New Roman" w:hAnsi="Times New Roman" w:cs="Times New Roman"/>
        </w:rPr>
        <w:t>blijven verhogen en versterken van de dijken</w:t>
      </w:r>
      <w:r>
        <w:rPr>
          <w:rFonts w:ascii="Times New Roman" w:hAnsi="Times New Roman" w:cs="Times New Roman"/>
        </w:rPr>
        <w:t xml:space="preserve">. De focus op dijken is niet alléén risicovol, omdat honderden kilometers dijk moeilijk beheersbaar zijn en </w:t>
      </w:r>
      <w:r>
        <w:rPr>
          <w:rFonts w:ascii="Times New Roman" w:eastAsia="Times New Roman" w:hAnsi="Times New Roman" w:cs="Times New Roman"/>
          <w:color w:val="000000"/>
        </w:rPr>
        <w:t xml:space="preserve">op veel punten ergens kan falen. Door hun </w:t>
      </w:r>
      <w:r>
        <w:rPr>
          <w:rFonts w:ascii="Times New Roman" w:hAnsi="Times New Roman" w:cs="Times New Roman"/>
        </w:rPr>
        <w:t xml:space="preserve">grote lengte en de heterogene ondergrond en omstandigheden zijn het ook risicovolle objecten. </w:t>
      </w:r>
    </w:p>
    <w:p w14:paraId="096686F5" w14:textId="6403F8CE" w:rsidR="0089613B" w:rsidRDefault="0089613B" w:rsidP="008940AE">
      <w:pPr>
        <w:pStyle w:val="Geenafstand"/>
        <w:rPr>
          <w:rFonts w:ascii="Times New Roman" w:eastAsia="Times New Roman" w:hAnsi="Times New Roman" w:cs="Times New Roman"/>
          <w:color w:val="000000"/>
        </w:rPr>
      </w:pPr>
    </w:p>
    <w:p w14:paraId="076CD5C6" w14:textId="125E60B2" w:rsidR="0089613B" w:rsidRDefault="0089613B" w:rsidP="008940AE">
      <w:pPr>
        <w:pStyle w:val="Geenafstand"/>
        <w:rPr>
          <w:rFonts w:ascii="Times New Roman" w:eastAsia="Times New Roman" w:hAnsi="Times New Roman" w:cs="Times New Roman"/>
          <w:color w:val="000000"/>
        </w:rPr>
      </w:pPr>
      <w:r w:rsidRPr="00291810">
        <w:rPr>
          <w:rFonts w:ascii="Times New Roman" w:hAnsi="Times New Roman" w:cs="Times New Roman"/>
          <w:noProof/>
        </w:rPr>
        <w:drawing>
          <wp:inline distT="0" distB="0" distL="0" distR="0" wp14:anchorId="49B053D8" wp14:editId="0C8D74BE">
            <wp:extent cx="5193030" cy="3111595"/>
            <wp:effectExtent l="0" t="0" r="7620" b="0"/>
            <wp:docPr id="76" name="Afbeelding 7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 bronafbeelding bekijk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303251" cy="3177638"/>
                    </a:xfrm>
                    <a:prstGeom prst="rect">
                      <a:avLst/>
                    </a:prstGeom>
                    <a:noFill/>
                    <a:ln>
                      <a:noFill/>
                    </a:ln>
                  </pic:spPr>
                </pic:pic>
              </a:graphicData>
            </a:graphic>
          </wp:inline>
        </w:drawing>
      </w:r>
    </w:p>
    <w:p w14:paraId="5EFC5BE6" w14:textId="77777777" w:rsidR="0089613B" w:rsidRDefault="0089613B" w:rsidP="008940AE">
      <w:pPr>
        <w:pStyle w:val="Geenafstand"/>
        <w:rPr>
          <w:rFonts w:ascii="Times New Roman" w:eastAsia="Times New Roman" w:hAnsi="Times New Roman" w:cs="Times New Roman"/>
          <w:color w:val="000000"/>
        </w:rPr>
      </w:pPr>
    </w:p>
    <w:p w14:paraId="13120FB8" w14:textId="33616B7C" w:rsidR="001A56EF" w:rsidRDefault="001A56EF" w:rsidP="008940AE">
      <w:pPr>
        <w:pStyle w:val="Geenafstand"/>
        <w:rPr>
          <w:rFonts w:ascii="Times New Roman" w:hAnsi="Times New Roman" w:cs="Times New Roman"/>
        </w:rPr>
      </w:pPr>
      <w:r>
        <w:rPr>
          <w:rFonts w:ascii="Times New Roman" w:eastAsia="Times New Roman" w:hAnsi="Times New Roman" w:cs="Times New Roman"/>
          <w:color w:val="000000"/>
        </w:rPr>
        <w:t>Door voor een centrale strategie te kiezen, kunnen</w:t>
      </w:r>
      <w:r w:rsidRPr="00C004F0">
        <w:rPr>
          <w:rFonts w:ascii="Times New Roman" w:hAnsi="Times New Roman" w:cs="Times New Roman"/>
          <w:color w:val="000000"/>
        </w:rPr>
        <w:t xml:space="preserve"> enorme besparingen </w:t>
      </w:r>
      <w:r>
        <w:rPr>
          <w:rFonts w:ascii="Times New Roman" w:hAnsi="Times New Roman" w:cs="Times New Roman"/>
          <w:color w:val="000000"/>
        </w:rPr>
        <w:t xml:space="preserve">op het gebied van dijkverhogingen </w:t>
      </w:r>
      <w:r w:rsidRPr="00C004F0">
        <w:rPr>
          <w:rFonts w:ascii="Times New Roman" w:hAnsi="Times New Roman" w:cs="Times New Roman"/>
          <w:color w:val="000000"/>
        </w:rPr>
        <w:t xml:space="preserve">worden bereikt. </w:t>
      </w:r>
      <w:r w:rsidRPr="00C004F0">
        <w:rPr>
          <w:rFonts w:ascii="Times New Roman" w:hAnsi="Times New Roman" w:cs="Times New Roman"/>
        </w:rPr>
        <w:t xml:space="preserve">Om </w:t>
      </w:r>
      <w:r>
        <w:rPr>
          <w:rFonts w:ascii="Times New Roman" w:hAnsi="Times New Roman" w:cs="Times New Roman"/>
        </w:rPr>
        <w:t xml:space="preserve">van die besparingen </w:t>
      </w:r>
      <w:r w:rsidRPr="00C004F0">
        <w:rPr>
          <w:rFonts w:ascii="Times New Roman" w:hAnsi="Times New Roman" w:cs="Times New Roman"/>
        </w:rPr>
        <w:t>een inschatting te kunnen doen</w:t>
      </w:r>
      <w:r>
        <w:rPr>
          <w:rFonts w:ascii="Times New Roman" w:hAnsi="Times New Roman" w:cs="Times New Roman"/>
        </w:rPr>
        <w:t xml:space="preserve"> </w:t>
      </w:r>
      <w:r w:rsidRPr="00C004F0">
        <w:rPr>
          <w:rFonts w:ascii="Times New Roman" w:hAnsi="Times New Roman" w:cs="Times New Roman"/>
        </w:rPr>
        <w:t xml:space="preserve">is eerst gekeken naar de geplande investeringen tot van 2030 tot 2050 en tot 2100. Met de realisatie van </w:t>
      </w:r>
      <w:r w:rsidR="00574D2B">
        <w:rPr>
          <w:rFonts w:ascii="Times New Roman" w:hAnsi="Times New Roman" w:cs="Times New Roman"/>
        </w:rPr>
        <w:t>DELTA21</w:t>
      </w:r>
      <w:r w:rsidRPr="00C004F0">
        <w:rPr>
          <w:rFonts w:ascii="Times New Roman" w:hAnsi="Times New Roman" w:cs="Times New Roman"/>
        </w:rPr>
        <w:t xml:space="preserve"> zullen de extreme waterstanden langs de rivieren lager worden en dat levert grote besparingen op bij de investeringen in dijkverhogingen en -versterkingen. </w:t>
      </w:r>
    </w:p>
    <w:p w14:paraId="30E0EF68" w14:textId="77777777" w:rsidR="001A56EF" w:rsidRPr="00E52B51" w:rsidRDefault="001A56EF" w:rsidP="008940AE">
      <w:pPr>
        <w:pStyle w:val="Geenafstand"/>
        <w:rPr>
          <w:rFonts w:ascii="Times New Roman" w:hAnsi="Times New Roman" w:cs="Times New Roman"/>
          <w:color w:val="222222"/>
        </w:rPr>
      </w:pPr>
    </w:p>
    <w:p w14:paraId="222882BB" w14:textId="77777777" w:rsidR="0089613B" w:rsidRDefault="001A56EF" w:rsidP="00360576">
      <w:pPr>
        <w:pStyle w:val="Geenafstand"/>
        <w:rPr>
          <w:rFonts w:ascii="Times New Roman" w:hAnsi="Times New Roman" w:cs="Times New Roman"/>
          <w:color w:val="222222"/>
        </w:rPr>
      </w:pPr>
      <w:r>
        <w:rPr>
          <w:rFonts w:ascii="Times New Roman" w:hAnsi="Times New Roman" w:cs="Times New Roman"/>
          <w:color w:val="222222"/>
        </w:rPr>
        <w:t xml:space="preserve">Verder kun je dijken meestal </w:t>
      </w:r>
      <w:r w:rsidRPr="00E52B51">
        <w:rPr>
          <w:rFonts w:ascii="Times New Roman" w:hAnsi="Times New Roman" w:cs="Times New Roman"/>
          <w:color w:val="222222"/>
        </w:rPr>
        <w:t xml:space="preserve">alléén </w:t>
      </w:r>
      <w:r>
        <w:rPr>
          <w:rFonts w:ascii="Times New Roman" w:hAnsi="Times New Roman" w:cs="Times New Roman"/>
          <w:color w:val="222222"/>
        </w:rPr>
        <w:t>maar</w:t>
      </w:r>
      <w:r w:rsidRPr="00E52B51">
        <w:rPr>
          <w:rFonts w:ascii="Times New Roman" w:hAnsi="Times New Roman" w:cs="Times New Roman"/>
          <w:color w:val="222222"/>
        </w:rPr>
        <w:t xml:space="preserve"> blijven verhogen, als je het </w:t>
      </w:r>
      <w:r>
        <w:rPr>
          <w:rFonts w:ascii="Times New Roman" w:hAnsi="Times New Roman" w:cs="Times New Roman"/>
          <w:color w:val="222222"/>
        </w:rPr>
        <w:t>c</w:t>
      </w:r>
      <w:r w:rsidRPr="00E52B51">
        <w:rPr>
          <w:rFonts w:ascii="Times New Roman" w:hAnsi="Times New Roman" w:cs="Times New Roman"/>
          <w:color w:val="222222"/>
        </w:rPr>
        <w:t>ombineert met een flinke verbreding en versterking. Steeds meer grond en eigendom moet worden onteigend om al die dijken te kunnen blijven versterken</w:t>
      </w:r>
      <w:r>
        <w:rPr>
          <w:rFonts w:ascii="Times New Roman" w:hAnsi="Times New Roman" w:cs="Times New Roman"/>
          <w:color w:val="222222"/>
        </w:rPr>
        <w:t xml:space="preserve"> en zal </w:t>
      </w:r>
      <w:r w:rsidRPr="00E52B51">
        <w:rPr>
          <w:rFonts w:ascii="Times New Roman" w:hAnsi="Times New Roman" w:cs="Times New Roman"/>
          <w:color w:val="222222"/>
        </w:rPr>
        <w:t xml:space="preserve">het unieke rivierenlandschap ook steeds meer </w:t>
      </w:r>
      <w:r>
        <w:rPr>
          <w:rFonts w:ascii="Times New Roman" w:hAnsi="Times New Roman" w:cs="Times New Roman"/>
          <w:color w:val="222222"/>
        </w:rPr>
        <w:t xml:space="preserve">doen </w:t>
      </w:r>
      <w:r w:rsidRPr="00E52B51">
        <w:rPr>
          <w:rFonts w:ascii="Times New Roman" w:hAnsi="Times New Roman" w:cs="Times New Roman"/>
          <w:color w:val="222222"/>
        </w:rPr>
        <w:t xml:space="preserve">verdwijnen. </w:t>
      </w:r>
      <w:r>
        <w:rPr>
          <w:rFonts w:ascii="Times New Roman" w:hAnsi="Times New Roman" w:cs="Times New Roman"/>
          <w:color w:val="222222"/>
        </w:rPr>
        <w:t xml:space="preserve">De </w:t>
      </w:r>
      <w:r w:rsidRPr="00E52B51">
        <w:rPr>
          <w:rFonts w:ascii="Times New Roman" w:hAnsi="Times New Roman" w:cs="Times New Roman"/>
          <w:color w:val="222222"/>
        </w:rPr>
        <w:t xml:space="preserve">jaarlijkse aanleg- en onderhoudskosten van dijkverhoging </w:t>
      </w:r>
      <w:r>
        <w:rPr>
          <w:rFonts w:ascii="Times New Roman" w:hAnsi="Times New Roman" w:cs="Times New Roman"/>
          <w:color w:val="222222"/>
        </w:rPr>
        <w:t xml:space="preserve">lopen </w:t>
      </w:r>
      <w:r w:rsidRPr="00E52B51">
        <w:rPr>
          <w:rFonts w:ascii="Times New Roman" w:hAnsi="Times New Roman" w:cs="Times New Roman"/>
          <w:color w:val="222222"/>
        </w:rPr>
        <w:t xml:space="preserve">per eeuw in de miljarden Euro’s. </w:t>
      </w:r>
    </w:p>
    <w:p w14:paraId="3C4E1302" w14:textId="77777777" w:rsidR="0089613B" w:rsidRDefault="0089613B" w:rsidP="00360576">
      <w:pPr>
        <w:pStyle w:val="Geenafstand"/>
        <w:rPr>
          <w:rFonts w:ascii="Times New Roman" w:hAnsi="Times New Roman" w:cs="Times New Roman"/>
          <w:color w:val="222222"/>
        </w:rPr>
      </w:pPr>
    </w:p>
    <w:p w14:paraId="404D32BC" w14:textId="37C316A3" w:rsidR="001A56EF" w:rsidRDefault="001A56EF" w:rsidP="00360576">
      <w:pPr>
        <w:pStyle w:val="Geenafstand"/>
        <w:rPr>
          <w:rFonts w:ascii="Times New Roman" w:hAnsi="Times New Roman" w:cs="Times New Roman"/>
          <w:color w:val="222222"/>
        </w:rPr>
      </w:pPr>
      <w:r>
        <w:rPr>
          <w:rFonts w:ascii="Times New Roman" w:hAnsi="Times New Roman" w:cs="Times New Roman"/>
          <w:color w:val="222222"/>
        </w:rPr>
        <w:t>Hierna wordt een inschatting gemaakt van de financiële lasten van het dijkverhogingsbeleid en waar mogelijk op die investeringen bespaard kan worden.</w:t>
      </w:r>
      <w:r w:rsidRPr="00054154">
        <w:rPr>
          <w:rFonts w:ascii="Times New Roman" w:hAnsi="Times New Roman" w:cs="Times New Roman"/>
        </w:rPr>
        <w:t xml:space="preserve"> </w:t>
      </w:r>
      <w:r>
        <w:rPr>
          <w:rFonts w:ascii="Times New Roman" w:hAnsi="Times New Roman" w:cs="Times New Roman"/>
        </w:rPr>
        <w:t xml:space="preserve">Het alsmaar </w:t>
      </w:r>
      <w:r w:rsidRPr="00E52B51">
        <w:rPr>
          <w:rFonts w:ascii="Times New Roman" w:hAnsi="Times New Roman" w:cs="Times New Roman"/>
        </w:rPr>
        <w:t>blijven verhogen en versterken van de dijken</w:t>
      </w:r>
      <w:r>
        <w:rPr>
          <w:rFonts w:ascii="Times New Roman" w:hAnsi="Times New Roman" w:cs="Times New Roman"/>
        </w:rPr>
        <w:t xml:space="preserve"> is echter niet alléén kostbaar, het is ook risicovol. Hoewel er geen geschikte verzekering is af te sluiten tegen binnendijkse overstromingen, is er toch sprake van een “virtuele” verzekeringspremie. </w:t>
      </w:r>
      <w:r>
        <w:rPr>
          <w:rFonts w:ascii="Times New Roman" w:hAnsi="Times New Roman" w:cs="Times New Roman"/>
        </w:rPr>
        <w:lastRenderedPageBreak/>
        <w:t xml:space="preserve">Het verhogen van de dijken is duur en er is altijd kans op schade, niet alléén buitendijks maar ook binnendijks. Een centrale aanpak, zoals </w:t>
      </w:r>
      <w:r w:rsidR="00574D2B">
        <w:rPr>
          <w:rFonts w:ascii="Times New Roman" w:hAnsi="Times New Roman" w:cs="Times New Roman"/>
        </w:rPr>
        <w:t>DELTA21</w:t>
      </w:r>
      <w:r>
        <w:rPr>
          <w:rFonts w:ascii="Times New Roman" w:hAnsi="Times New Roman" w:cs="Times New Roman"/>
        </w:rPr>
        <w:t xml:space="preserve"> beoogt, biedt minder risico van overstromen van buitendijkse en binnendijkse gebieden, minder dijkverhogingskosten en minder kans op schade en dus een ”virtuele” besparing op de “verzekeringspremie”. Tot slot ook minder </w:t>
      </w:r>
      <w:r>
        <w:rPr>
          <w:rFonts w:ascii="Times New Roman" w:hAnsi="Times New Roman" w:cs="Times New Roman"/>
          <w:color w:val="222222"/>
        </w:rPr>
        <w:t>aantasting van het landschap, de natuur en het woongenot.</w:t>
      </w:r>
    </w:p>
    <w:p w14:paraId="6CA03AD9" w14:textId="77777777" w:rsidR="001A56EF" w:rsidRDefault="001A56EF" w:rsidP="007B75CE">
      <w:pPr>
        <w:pStyle w:val="Geenafstand"/>
        <w:rPr>
          <w:rFonts w:ascii="Times New Roman" w:hAnsi="Times New Roman" w:cs="Times New Roman"/>
          <w:lang w:eastAsia="nl-NL"/>
        </w:rPr>
      </w:pPr>
    </w:p>
    <w:p w14:paraId="59FE8DE4" w14:textId="77777777" w:rsidR="001A56EF" w:rsidRDefault="001A56EF" w:rsidP="00360576">
      <w:pPr>
        <w:pStyle w:val="Geenafstand"/>
        <w:rPr>
          <w:rFonts w:ascii="Times New Roman" w:hAnsi="Times New Roman" w:cs="Times New Roman"/>
          <w:b/>
        </w:rPr>
      </w:pPr>
      <w:r>
        <w:rPr>
          <w:rFonts w:ascii="Times New Roman" w:hAnsi="Times New Roman" w:cs="Times New Roman"/>
          <w:b/>
        </w:rPr>
        <w:t>3.2</w:t>
      </w:r>
      <w:r>
        <w:rPr>
          <w:rFonts w:ascii="Times New Roman" w:hAnsi="Times New Roman" w:cs="Times New Roman"/>
          <w:b/>
        </w:rPr>
        <w:tab/>
        <w:t>Directe kosten van dijkverhogingen</w:t>
      </w:r>
    </w:p>
    <w:p w14:paraId="09EA677E" w14:textId="77777777" w:rsidR="0089613B" w:rsidRDefault="001A56EF" w:rsidP="00360576">
      <w:pPr>
        <w:pStyle w:val="Geenafstand"/>
        <w:rPr>
          <w:rFonts w:ascii="Times New Roman" w:hAnsi="Times New Roman" w:cs="Times New Roman"/>
        </w:rPr>
      </w:pPr>
      <w:r w:rsidRPr="00291810">
        <w:rPr>
          <w:rFonts w:ascii="Times New Roman" w:eastAsia="Times New Roman" w:hAnsi="Times New Roman" w:cs="Times New Roman"/>
          <w:color w:val="363636"/>
        </w:rPr>
        <w:t xml:space="preserve">De begrote uitgaven voor het komende decennium ten behoeve van de veiligheid van de primaire keringen staan vermeld in de begrotingen voor deze waterschappen, de </w:t>
      </w:r>
      <w:r w:rsidRPr="00291810">
        <w:rPr>
          <w:rFonts w:ascii="Times New Roman" w:hAnsi="Times New Roman" w:cs="Times New Roman"/>
          <w:color w:val="000000"/>
        </w:rPr>
        <w:t>overall planning vindt plaats via het HWBP, waar voor het dijkversterkingsprogramma in Nederland € 7,4 miljard is uitgetrokken.</w:t>
      </w:r>
      <w:r w:rsidRPr="00291810">
        <w:rPr>
          <w:rFonts w:ascii="Times New Roman" w:hAnsi="Times New Roman" w:cs="Times New Roman"/>
        </w:rPr>
        <w:t xml:space="preserve"> </w:t>
      </w:r>
    </w:p>
    <w:p w14:paraId="57C311E7" w14:textId="77777777" w:rsidR="0089613B" w:rsidRDefault="0089613B" w:rsidP="00360576">
      <w:pPr>
        <w:pStyle w:val="Geenafstand"/>
        <w:rPr>
          <w:rFonts w:ascii="Times New Roman" w:hAnsi="Times New Roman" w:cs="Times New Roman"/>
        </w:rPr>
      </w:pPr>
    </w:p>
    <w:p w14:paraId="159655CC" w14:textId="00910D97" w:rsidR="001A56EF" w:rsidRPr="00291810" w:rsidRDefault="001A56EF" w:rsidP="00360576">
      <w:pPr>
        <w:pStyle w:val="Geenafstand"/>
        <w:rPr>
          <w:rFonts w:ascii="Times New Roman" w:hAnsi="Times New Roman" w:cs="Times New Roman"/>
        </w:rPr>
      </w:pPr>
      <w:r w:rsidRPr="00291810">
        <w:rPr>
          <w:rFonts w:ascii="Times New Roman" w:hAnsi="Times New Roman" w:cs="Times New Roman"/>
        </w:rPr>
        <w:t>Het Deltaprogramma is adaptief en kijkt telkens 6 jaar vooruit met slechts een doorkijk op de langere termijn, ook het HWBP is een doorlopend programma met elke 6 jaar een nieuw programma. Het Deltaprogramma bepaalt ook de urgentie en volgorde van de uit te voeren projecten. Tot 2028 zijn de overall cijfers bekend, maar de investeringen na die datum kunnen alléén aan de hand van een extrapolatie worden ingeschat. Tot 2050 is daarvoor een redelijk betrouwbare inschatting te maken, maar voor de periode van 2050 en 2100 zijn er nog geen gegevens over de investeringen naar buiten gebracht.</w:t>
      </w:r>
      <w:r w:rsidRPr="00291810">
        <w:rPr>
          <w:rFonts w:ascii="Times New Roman" w:eastAsia="Times New Roman" w:hAnsi="Times New Roman" w:cs="Times New Roman"/>
          <w:color w:val="000000"/>
        </w:rPr>
        <w:t xml:space="preserve"> Na 2050 wordt wel rekening gehouden met een versnelling van het proces van de zeespiegelrijzing</w:t>
      </w:r>
      <w:r>
        <w:rPr>
          <w:rFonts w:ascii="Times New Roman" w:eastAsia="Times New Roman" w:hAnsi="Times New Roman" w:cs="Times New Roman"/>
          <w:color w:val="000000"/>
        </w:rPr>
        <w:t>.</w:t>
      </w:r>
    </w:p>
    <w:p w14:paraId="43663126" w14:textId="77777777" w:rsidR="001A56EF" w:rsidRPr="00291810" w:rsidRDefault="001A56EF" w:rsidP="00360576">
      <w:pPr>
        <w:pStyle w:val="Geenafstand"/>
        <w:rPr>
          <w:rFonts w:ascii="Times New Roman" w:eastAsia="Times New Roman" w:hAnsi="Times New Roman" w:cs="Times New Roman"/>
          <w:color w:val="000000"/>
        </w:rPr>
      </w:pPr>
    </w:p>
    <w:p w14:paraId="427867EE" w14:textId="77777777" w:rsidR="001A56EF" w:rsidRPr="00291810" w:rsidRDefault="001A56EF" w:rsidP="00360576">
      <w:pPr>
        <w:pStyle w:val="Geenafstand"/>
        <w:rPr>
          <w:rFonts w:ascii="Times New Roman" w:eastAsia="Times New Roman" w:hAnsi="Times New Roman" w:cs="Times New Roman"/>
          <w:color w:val="363636"/>
        </w:rPr>
      </w:pPr>
      <w:r w:rsidRPr="00291810">
        <w:rPr>
          <w:rFonts w:ascii="Times New Roman" w:hAnsi="Times New Roman" w:cs="Times New Roman"/>
          <w:noProof/>
        </w:rPr>
        <w:drawing>
          <wp:inline distT="0" distB="0" distL="0" distR="0" wp14:anchorId="1998748B" wp14:editId="08BBBE1C">
            <wp:extent cx="5250180" cy="3694033"/>
            <wp:effectExtent l="0" t="0" r="7620" b="1905"/>
            <wp:docPr id="77" name="Afbeelding 77" descr="Afbeeldingsresultaten voor d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dijk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76740" cy="3712721"/>
                    </a:xfrm>
                    <a:prstGeom prst="rect">
                      <a:avLst/>
                    </a:prstGeom>
                    <a:noFill/>
                    <a:ln>
                      <a:noFill/>
                    </a:ln>
                  </pic:spPr>
                </pic:pic>
              </a:graphicData>
            </a:graphic>
          </wp:inline>
        </w:drawing>
      </w:r>
    </w:p>
    <w:p w14:paraId="2037E93C" w14:textId="77777777" w:rsidR="001A56EF" w:rsidRPr="00291810" w:rsidRDefault="001A56EF" w:rsidP="00360576">
      <w:pPr>
        <w:pStyle w:val="Geenafstand"/>
        <w:rPr>
          <w:rFonts w:ascii="Times New Roman" w:eastAsia="Times New Roman" w:hAnsi="Times New Roman" w:cs="Times New Roman"/>
          <w:color w:val="363636"/>
        </w:rPr>
      </w:pPr>
    </w:p>
    <w:p w14:paraId="21040C69" w14:textId="3ACFED46" w:rsidR="0089613B" w:rsidRDefault="001A56EF" w:rsidP="00360576">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In de begroting van het HWBP 2018-2023 zijn landelijk € 1,6 miljard en van 2024 t/m 2028 € 1,8 miljard begroot. De projecten omvatten echter de bescherming van alle zeeweringen, dijkversterking en dijkverhoging. </w:t>
      </w:r>
      <w:r>
        <w:rPr>
          <w:rFonts w:ascii="Times New Roman" w:eastAsia="Times New Roman" w:hAnsi="Times New Roman" w:cs="Times New Roman"/>
          <w:color w:val="000000"/>
        </w:rPr>
        <w:t xml:space="preserve">Omdat de waterstanden zullen verlagen zal slechts </w:t>
      </w:r>
      <w:r w:rsidRPr="00291810">
        <w:rPr>
          <w:rFonts w:ascii="Times New Roman" w:eastAsia="Times New Roman" w:hAnsi="Times New Roman" w:cs="Times New Roman"/>
          <w:color w:val="000000"/>
        </w:rPr>
        <w:t xml:space="preserve">een deel van deze investeringen </w:t>
      </w:r>
      <w:r>
        <w:rPr>
          <w:rFonts w:ascii="Times New Roman" w:eastAsia="Times New Roman" w:hAnsi="Times New Roman" w:cs="Times New Roman"/>
          <w:color w:val="000000"/>
        </w:rPr>
        <w:t>nog</w:t>
      </w:r>
      <w:r w:rsidRPr="00291810">
        <w:rPr>
          <w:rFonts w:ascii="Times New Roman" w:eastAsia="Times New Roman" w:hAnsi="Times New Roman" w:cs="Times New Roman"/>
          <w:color w:val="000000"/>
        </w:rPr>
        <w:t xml:space="preserve"> nodig zijn als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wordt gerealiseerd</w:t>
      </w:r>
      <w:r>
        <w:rPr>
          <w:rFonts w:ascii="Times New Roman" w:eastAsia="Times New Roman" w:hAnsi="Times New Roman" w:cs="Times New Roman"/>
          <w:color w:val="000000"/>
        </w:rPr>
        <w:t>. De waterstanden tijdens</w:t>
      </w:r>
      <w:r w:rsidRPr="00291810">
        <w:rPr>
          <w:rFonts w:ascii="Times New Roman" w:eastAsia="Times New Roman" w:hAnsi="Times New Roman" w:cs="Times New Roman"/>
          <w:color w:val="000000"/>
        </w:rPr>
        <w:t xml:space="preserve"> extreme waterstanden </w:t>
      </w:r>
      <w:r>
        <w:rPr>
          <w:rFonts w:ascii="Times New Roman" w:eastAsia="Times New Roman" w:hAnsi="Times New Roman" w:cs="Times New Roman"/>
          <w:color w:val="000000"/>
        </w:rPr>
        <w:t xml:space="preserve">zullen </w:t>
      </w:r>
      <w:r w:rsidRPr="00291810">
        <w:rPr>
          <w:rFonts w:ascii="Times New Roman" w:eastAsia="Times New Roman" w:hAnsi="Times New Roman" w:cs="Times New Roman"/>
          <w:color w:val="000000"/>
        </w:rPr>
        <w:t xml:space="preserve">in het hele gebied lager </w:t>
      </w:r>
      <w:r>
        <w:rPr>
          <w:rFonts w:ascii="Times New Roman" w:eastAsia="Times New Roman" w:hAnsi="Times New Roman" w:cs="Times New Roman"/>
          <w:color w:val="000000"/>
        </w:rPr>
        <w:t>worden.</w:t>
      </w:r>
      <w:r w:rsidRPr="00291810">
        <w:rPr>
          <w:rFonts w:ascii="Times New Roman" w:eastAsia="Times New Roman" w:hAnsi="Times New Roman" w:cs="Times New Roman"/>
          <w:color w:val="000000"/>
        </w:rPr>
        <w:t xml:space="preserve"> </w:t>
      </w:r>
    </w:p>
    <w:p w14:paraId="0A7ADEBF" w14:textId="77777777" w:rsidR="0089613B" w:rsidRDefault="0089613B" w:rsidP="00360576">
      <w:pPr>
        <w:pStyle w:val="Geenafstand"/>
        <w:rPr>
          <w:rFonts w:ascii="Times New Roman" w:eastAsia="Times New Roman" w:hAnsi="Times New Roman" w:cs="Times New Roman"/>
          <w:color w:val="000000"/>
        </w:rPr>
      </w:pPr>
    </w:p>
    <w:p w14:paraId="1BFB591F" w14:textId="6B769B95" w:rsidR="001A56EF" w:rsidRDefault="001A56EF" w:rsidP="00360576">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Over de periode 2018 t/m 2023 gaat het in de 5 genoemde waterschappen om een totaalbedrag voor veiligheid voor dijkverhoging en -versterking van ca. € 0,11 miljard per jaar (41% van het totaal</w:t>
      </w:r>
      <w:r>
        <w:rPr>
          <w:rFonts w:ascii="Times New Roman" w:eastAsia="Times New Roman" w:hAnsi="Times New Roman" w:cs="Times New Roman"/>
          <w:color w:val="000000"/>
        </w:rPr>
        <w:t xml:space="preserve"> voor dijkverhoging en versterking</w:t>
      </w:r>
      <w:r w:rsidRPr="00291810">
        <w:rPr>
          <w:rFonts w:ascii="Times New Roman" w:eastAsia="Times New Roman" w:hAnsi="Times New Roman" w:cs="Times New Roman"/>
          <w:color w:val="000000"/>
        </w:rPr>
        <w:t xml:space="preserve">). Voor de periode 2024 t/m 2028 zijn de projecten nog niet geprioriteerd, maar, zijn voor dezelfde waterschappen € 0,17 miljard per jaar gereserveerd, als ook 41% als percentage wordt aangehouden. De veiligheidsinvesteringen betreffen een groot deel van de primaire </w:t>
      </w:r>
      <w:r w:rsidRPr="00291810">
        <w:rPr>
          <w:rFonts w:ascii="Times New Roman" w:eastAsia="Times New Roman" w:hAnsi="Times New Roman" w:cs="Times New Roman"/>
          <w:color w:val="000000"/>
        </w:rPr>
        <w:lastRenderedPageBreak/>
        <w:t>keringen in de 5 w</w:t>
      </w:r>
      <w:r>
        <w:rPr>
          <w:rFonts w:ascii="Times New Roman" w:eastAsia="Times New Roman" w:hAnsi="Times New Roman" w:cs="Times New Roman"/>
          <w:color w:val="000000"/>
        </w:rPr>
        <w:t>ater</w:t>
      </w:r>
      <w:r w:rsidRPr="00291810">
        <w:rPr>
          <w:rFonts w:ascii="Times New Roman" w:eastAsia="Times New Roman" w:hAnsi="Times New Roman" w:cs="Times New Roman"/>
          <w:color w:val="000000"/>
        </w:rPr>
        <w:t>schap gebieden. De totale geschatte lengte van de primaire keringen in de benedenstroomse gebieden</w:t>
      </w:r>
      <w:r>
        <w:rPr>
          <w:rFonts w:ascii="Times New Roman" w:eastAsia="Times New Roman" w:hAnsi="Times New Roman" w:cs="Times New Roman"/>
          <w:color w:val="000000"/>
        </w:rPr>
        <w:t xml:space="preserve">, waar dijkverhoging nodig is, is geschat op </w:t>
      </w:r>
      <w:r w:rsidRPr="00291810">
        <w:rPr>
          <w:rFonts w:ascii="Times New Roman" w:eastAsia="Times New Roman" w:hAnsi="Times New Roman" w:cs="Times New Roman"/>
          <w:color w:val="000000"/>
        </w:rPr>
        <w:t>ca. 800 km.</w:t>
      </w:r>
      <w:r w:rsidRPr="00E250D5">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Na</w:t>
      </w:r>
      <w:r w:rsidRPr="00291810">
        <w:rPr>
          <w:rFonts w:ascii="Times New Roman" w:eastAsia="Times New Roman" w:hAnsi="Times New Roman" w:cs="Times New Roman"/>
          <w:color w:val="000000"/>
        </w:rPr>
        <w:t xml:space="preserve"> 2050 </w:t>
      </w:r>
      <w:r>
        <w:rPr>
          <w:rFonts w:ascii="Times New Roman" w:eastAsia="Times New Roman" w:hAnsi="Times New Roman" w:cs="Times New Roman"/>
          <w:color w:val="000000"/>
        </w:rPr>
        <w:t xml:space="preserve">wordt </w:t>
      </w:r>
      <w:r w:rsidRPr="00291810">
        <w:rPr>
          <w:rFonts w:ascii="Times New Roman" w:eastAsia="Times New Roman" w:hAnsi="Times New Roman" w:cs="Times New Roman"/>
          <w:color w:val="000000"/>
        </w:rPr>
        <w:t xml:space="preserve">een versnelling van het proces van de zeespiegelrijzing </w:t>
      </w:r>
      <w:r>
        <w:rPr>
          <w:rFonts w:ascii="Times New Roman" w:eastAsia="Times New Roman" w:hAnsi="Times New Roman" w:cs="Times New Roman"/>
          <w:color w:val="000000"/>
        </w:rPr>
        <w:t xml:space="preserve">en de nodige investeringen </w:t>
      </w:r>
      <w:r w:rsidRPr="00291810">
        <w:rPr>
          <w:rFonts w:ascii="Times New Roman" w:eastAsia="Times New Roman" w:hAnsi="Times New Roman" w:cs="Times New Roman"/>
          <w:color w:val="000000"/>
        </w:rPr>
        <w:t xml:space="preserve">verwacht. </w:t>
      </w:r>
      <w:r>
        <w:rPr>
          <w:rFonts w:ascii="Times New Roman" w:eastAsia="Times New Roman" w:hAnsi="Times New Roman" w:cs="Times New Roman"/>
          <w:color w:val="000000"/>
        </w:rPr>
        <w:t xml:space="preserve">Bij een groei van 25% in de </w:t>
      </w:r>
      <w:r w:rsidRPr="00291810">
        <w:rPr>
          <w:rFonts w:ascii="Times New Roman" w:eastAsia="Times New Roman" w:hAnsi="Times New Roman" w:cs="Times New Roman"/>
          <w:color w:val="000000"/>
        </w:rPr>
        <w:t>investeringen</w:t>
      </w:r>
      <w:r>
        <w:rPr>
          <w:rFonts w:ascii="Times New Roman" w:eastAsia="Times New Roman" w:hAnsi="Times New Roman" w:cs="Times New Roman"/>
          <w:color w:val="000000"/>
        </w:rPr>
        <w:t xml:space="preserve"> na 2050, </w:t>
      </w:r>
      <w:r w:rsidRPr="00291810">
        <w:rPr>
          <w:rFonts w:ascii="Times New Roman" w:eastAsia="Times New Roman" w:hAnsi="Times New Roman" w:cs="Times New Roman"/>
          <w:color w:val="000000"/>
        </w:rPr>
        <w:t>z</w:t>
      </w:r>
      <w:r>
        <w:rPr>
          <w:rFonts w:ascii="Times New Roman" w:eastAsia="Times New Roman" w:hAnsi="Times New Roman" w:cs="Times New Roman"/>
          <w:color w:val="000000"/>
        </w:rPr>
        <w:t>ullen de uitgaven</w:t>
      </w:r>
      <w:r w:rsidRPr="00291810">
        <w:rPr>
          <w:rFonts w:ascii="Times New Roman" w:eastAsia="Times New Roman" w:hAnsi="Times New Roman" w:cs="Times New Roman"/>
          <w:color w:val="000000"/>
        </w:rPr>
        <w:t xml:space="preserve"> voor dijkverhoging en -versterking </w:t>
      </w:r>
      <w:r>
        <w:rPr>
          <w:rFonts w:ascii="Times New Roman" w:eastAsia="Times New Roman" w:hAnsi="Times New Roman" w:cs="Times New Roman"/>
          <w:color w:val="000000"/>
        </w:rPr>
        <w:t xml:space="preserve">langs de rivieren </w:t>
      </w:r>
      <w:r w:rsidRPr="00291810">
        <w:rPr>
          <w:rFonts w:ascii="Times New Roman" w:eastAsia="Times New Roman" w:hAnsi="Times New Roman" w:cs="Times New Roman"/>
          <w:color w:val="000000"/>
        </w:rPr>
        <w:t>voor de</w:t>
      </w:r>
      <w:r>
        <w:rPr>
          <w:rFonts w:ascii="Times New Roman" w:eastAsia="Times New Roman" w:hAnsi="Times New Roman" w:cs="Times New Roman"/>
          <w:color w:val="000000"/>
        </w:rPr>
        <w:t>ze</w:t>
      </w:r>
      <w:r w:rsidRPr="00291810">
        <w:rPr>
          <w:rFonts w:ascii="Times New Roman" w:eastAsia="Times New Roman" w:hAnsi="Times New Roman" w:cs="Times New Roman"/>
          <w:color w:val="000000"/>
        </w:rPr>
        <w:t xml:space="preserve"> 5 waterschappen € 0,21 miljard per jaar bedragen.</w:t>
      </w:r>
      <w:r>
        <w:rPr>
          <w:rFonts w:ascii="Times New Roman" w:eastAsia="Times New Roman" w:hAnsi="Times New Roman" w:cs="Times New Roman"/>
          <w:color w:val="000000"/>
        </w:rPr>
        <w:t xml:space="preserve"> Ook wordt er</w:t>
      </w:r>
      <w:r w:rsidRPr="00291810">
        <w:rPr>
          <w:rFonts w:ascii="Times New Roman" w:eastAsia="Times New Roman" w:hAnsi="Times New Roman" w:cs="Times New Roman"/>
          <w:color w:val="000000"/>
        </w:rPr>
        <w:t xml:space="preserve">van uit gegaan dat </w:t>
      </w:r>
      <w:r>
        <w:rPr>
          <w:rFonts w:ascii="Times New Roman" w:eastAsia="Times New Roman" w:hAnsi="Times New Roman" w:cs="Times New Roman"/>
          <w:color w:val="000000"/>
        </w:rPr>
        <w:t>alle voorziene i</w:t>
      </w:r>
      <w:r w:rsidRPr="00291810">
        <w:rPr>
          <w:rFonts w:ascii="Times New Roman" w:eastAsia="Times New Roman" w:hAnsi="Times New Roman" w:cs="Times New Roman"/>
          <w:color w:val="000000"/>
        </w:rPr>
        <w:t xml:space="preserve">nvesteringen tot 2029, ook bij realisatie van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gewoon nodig zijn en zullen doorgaan.</w:t>
      </w:r>
    </w:p>
    <w:p w14:paraId="1496C831" w14:textId="77777777" w:rsidR="001A56EF" w:rsidRDefault="001A56EF" w:rsidP="00360576">
      <w:pPr>
        <w:pStyle w:val="Geenafstand"/>
        <w:rPr>
          <w:rFonts w:ascii="Times New Roman" w:eastAsia="Times New Roman" w:hAnsi="Times New Roman" w:cs="Times New Roman"/>
          <w:color w:val="000000"/>
        </w:rPr>
      </w:pPr>
    </w:p>
    <w:p w14:paraId="778AAFAD" w14:textId="77777777" w:rsidR="001A56EF" w:rsidRPr="00291810" w:rsidRDefault="001A56EF" w:rsidP="00360576">
      <w:pPr>
        <w:pStyle w:val="Geenafstand"/>
        <w:rPr>
          <w:rFonts w:ascii="Times New Roman" w:eastAsia="Times New Roman" w:hAnsi="Times New Roman" w:cs="Times New Roman"/>
          <w:color w:val="000000"/>
        </w:rPr>
      </w:pPr>
      <w:r w:rsidRPr="00291810">
        <w:rPr>
          <w:rFonts w:ascii="Times New Roman" w:hAnsi="Times New Roman" w:cs="Times New Roman"/>
          <w:noProof/>
        </w:rPr>
        <w:drawing>
          <wp:inline distT="0" distB="0" distL="0" distR="0" wp14:anchorId="2578E1D5" wp14:editId="297C81EB">
            <wp:extent cx="4945380" cy="3269714"/>
            <wp:effectExtent l="0" t="0" r="7620" b="6985"/>
            <wp:docPr id="79" name="Afbeelding 79"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97922" cy="3304453"/>
                    </a:xfrm>
                    <a:prstGeom prst="rect">
                      <a:avLst/>
                    </a:prstGeom>
                    <a:noFill/>
                    <a:ln>
                      <a:noFill/>
                    </a:ln>
                  </pic:spPr>
                </pic:pic>
              </a:graphicData>
            </a:graphic>
          </wp:inline>
        </w:drawing>
      </w:r>
    </w:p>
    <w:p w14:paraId="1E8282AD" w14:textId="77777777" w:rsidR="001A56EF" w:rsidRPr="00291810" w:rsidRDefault="001A56EF" w:rsidP="00360576">
      <w:pPr>
        <w:pStyle w:val="Geenafstand"/>
        <w:rPr>
          <w:rFonts w:ascii="Times New Roman" w:eastAsia="Times New Roman" w:hAnsi="Times New Roman" w:cs="Times New Roman"/>
          <w:color w:val="000000"/>
        </w:rPr>
      </w:pPr>
    </w:p>
    <w:p w14:paraId="2F3C36A1" w14:textId="714F3AD4" w:rsidR="0089613B" w:rsidRDefault="001A56EF" w:rsidP="00360576">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De besparingen op dijkverhogingen en -versterkingen in de gebieden waar de 5 waterschappen opereren, moeten dus gezocht worden in de periode na 2029. Uit </w:t>
      </w:r>
      <w:r>
        <w:rPr>
          <w:rFonts w:ascii="Times New Roman" w:eastAsia="Times New Roman" w:hAnsi="Times New Roman" w:cs="Times New Roman"/>
          <w:color w:val="000000"/>
        </w:rPr>
        <w:t>de berekeningen blijkt dat</w:t>
      </w:r>
      <w:r w:rsidRPr="00291810">
        <w:rPr>
          <w:rFonts w:ascii="Times New Roman" w:eastAsia="Times New Roman" w:hAnsi="Times New Roman" w:cs="Times New Roman"/>
          <w:color w:val="000000"/>
        </w:rPr>
        <w:t xml:space="preserve"> de investeringen van 2029 t/m 2050 en van 2029 t/m 2100 op resp. € 3,7 miljard en € 14,2 miljard geschat. Echter niet al deze investeringen zijn bestemd voor de dijkverhoging en mogen dus niet volledig aan besparingen </w:t>
      </w:r>
      <w:r>
        <w:rPr>
          <w:rFonts w:ascii="Times New Roman" w:eastAsia="Times New Roman" w:hAnsi="Times New Roman" w:cs="Times New Roman"/>
          <w:color w:val="000000"/>
        </w:rPr>
        <w:t>bij</w:t>
      </w:r>
      <w:r w:rsidRPr="00291810">
        <w:rPr>
          <w:rFonts w:ascii="Times New Roman" w:eastAsia="Times New Roman" w:hAnsi="Times New Roman" w:cs="Times New Roman"/>
          <w:color w:val="000000"/>
        </w:rPr>
        <w:t xml:space="preserve">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worden meegerekend. Binnen deze begrotingen is ook budgettaire ruimte </w:t>
      </w:r>
      <w:r>
        <w:rPr>
          <w:rFonts w:ascii="Times New Roman" w:eastAsia="Times New Roman" w:hAnsi="Times New Roman" w:cs="Times New Roman"/>
          <w:color w:val="000000"/>
        </w:rPr>
        <w:t xml:space="preserve">voorzien </w:t>
      </w:r>
      <w:r w:rsidRPr="00291810">
        <w:rPr>
          <w:rFonts w:ascii="Times New Roman" w:eastAsia="Times New Roman" w:hAnsi="Times New Roman" w:cs="Times New Roman"/>
          <w:color w:val="000000"/>
        </w:rPr>
        <w:t xml:space="preserve">voor </w:t>
      </w:r>
      <w:r>
        <w:rPr>
          <w:rFonts w:ascii="Times New Roman" w:eastAsia="Times New Roman" w:hAnsi="Times New Roman" w:cs="Times New Roman"/>
          <w:color w:val="000000"/>
        </w:rPr>
        <w:t xml:space="preserve">o.a. </w:t>
      </w:r>
      <w:r w:rsidRPr="00291810">
        <w:rPr>
          <w:rFonts w:ascii="Times New Roman" w:eastAsia="Times New Roman" w:hAnsi="Times New Roman" w:cs="Times New Roman"/>
          <w:color w:val="000000"/>
        </w:rPr>
        <w:t>zeedijkversterking, rivierdijkverbreding en het vormen van extra bergingsruimte langs de rivieren</w:t>
      </w:r>
      <w:r>
        <w:rPr>
          <w:rFonts w:ascii="Times New Roman" w:eastAsia="Times New Roman" w:hAnsi="Times New Roman" w:cs="Times New Roman"/>
          <w:color w:val="000000"/>
        </w:rPr>
        <w:t xml:space="preserve">, etc., allemaal investeringen die met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wellicht </w:t>
      </w:r>
      <w:r w:rsidRPr="00291810">
        <w:rPr>
          <w:rFonts w:ascii="Times New Roman" w:eastAsia="Times New Roman" w:hAnsi="Times New Roman" w:cs="Times New Roman"/>
          <w:color w:val="000000"/>
        </w:rPr>
        <w:t>blijven</w:t>
      </w:r>
      <w:r>
        <w:rPr>
          <w:rFonts w:ascii="Times New Roman" w:eastAsia="Times New Roman" w:hAnsi="Times New Roman" w:cs="Times New Roman"/>
          <w:color w:val="000000"/>
        </w:rPr>
        <w:t>d nodig zijn.</w:t>
      </w:r>
      <w:r w:rsidRPr="00291810">
        <w:rPr>
          <w:rFonts w:ascii="Times New Roman" w:eastAsia="Times New Roman" w:hAnsi="Times New Roman" w:cs="Times New Roman"/>
          <w:color w:val="000000"/>
        </w:rPr>
        <w:t xml:space="preserve"> </w:t>
      </w:r>
    </w:p>
    <w:p w14:paraId="4672BB16" w14:textId="77777777" w:rsidR="0089613B" w:rsidRDefault="0089613B" w:rsidP="00360576">
      <w:pPr>
        <w:pStyle w:val="Geenafstand"/>
        <w:rPr>
          <w:rFonts w:ascii="Times New Roman" w:eastAsia="Times New Roman" w:hAnsi="Times New Roman" w:cs="Times New Roman"/>
          <w:color w:val="000000"/>
        </w:rPr>
      </w:pPr>
    </w:p>
    <w:p w14:paraId="0FDBE005" w14:textId="340888BE" w:rsidR="001A56EF" w:rsidRDefault="001A56EF" w:rsidP="00360576">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Bij de aanname dat ca. 60% voor alléén dijkverhoging is bestemd, bedraagt de investering voor alléén dijkverhogingen in deze 5 waterschappen € 2,2 miljard (2029-2050) resp. € 6,3 miljard (2029-2100).  Om daarmee ca. 800 km primaire keringen </w:t>
      </w:r>
      <w:r>
        <w:rPr>
          <w:rFonts w:ascii="Times New Roman" w:eastAsia="Times New Roman" w:hAnsi="Times New Roman" w:cs="Times New Roman"/>
          <w:color w:val="000000"/>
        </w:rPr>
        <w:t>te versterken,</w:t>
      </w:r>
      <w:r w:rsidRPr="00291810">
        <w:rPr>
          <w:rFonts w:ascii="Times New Roman" w:eastAsia="Times New Roman" w:hAnsi="Times New Roman" w:cs="Times New Roman"/>
          <w:color w:val="000000"/>
        </w:rPr>
        <w:t xml:space="preserve"> komt dit neer op resp. € 3 miljoen/km </w:t>
      </w:r>
      <w:r>
        <w:rPr>
          <w:rFonts w:ascii="Times New Roman" w:eastAsia="Times New Roman" w:hAnsi="Times New Roman" w:cs="Times New Roman"/>
          <w:color w:val="000000"/>
        </w:rPr>
        <w:t xml:space="preserve">dijk </w:t>
      </w:r>
      <w:r w:rsidRPr="00291810">
        <w:rPr>
          <w:rFonts w:ascii="Times New Roman" w:eastAsia="Times New Roman" w:hAnsi="Times New Roman" w:cs="Times New Roman"/>
          <w:color w:val="000000"/>
        </w:rPr>
        <w:t xml:space="preserve">(2029-2050) en € 8 miljoen/km </w:t>
      </w:r>
      <w:r>
        <w:rPr>
          <w:rFonts w:ascii="Times New Roman" w:eastAsia="Times New Roman" w:hAnsi="Times New Roman" w:cs="Times New Roman"/>
          <w:color w:val="000000"/>
        </w:rPr>
        <w:t xml:space="preserve">dijk </w:t>
      </w:r>
      <w:r w:rsidRPr="00291810">
        <w:rPr>
          <w:rFonts w:ascii="Times New Roman" w:eastAsia="Times New Roman" w:hAnsi="Times New Roman" w:cs="Times New Roman"/>
          <w:color w:val="000000"/>
        </w:rPr>
        <w:t>(2029-2100). Op basis van enkele rapporten kan ook nog worden ingeschat dat deze 800 km dijken vanaf 2029 tot 2050 en 2100, o.a. door zettingen, resp. gemiddeld met 0,3 en 0,8 m opgehoogd moeten worden, mede als gevolg van zettingen</w:t>
      </w:r>
      <w:r>
        <w:rPr>
          <w:rFonts w:ascii="Times New Roman" w:eastAsia="Times New Roman" w:hAnsi="Times New Roman" w:cs="Times New Roman"/>
          <w:color w:val="000000"/>
        </w:rPr>
        <w:t>, overeenkomend met de</w:t>
      </w:r>
      <w:r w:rsidRPr="00291810">
        <w:rPr>
          <w:rFonts w:ascii="Times New Roman" w:eastAsia="Times New Roman" w:hAnsi="Times New Roman" w:cs="Times New Roman"/>
          <w:color w:val="000000"/>
        </w:rPr>
        <w:t xml:space="preserve"> vuistregel van € 1 miljoen/decimeter verhoging/km dijk aan investeringskosten. </w:t>
      </w:r>
    </w:p>
    <w:p w14:paraId="012DEA00" w14:textId="77777777" w:rsidR="001A56EF" w:rsidRDefault="001A56EF" w:rsidP="00360576">
      <w:pPr>
        <w:pStyle w:val="Geenafstand"/>
        <w:rPr>
          <w:rFonts w:ascii="Times New Roman" w:eastAsia="Times New Roman" w:hAnsi="Times New Roman" w:cs="Times New Roman"/>
          <w:color w:val="000000"/>
        </w:rPr>
      </w:pPr>
    </w:p>
    <w:p w14:paraId="5976AEBB" w14:textId="5B4CA920" w:rsidR="001A56EF" w:rsidRPr="00D91788" w:rsidRDefault="001A56EF" w:rsidP="00360576">
      <w:pPr>
        <w:pStyle w:val="Geenafstand"/>
        <w:rPr>
          <w:rFonts w:ascii="Times New Roman" w:hAnsi="Times New Roman" w:cs="Times New Roman"/>
        </w:rPr>
      </w:pPr>
      <w:r w:rsidRPr="00AF494F">
        <w:rPr>
          <w:rFonts w:ascii="Times New Roman" w:eastAsia="Times New Roman" w:hAnsi="Times New Roman" w:cs="Times New Roman"/>
          <w:color w:val="000000"/>
        </w:rPr>
        <w:t xml:space="preserve">Bij een hogere dan voorlopig officieel aangenomen zeespiegelrijzing, </w:t>
      </w:r>
      <w:r w:rsidRPr="00AF494F">
        <w:rPr>
          <w:rFonts w:ascii="Times New Roman" w:hAnsi="Times New Roman" w:cs="Times New Roman"/>
        </w:rPr>
        <w:t xml:space="preserve">worden de </w:t>
      </w:r>
      <w:r>
        <w:rPr>
          <w:rFonts w:ascii="Times New Roman" w:hAnsi="Times New Roman" w:cs="Times New Roman"/>
        </w:rPr>
        <w:t xml:space="preserve">investeringen na 2050 in </w:t>
      </w:r>
      <w:r w:rsidRPr="00D91788">
        <w:rPr>
          <w:rFonts w:ascii="Times New Roman" w:hAnsi="Times New Roman" w:cs="Times New Roman"/>
        </w:rPr>
        <w:t>dijkverhoging en dijkversterking nog hoger</w:t>
      </w:r>
      <w:r>
        <w:rPr>
          <w:rFonts w:ascii="Times New Roman" w:hAnsi="Times New Roman" w:cs="Times New Roman"/>
        </w:rPr>
        <w:t xml:space="preserve"> en kan er met </w:t>
      </w:r>
      <w:r w:rsidR="00574D2B">
        <w:rPr>
          <w:rFonts w:ascii="Times New Roman" w:hAnsi="Times New Roman" w:cs="Times New Roman"/>
        </w:rPr>
        <w:t>DELTA21</w:t>
      </w:r>
      <w:r>
        <w:rPr>
          <w:rFonts w:ascii="Times New Roman" w:hAnsi="Times New Roman" w:cs="Times New Roman"/>
        </w:rPr>
        <w:t xml:space="preserve"> meer worden bespaard.</w:t>
      </w:r>
    </w:p>
    <w:p w14:paraId="391A26A2" w14:textId="7CEE4523" w:rsidR="001A56EF" w:rsidRDefault="001A56EF" w:rsidP="00360576">
      <w:pPr>
        <w:pStyle w:val="Geenafstand"/>
        <w:rPr>
          <w:rFonts w:ascii="Times New Roman" w:eastAsia="Times New Roman" w:hAnsi="Times New Roman" w:cs="Times New Roman"/>
          <w:b/>
          <w:i/>
          <w:color w:val="000000"/>
        </w:rPr>
      </w:pPr>
      <w:r w:rsidRPr="00D91788">
        <w:rPr>
          <w:rFonts w:ascii="Times New Roman" w:hAnsi="Times New Roman" w:cs="Times New Roman"/>
        </w:rPr>
        <w:t xml:space="preserve">Om de extra besparingen van </w:t>
      </w:r>
      <w:r w:rsidR="00574D2B">
        <w:rPr>
          <w:rFonts w:ascii="Times New Roman" w:hAnsi="Times New Roman" w:cs="Times New Roman"/>
        </w:rPr>
        <w:t>DELTA21</w:t>
      </w:r>
      <w:r w:rsidRPr="00D91788">
        <w:rPr>
          <w:rFonts w:ascii="Times New Roman" w:hAnsi="Times New Roman" w:cs="Times New Roman"/>
        </w:rPr>
        <w:t xml:space="preserve"> te bepalen, wordt gebruik gemaakt van de eerder toegelichte vuistregel dat elke decimeter dijkverhoging tot 2100 € 1 miljoen/dm verhoging/km dijk kost. Een verdere verhoging van de dijken kan echter niet zonder een verbreding en een versterking. Voor het inschatten van de totale kosten, zal de vuistregel van € 2 miljoen/dm zeespiegelrijzing per km</w:t>
      </w:r>
      <w:r>
        <w:rPr>
          <w:rFonts w:ascii="Times New Roman" w:hAnsi="Times New Roman" w:cs="Times New Roman"/>
        </w:rPr>
        <w:t xml:space="preserve"> dijk</w:t>
      </w:r>
      <w:r w:rsidRPr="00D91788">
        <w:rPr>
          <w:rFonts w:ascii="Times New Roman" w:hAnsi="Times New Roman" w:cs="Times New Roman"/>
        </w:rPr>
        <w:t xml:space="preserve"> aangehouden worden. Voor 800 km dijkverhoging en -versterking worden de extra kosten per dm zeespiegelrijzing dan € 1,6 miljard. Met een zeespiegelrijzing van 0,3 m tot 2100 is echter al rekening </w:t>
      </w:r>
      <w:r w:rsidRPr="00D91788">
        <w:rPr>
          <w:rFonts w:ascii="Times New Roman" w:hAnsi="Times New Roman" w:cs="Times New Roman"/>
        </w:rPr>
        <w:lastRenderedPageBreak/>
        <w:t xml:space="preserve">gehouden. Bij de opties van 0,6 m en 1 m, worden dit deze 0,3 m er eerst vanaf getrokken. Ervan uit gaande dat deze zeespiegelrijzing geleidelijk verloopt, kunnen deze extra investeringskosten, in de situatie zonder </w:t>
      </w:r>
      <w:r w:rsidR="00574D2B">
        <w:rPr>
          <w:rFonts w:ascii="Times New Roman" w:hAnsi="Times New Roman" w:cs="Times New Roman"/>
        </w:rPr>
        <w:t>DELTA21</w:t>
      </w:r>
      <w:r w:rsidRPr="00D91788">
        <w:rPr>
          <w:rFonts w:ascii="Times New Roman" w:hAnsi="Times New Roman" w:cs="Times New Roman"/>
        </w:rPr>
        <w:t>, worden verspreid over de periode 2029 tot en met 2100 (62 jaar)</w:t>
      </w:r>
      <w:r>
        <w:rPr>
          <w:rFonts w:ascii="Times New Roman" w:hAnsi="Times New Roman" w:cs="Times New Roman"/>
        </w:rPr>
        <w:t xml:space="preserve"> en komen bij 0,6 m en 1 m neer op nog eens resp. € 4,8 miljard en € 11,2 miljard extra, bovenop de eerdere investeringen.</w:t>
      </w:r>
    </w:p>
    <w:p w14:paraId="3B48ECF8" w14:textId="77777777" w:rsidR="001A56EF" w:rsidRDefault="001A56EF" w:rsidP="00360576">
      <w:pPr>
        <w:pStyle w:val="Geenafstand"/>
        <w:rPr>
          <w:rFonts w:ascii="Times New Roman" w:eastAsia="Times New Roman" w:hAnsi="Times New Roman" w:cs="Times New Roman"/>
          <w:b/>
          <w:i/>
          <w:color w:val="000000"/>
        </w:rPr>
      </w:pPr>
    </w:p>
    <w:p w14:paraId="77B7B0F2" w14:textId="77777777" w:rsidR="001A56EF" w:rsidRDefault="001A56EF" w:rsidP="00360576">
      <w:pPr>
        <w:pStyle w:val="Geenafstand"/>
        <w:rPr>
          <w:rFonts w:ascii="Times New Roman" w:hAnsi="Times New Roman" w:cs="Times New Roman"/>
          <w:b/>
        </w:rPr>
      </w:pPr>
      <w:r>
        <w:rPr>
          <w:rFonts w:ascii="Times New Roman" w:hAnsi="Times New Roman" w:cs="Times New Roman"/>
          <w:b/>
        </w:rPr>
        <w:t>3.3</w:t>
      </w:r>
      <w:r>
        <w:rPr>
          <w:rFonts w:ascii="Times New Roman" w:hAnsi="Times New Roman" w:cs="Times New Roman"/>
          <w:b/>
        </w:rPr>
        <w:tab/>
        <w:t>Indirecte kosten van dijkverhogingen</w:t>
      </w:r>
    </w:p>
    <w:p w14:paraId="6094AB10" w14:textId="7DFB1E1C" w:rsidR="0089613B" w:rsidRDefault="001A56EF" w:rsidP="00360576">
      <w:pPr>
        <w:pStyle w:val="Geenafstand"/>
        <w:rPr>
          <w:rFonts w:ascii="Times New Roman" w:eastAsia="Times New Roman" w:hAnsi="Times New Roman" w:cs="Times New Roman"/>
          <w:color w:val="000000"/>
        </w:rPr>
      </w:pPr>
      <w:r w:rsidRPr="00D91788">
        <w:rPr>
          <w:rFonts w:ascii="Times New Roman" w:eastAsia="Times New Roman" w:hAnsi="Times New Roman" w:cs="Times New Roman"/>
          <w:color w:val="000000"/>
        </w:rPr>
        <w:t xml:space="preserve">De realisatie van </w:t>
      </w:r>
      <w:r w:rsidR="00574D2B">
        <w:rPr>
          <w:rFonts w:ascii="Times New Roman" w:eastAsia="Times New Roman" w:hAnsi="Times New Roman" w:cs="Times New Roman"/>
          <w:color w:val="000000"/>
        </w:rPr>
        <w:t>DELTA21</w:t>
      </w:r>
      <w:r w:rsidRPr="00D91788">
        <w:rPr>
          <w:rFonts w:ascii="Times New Roman" w:eastAsia="Times New Roman" w:hAnsi="Times New Roman" w:cs="Times New Roman"/>
          <w:color w:val="000000"/>
        </w:rPr>
        <w:t xml:space="preserve"> betekent dat overtollig water </w:t>
      </w:r>
      <w:r>
        <w:rPr>
          <w:rFonts w:ascii="Times New Roman" w:eastAsia="Times New Roman" w:hAnsi="Times New Roman" w:cs="Times New Roman"/>
          <w:color w:val="000000"/>
        </w:rPr>
        <w:t xml:space="preserve">vanaf het peil van NAP +2,5 m bij Dordrecht </w:t>
      </w:r>
      <w:r w:rsidRPr="00D91788">
        <w:rPr>
          <w:rFonts w:ascii="Times New Roman" w:eastAsia="Times New Roman" w:hAnsi="Times New Roman" w:cs="Times New Roman"/>
          <w:color w:val="000000"/>
        </w:rPr>
        <w:t xml:space="preserve">wordt afgepompt en dat het veiligheidsniveau in het benedenstroomse gebied zeer sterk omhooggaat. </w:t>
      </w:r>
      <w:r>
        <w:rPr>
          <w:rFonts w:ascii="Times New Roman" w:eastAsia="Times New Roman" w:hAnsi="Times New Roman" w:cs="Times New Roman"/>
          <w:color w:val="000000"/>
        </w:rPr>
        <w:t xml:space="preserve">De huidige </w:t>
      </w:r>
      <w:r w:rsidRPr="00D91788">
        <w:rPr>
          <w:rFonts w:ascii="Times New Roman" w:eastAsia="Times New Roman" w:hAnsi="Times New Roman" w:cs="Times New Roman"/>
          <w:color w:val="000000"/>
        </w:rPr>
        <w:t xml:space="preserve">kans op een </w:t>
      </w:r>
      <w:r>
        <w:rPr>
          <w:rFonts w:ascii="Times New Roman" w:eastAsia="Times New Roman" w:hAnsi="Times New Roman" w:cs="Times New Roman"/>
          <w:color w:val="000000"/>
        </w:rPr>
        <w:t xml:space="preserve">significante </w:t>
      </w:r>
      <w:r w:rsidRPr="00D91788">
        <w:rPr>
          <w:rFonts w:ascii="Times New Roman" w:eastAsia="Times New Roman" w:hAnsi="Times New Roman" w:cs="Times New Roman"/>
          <w:color w:val="000000"/>
        </w:rPr>
        <w:t xml:space="preserve">overstroming van de binnendijkse en buitendijkse (NAP + 3,5 m) gebieden </w:t>
      </w:r>
      <w:r>
        <w:rPr>
          <w:rFonts w:ascii="Times New Roman" w:eastAsia="Times New Roman" w:hAnsi="Times New Roman" w:cs="Times New Roman"/>
          <w:color w:val="000000"/>
        </w:rPr>
        <w:t xml:space="preserve">is </w:t>
      </w:r>
      <w:r w:rsidRPr="00D91788">
        <w:rPr>
          <w:rFonts w:ascii="Times New Roman" w:eastAsia="Times New Roman" w:hAnsi="Times New Roman" w:cs="Times New Roman"/>
          <w:color w:val="000000"/>
        </w:rPr>
        <w:t xml:space="preserve">resp., eenmaal per </w:t>
      </w:r>
      <w:r>
        <w:rPr>
          <w:rFonts w:ascii="Times New Roman" w:eastAsia="Times New Roman" w:hAnsi="Times New Roman" w:cs="Times New Roman"/>
          <w:color w:val="000000"/>
        </w:rPr>
        <w:t xml:space="preserve">ca. </w:t>
      </w:r>
      <w:r w:rsidRPr="00D91788">
        <w:rPr>
          <w:rFonts w:ascii="Times New Roman" w:eastAsia="Times New Roman" w:hAnsi="Times New Roman" w:cs="Times New Roman"/>
          <w:color w:val="000000"/>
        </w:rPr>
        <w:t xml:space="preserve">2000 jaar is en eenmaal per </w:t>
      </w:r>
      <w:r>
        <w:rPr>
          <w:rFonts w:ascii="Times New Roman" w:eastAsia="Times New Roman" w:hAnsi="Times New Roman" w:cs="Times New Roman"/>
          <w:color w:val="000000"/>
        </w:rPr>
        <w:t xml:space="preserve">ca. </w:t>
      </w:r>
      <w:r w:rsidRPr="00D91788">
        <w:rPr>
          <w:rFonts w:ascii="Times New Roman" w:eastAsia="Times New Roman" w:hAnsi="Times New Roman" w:cs="Times New Roman"/>
          <w:color w:val="000000"/>
        </w:rPr>
        <w:t xml:space="preserve">150 jaar is. Met </w:t>
      </w:r>
      <w:r w:rsidR="00574D2B">
        <w:rPr>
          <w:rFonts w:ascii="Times New Roman" w:eastAsia="Times New Roman" w:hAnsi="Times New Roman" w:cs="Times New Roman"/>
          <w:color w:val="000000"/>
        </w:rPr>
        <w:t>DELTA21</w:t>
      </w:r>
      <w:r w:rsidRPr="00D91788">
        <w:rPr>
          <w:rFonts w:ascii="Times New Roman" w:eastAsia="Times New Roman" w:hAnsi="Times New Roman" w:cs="Times New Roman"/>
          <w:color w:val="000000"/>
        </w:rPr>
        <w:t xml:space="preserve"> wordt beheersing zoveel beter, dat de overschrijdingskans </w:t>
      </w:r>
      <w:r>
        <w:rPr>
          <w:rFonts w:ascii="Times New Roman" w:eastAsia="Times New Roman" w:hAnsi="Times New Roman" w:cs="Times New Roman"/>
          <w:color w:val="000000"/>
        </w:rPr>
        <w:t xml:space="preserve">van de extreme waterpeilen met minimaal </w:t>
      </w:r>
      <w:r w:rsidRPr="00D91788">
        <w:rPr>
          <w:rFonts w:ascii="Times New Roman" w:eastAsia="Times New Roman" w:hAnsi="Times New Roman" w:cs="Times New Roman"/>
          <w:color w:val="000000"/>
        </w:rPr>
        <w:t xml:space="preserve">een factor 10 </w:t>
      </w:r>
      <w:r>
        <w:rPr>
          <w:rFonts w:ascii="Times New Roman" w:eastAsia="Times New Roman" w:hAnsi="Times New Roman" w:cs="Times New Roman"/>
          <w:color w:val="000000"/>
        </w:rPr>
        <w:t xml:space="preserve">zal afnemen. </w:t>
      </w:r>
      <w:r w:rsidRPr="00D91788">
        <w:rPr>
          <w:rFonts w:ascii="Times New Roman" w:eastAsia="Times New Roman" w:hAnsi="Times New Roman" w:cs="Times New Roman"/>
          <w:color w:val="000000"/>
        </w:rPr>
        <w:t xml:space="preserve">Dat betekent een overschrijdingskans voor de binnen- en buitendijkse gebieden van eens per 20.000 resp. 1500 jaar. De schadecijfers hangen sterk samen met de omvang van de schade en die kan sterk variëren. </w:t>
      </w:r>
    </w:p>
    <w:p w14:paraId="63304E3B" w14:textId="77777777" w:rsidR="0089613B" w:rsidRDefault="0089613B" w:rsidP="00360576">
      <w:pPr>
        <w:pStyle w:val="Geenafstand"/>
        <w:rPr>
          <w:rFonts w:ascii="Times New Roman" w:eastAsia="Times New Roman" w:hAnsi="Times New Roman" w:cs="Times New Roman"/>
          <w:color w:val="000000"/>
        </w:rPr>
      </w:pPr>
    </w:p>
    <w:p w14:paraId="66EA184A" w14:textId="5670A288" w:rsidR="0089613B" w:rsidRDefault="0089613B" w:rsidP="00360576">
      <w:pPr>
        <w:pStyle w:val="Geenafstand"/>
        <w:rPr>
          <w:rFonts w:ascii="Times New Roman" w:eastAsia="Times New Roman" w:hAnsi="Times New Roman" w:cs="Times New Roman"/>
          <w:color w:val="000000"/>
        </w:rPr>
      </w:pPr>
      <w:r w:rsidRPr="00E52B51">
        <w:rPr>
          <w:rFonts w:ascii="Times New Roman" w:hAnsi="Times New Roman" w:cs="Times New Roman"/>
          <w:noProof/>
        </w:rPr>
        <w:drawing>
          <wp:inline distT="0" distB="0" distL="0" distR="0" wp14:anchorId="3A1831F2" wp14:editId="4D40D207">
            <wp:extent cx="5718810" cy="2927623"/>
            <wp:effectExtent l="0" t="0" r="0" b="6350"/>
            <wp:docPr id="80" name="Afbeelding 80"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839739" cy="2989530"/>
                    </a:xfrm>
                    <a:prstGeom prst="rect">
                      <a:avLst/>
                    </a:prstGeom>
                    <a:noFill/>
                    <a:ln>
                      <a:noFill/>
                    </a:ln>
                  </pic:spPr>
                </pic:pic>
              </a:graphicData>
            </a:graphic>
          </wp:inline>
        </w:drawing>
      </w:r>
    </w:p>
    <w:p w14:paraId="0CC872CF" w14:textId="77777777" w:rsidR="0089613B" w:rsidRDefault="0089613B" w:rsidP="00360576">
      <w:pPr>
        <w:pStyle w:val="Geenafstand"/>
        <w:rPr>
          <w:rFonts w:ascii="Times New Roman" w:eastAsia="Times New Roman" w:hAnsi="Times New Roman" w:cs="Times New Roman"/>
          <w:color w:val="000000"/>
        </w:rPr>
      </w:pPr>
    </w:p>
    <w:p w14:paraId="1611FD80" w14:textId="77777777" w:rsidR="0089613B" w:rsidRDefault="001A56EF" w:rsidP="00360576">
      <w:pPr>
        <w:pStyle w:val="Geenafstand"/>
        <w:rPr>
          <w:rFonts w:ascii="Times New Roman" w:eastAsia="Times New Roman" w:hAnsi="Times New Roman" w:cs="Times New Roman"/>
          <w:color w:val="000000"/>
        </w:rPr>
      </w:pPr>
      <w:r w:rsidRPr="00D91788">
        <w:rPr>
          <w:rFonts w:ascii="Times New Roman" w:eastAsia="Times New Roman" w:hAnsi="Times New Roman" w:cs="Times New Roman"/>
          <w:color w:val="000000"/>
        </w:rPr>
        <w:t xml:space="preserve">Er </w:t>
      </w:r>
      <w:r>
        <w:rPr>
          <w:rFonts w:ascii="Times New Roman" w:eastAsia="Times New Roman" w:hAnsi="Times New Roman" w:cs="Times New Roman"/>
          <w:color w:val="000000"/>
        </w:rPr>
        <w:t>zijn</w:t>
      </w:r>
      <w:r w:rsidRPr="00D91788">
        <w:rPr>
          <w:rFonts w:ascii="Times New Roman" w:eastAsia="Times New Roman" w:hAnsi="Times New Roman" w:cs="Times New Roman"/>
          <w:color w:val="000000"/>
        </w:rPr>
        <w:t xml:space="preserve"> voor het gebied tussen de Maeslantkering en Tiel wel </w:t>
      </w:r>
      <w:r>
        <w:rPr>
          <w:rFonts w:ascii="Times New Roman" w:eastAsia="Times New Roman" w:hAnsi="Times New Roman" w:cs="Times New Roman"/>
          <w:color w:val="000000"/>
        </w:rPr>
        <w:t xml:space="preserve">eens </w:t>
      </w:r>
      <w:r w:rsidRPr="00D91788">
        <w:rPr>
          <w:rFonts w:ascii="Times New Roman" w:eastAsia="Times New Roman" w:hAnsi="Times New Roman" w:cs="Times New Roman"/>
          <w:color w:val="000000"/>
        </w:rPr>
        <w:t>schadegetallen voor de binnendijkse gebieden genoemd variërend van 50 miljard tot 500 miljard Euro.</w:t>
      </w:r>
      <w:r>
        <w:rPr>
          <w:rFonts w:ascii="Times New Roman" w:eastAsia="Times New Roman" w:hAnsi="Times New Roman" w:cs="Times New Roman"/>
          <w:color w:val="000000"/>
        </w:rPr>
        <w:t xml:space="preserve"> Bij</w:t>
      </w:r>
      <w:r w:rsidRPr="00D91788">
        <w:rPr>
          <w:rFonts w:ascii="Times New Roman" w:eastAsia="Times New Roman" w:hAnsi="Times New Roman" w:cs="Times New Roman"/>
          <w:color w:val="000000"/>
        </w:rPr>
        <w:t xml:space="preserve"> een voorzichtige inschatting van de schade van € 100 miljard eens per 1000 jaar, wordt het jaarlijks schadebedrag € 100 miljoen/jaar. Vanaf 2029 betekent dat tot 2050 resp. 2100 een besparing op “premie” </w:t>
      </w:r>
      <w:r>
        <w:rPr>
          <w:rFonts w:ascii="Times New Roman" w:eastAsia="Times New Roman" w:hAnsi="Times New Roman" w:cs="Times New Roman"/>
          <w:color w:val="000000"/>
        </w:rPr>
        <w:t xml:space="preserve">voor de binnendijkse gebieden </w:t>
      </w:r>
      <w:r w:rsidRPr="00D91788">
        <w:rPr>
          <w:rFonts w:ascii="Times New Roman" w:eastAsia="Times New Roman" w:hAnsi="Times New Roman" w:cs="Times New Roman"/>
          <w:color w:val="000000"/>
        </w:rPr>
        <w:t xml:space="preserve">van € 6,2 miljard. Toevalligerwijs komt dit bedrag overeen met de hiervoor ingeschatte besparing op dijkverhoging. </w:t>
      </w:r>
      <w:r>
        <w:rPr>
          <w:rFonts w:ascii="Times New Roman" w:eastAsia="Times New Roman" w:hAnsi="Times New Roman" w:cs="Times New Roman"/>
          <w:color w:val="000000"/>
        </w:rPr>
        <w:t>Voor de binnendijkse gebieden zou deze verhoogde veiligheid bij de directe besparingen opgeteld mogen worden.</w:t>
      </w:r>
      <w:r w:rsidRPr="00D91788">
        <w:rPr>
          <w:rFonts w:ascii="Times New Roman" w:eastAsia="Times New Roman" w:hAnsi="Times New Roman" w:cs="Times New Roman"/>
          <w:color w:val="000000"/>
        </w:rPr>
        <w:t xml:space="preserve"> Een voorzichtige schatting van </w:t>
      </w:r>
      <w:r>
        <w:rPr>
          <w:rFonts w:ascii="Times New Roman" w:eastAsia="Times New Roman" w:hAnsi="Times New Roman" w:cs="Times New Roman"/>
          <w:color w:val="000000"/>
        </w:rPr>
        <w:t xml:space="preserve">een significante </w:t>
      </w:r>
      <w:r w:rsidRPr="00D91788">
        <w:rPr>
          <w:rFonts w:ascii="Times New Roman" w:eastAsia="Times New Roman" w:hAnsi="Times New Roman" w:cs="Times New Roman"/>
          <w:color w:val="000000"/>
        </w:rPr>
        <w:t>schadepost</w:t>
      </w:r>
      <w:r>
        <w:rPr>
          <w:rFonts w:ascii="Times New Roman" w:eastAsia="Times New Roman" w:hAnsi="Times New Roman" w:cs="Times New Roman"/>
          <w:color w:val="000000"/>
        </w:rPr>
        <w:t xml:space="preserve"> door een overstroming van de buitendijkse gebieden eens per 100 jaar</w:t>
      </w:r>
      <w:r w:rsidRPr="00D91788">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is geschat op ca. </w:t>
      </w:r>
      <w:r w:rsidRPr="00D91788">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1 miljard, oftewel </w:t>
      </w:r>
      <w:r w:rsidRPr="00D91788">
        <w:rPr>
          <w:rFonts w:ascii="Times New Roman" w:eastAsia="Times New Roman" w:hAnsi="Times New Roman" w:cs="Times New Roman"/>
          <w:color w:val="000000"/>
        </w:rPr>
        <w:t xml:space="preserve">gemiddeld € </w:t>
      </w:r>
      <w:r>
        <w:rPr>
          <w:rFonts w:ascii="Times New Roman" w:eastAsia="Times New Roman" w:hAnsi="Times New Roman" w:cs="Times New Roman"/>
          <w:color w:val="000000"/>
        </w:rPr>
        <w:t>10</w:t>
      </w:r>
      <w:r w:rsidRPr="00D91788">
        <w:rPr>
          <w:rFonts w:ascii="Times New Roman" w:eastAsia="Times New Roman" w:hAnsi="Times New Roman" w:cs="Times New Roman"/>
          <w:color w:val="000000"/>
        </w:rPr>
        <w:t xml:space="preserve"> miljoen/jaar. Tot 2100 leidt dat tot een besparingen door minder schade van € </w:t>
      </w:r>
      <w:r>
        <w:rPr>
          <w:rFonts w:ascii="Times New Roman" w:eastAsia="Times New Roman" w:hAnsi="Times New Roman" w:cs="Times New Roman"/>
          <w:color w:val="000000"/>
        </w:rPr>
        <w:t>0,6 miljard</w:t>
      </w:r>
      <w:r w:rsidRPr="00D91788">
        <w:rPr>
          <w:rFonts w:ascii="Times New Roman" w:eastAsia="Times New Roman" w:hAnsi="Times New Roman" w:cs="Times New Roman"/>
          <w:color w:val="000000"/>
        </w:rPr>
        <w:t>.</w:t>
      </w:r>
      <w:r>
        <w:rPr>
          <w:rFonts w:ascii="Times New Roman" w:eastAsia="Times New Roman" w:hAnsi="Times New Roman" w:cs="Times New Roman"/>
          <w:color w:val="000000"/>
        </w:rPr>
        <w:t xml:space="preserve"> </w:t>
      </w:r>
    </w:p>
    <w:p w14:paraId="5D0C1F5C" w14:textId="2EB25113" w:rsidR="001A56EF" w:rsidRDefault="001A56EF" w:rsidP="00360576">
      <w:pPr>
        <w:pStyle w:val="Geenafstand"/>
        <w:rPr>
          <w:rFonts w:ascii="Times New Roman" w:eastAsia="Times New Roman" w:hAnsi="Times New Roman" w:cs="Times New Roman"/>
          <w:color w:val="000000"/>
        </w:rPr>
      </w:pPr>
      <w:r>
        <w:rPr>
          <w:rFonts w:ascii="Times New Roman" w:eastAsia="Times New Roman" w:hAnsi="Times New Roman" w:cs="Times New Roman"/>
          <w:color w:val="000000"/>
        </w:rPr>
        <w:t xml:space="preserve">Resumerend komt dat neer op de volgende directe en indirecte besparingen, als gevolg van </w:t>
      </w:r>
      <w:r w:rsidR="00574D2B">
        <w:rPr>
          <w:rFonts w:ascii="Times New Roman" w:eastAsia="Times New Roman" w:hAnsi="Times New Roman" w:cs="Times New Roman"/>
          <w:color w:val="000000"/>
        </w:rPr>
        <w:t>DELTA21</w:t>
      </w:r>
      <w:r>
        <w:rPr>
          <w:rFonts w:ascii="Times New Roman" w:eastAsia="Times New Roman" w:hAnsi="Times New Roman" w:cs="Times New Roman"/>
          <w:color w:val="000000"/>
        </w:rPr>
        <w:t>:</w:t>
      </w:r>
    </w:p>
    <w:p w14:paraId="351BF88B" w14:textId="77777777" w:rsidR="001A56EF" w:rsidRDefault="001A56EF" w:rsidP="00360576">
      <w:pPr>
        <w:pStyle w:val="Geenafstand"/>
        <w:rPr>
          <w:rFonts w:ascii="Times New Roman" w:hAnsi="Times New Roman" w:cs="Times New Roman"/>
          <w:b/>
          <w:color w:val="222222"/>
        </w:rPr>
      </w:pPr>
    </w:p>
    <w:tbl>
      <w:tblPr>
        <w:tblStyle w:val="Tabelraster"/>
        <w:tblW w:w="0" w:type="auto"/>
        <w:tblLook w:val="04A0" w:firstRow="1" w:lastRow="0" w:firstColumn="1" w:lastColumn="0" w:noHBand="0" w:noVBand="1"/>
      </w:tblPr>
      <w:tblGrid>
        <w:gridCol w:w="6516"/>
        <w:gridCol w:w="2544"/>
      </w:tblGrid>
      <w:tr w:rsidR="001A56EF" w:rsidRPr="00DE6E12" w14:paraId="3D928462" w14:textId="77777777" w:rsidTr="00B4072B">
        <w:tc>
          <w:tcPr>
            <w:tcW w:w="6516" w:type="dxa"/>
          </w:tcPr>
          <w:p w14:paraId="0D1ACA76" w14:textId="77777777" w:rsidR="001A56EF" w:rsidRDefault="001A56EF" w:rsidP="00A30EF3">
            <w:pPr>
              <w:pStyle w:val="Geenafstand"/>
              <w:rPr>
                <w:rFonts w:ascii="Times New Roman" w:hAnsi="Times New Roman" w:cs="Times New Roman"/>
                <w:b/>
                <w:color w:val="222222"/>
              </w:rPr>
            </w:pPr>
            <w:r>
              <w:rPr>
                <w:rFonts w:ascii="Times New Roman" w:hAnsi="Times New Roman" w:cs="Times New Roman"/>
                <w:b/>
                <w:color w:val="222222"/>
              </w:rPr>
              <w:t>Besparingen</w:t>
            </w:r>
          </w:p>
        </w:tc>
        <w:tc>
          <w:tcPr>
            <w:tcW w:w="2544" w:type="dxa"/>
          </w:tcPr>
          <w:p w14:paraId="57D5BBCD" w14:textId="77777777" w:rsidR="001A56EF" w:rsidRDefault="001A56EF" w:rsidP="00A30EF3">
            <w:pPr>
              <w:pStyle w:val="Geenafstand"/>
              <w:rPr>
                <w:rFonts w:ascii="Times New Roman" w:hAnsi="Times New Roman" w:cs="Times New Roman"/>
                <w:b/>
                <w:color w:val="222222"/>
              </w:rPr>
            </w:pPr>
            <w:r>
              <w:rPr>
                <w:rFonts w:ascii="Times New Roman" w:hAnsi="Times New Roman" w:cs="Times New Roman"/>
                <w:b/>
                <w:color w:val="222222"/>
              </w:rPr>
              <w:t>Besparingen in Euro’s</w:t>
            </w:r>
          </w:p>
        </w:tc>
      </w:tr>
      <w:tr w:rsidR="001A56EF" w:rsidRPr="009828B3" w14:paraId="5B391A7A" w14:textId="77777777" w:rsidTr="00B4072B">
        <w:tc>
          <w:tcPr>
            <w:tcW w:w="6516" w:type="dxa"/>
          </w:tcPr>
          <w:p w14:paraId="38ED866F" w14:textId="77777777" w:rsidR="001A56EF" w:rsidRPr="009828B3" w:rsidRDefault="001A56EF" w:rsidP="00A30EF3">
            <w:pPr>
              <w:pStyle w:val="Geenafstand"/>
              <w:rPr>
                <w:rFonts w:ascii="Times New Roman" w:hAnsi="Times New Roman" w:cs="Times New Roman"/>
                <w:color w:val="222222"/>
              </w:rPr>
            </w:pPr>
            <w:r w:rsidRPr="009828B3">
              <w:rPr>
                <w:rFonts w:ascii="Times New Roman" w:hAnsi="Times New Roman" w:cs="Times New Roman"/>
                <w:color w:val="222222"/>
              </w:rPr>
              <w:t xml:space="preserve">Dijkverhoging </w:t>
            </w:r>
            <w:r>
              <w:rPr>
                <w:rFonts w:ascii="Times New Roman" w:hAnsi="Times New Roman" w:cs="Times New Roman"/>
                <w:color w:val="222222"/>
              </w:rPr>
              <w:t>2029-</w:t>
            </w:r>
            <w:r w:rsidRPr="009828B3">
              <w:rPr>
                <w:rFonts w:ascii="Times New Roman" w:hAnsi="Times New Roman" w:cs="Times New Roman"/>
                <w:color w:val="222222"/>
              </w:rPr>
              <w:t>2050</w:t>
            </w:r>
          </w:p>
        </w:tc>
        <w:tc>
          <w:tcPr>
            <w:tcW w:w="2544" w:type="dxa"/>
          </w:tcPr>
          <w:p w14:paraId="0B4B1A35" w14:textId="77777777" w:rsidR="001A56EF" w:rsidRPr="009828B3" w:rsidRDefault="001A56EF" w:rsidP="00A30EF3">
            <w:pPr>
              <w:pStyle w:val="Geenafstand"/>
              <w:rPr>
                <w:rFonts w:ascii="Times New Roman" w:hAnsi="Times New Roman" w:cs="Times New Roman"/>
                <w:color w:val="222222"/>
              </w:rPr>
            </w:pPr>
            <w:r>
              <w:rPr>
                <w:rFonts w:ascii="Times New Roman" w:hAnsi="Times New Roman" w:cs="Times New Roman"/>
                <w:color w:val="222222"/>
              </w:rPr>
              <w:t>€ 2,2 miljard</w:t>
            </w:r>
          </w:p>
        </w:tc>
      </w:tr>
      <w:tr w:rsidR="001A56EF" w:rsidRPr="009828B3" w14:paraId="5D156F64" w14:textId="77777777" w:rsidTr="00B4072B">
        <w:tc>
          <w:tcPr>
            <w:tcW w:w="6516" w:type="dxa"/>
          </w:tcPr>
          <w:p w14:paraId="38B98F24" w14:textId="77777777" w:rsidR="001A56EF" w:rsidRPr="009828B3" w:rsidRDefault="001A56EF" w:rsidP="00A30EF3">
            <w:pPr>
              <w:pStyle w:val="Geenafstand"/>
              <w:rPr>
                <w:rFonts w:ascii="Times New Roman" w:hAnsi="Times New Roman" w:cs="Times New Roman"/>
                <w:color w:val="222222"/>
              </w:rPr>
            </w:pPr>
            <w:r>
              <w:rPr>
                <w:rFonts w:ascii="Times New Roman" w:hAnsi="Times New Roman" w:cs="Times New Roman"/>
                <w:color w:val="222222"/>
              </w:rPr>
              <w:t>Dijkverhoging en versterking 2029-2100</w:t>
            </w:r>
          </w:p>
        </w:tc>
        <w:tc>
          <w:tcPr>
            <w:tcW w:w="2544" w:type="dxa"/>
          </w:tcPr>
          <w:p w14:paraId="41B5233B" w14:textId="77777777" w:rsidR="001A56EF" w:rsidRPr="009828B3" w:rsidRDefault="001A56EF" w:rsidP="00A30EF3">
            <w:pPr>
              <w:pStyle w:val="Geenafstand"/>
              <w:rPr>
                <w:rFonts w:ascii="Times New Roman" w:hAnsi="Times New Roman" w:cs="Times New Roman"/>
                <w:color w:val="222222"/>
              </w:rPr>
            </w:pPr>
            <w:r>
              <w:rPr>
                <w:rFonts w:ascii="Times New Roman" w:hAnsi="Times New Roman" w:cs="Times New Roman"/>
                <w:color w:val="222222"/>
              </w:rPr>
              <w:t>€ 6,3 miljard</w:t>
            </w:r>
          </w:p>
        </w:tc>
      </w:tr>
      <w:tr w:rsidR="001A56EF" w:rsidRPr="006F00E0" w14:paraId="5412B83B" w14:textId="77777777" w:rsidTr="00B4072B">
        <w:tc>
          <w:tcPr>
            <w:tcW w:w="6516" w:type="dxa"/>
          </w:tcPr>
          <w:p w14:paraId="1A5F2AD1" w14:textId="77777777" w:rsidR="001A56EF" w:rsidRPr="0088722A" w:rsidRDefault="001A56EF" w:rsidP="00A30EF3">
            <w:pPr>
              <w:pStyle w:val="Geenafstand"/>
              <w:rPr>
                <w:rFonts w:ascii="Times New Roman" w:hAnsi="Times New Roman" w:cs="Times New Roman"/>
                <w:color w:val="222222"/>
              </w:rPr>
            </w:pPr>
            <w:r w:rsidRPr="0088722A">
              <w:rPr>
                <w:rFonts w:ascii="Times New Roman" w:hAnsi="Times New Roman" w:cs="Times New Roman"/>
                <w:color w:val="222222"/>
              </w:rPr>
              <w:t>Grotere veiligheid benedenstroomse gebieden</w:t>
            </w:r>
          </w:p>
        </w:tc>
        <w:tc>
          <w:tcPr>
            <w:tcW w:w="2544" w:type="dxa"/>
          </w:tcPr>
          <w:p w14:paraId="4FFA6572" w14:textId="77777777" w:rsidR="001A56EF" w:rsidRPr="0088722A" w:rsidRDefault="001A56EF" w:rsidP="00A30EF3">
            <w:pPr>
              <w:pStyle w:val="Geenafstand"/>
              <w:rPr>
                <w:rFonts w:ascii="Times New Roman" w:hAnsi="Times New Roman" w:cs="Times New Roman"/>
                <w:color w:val="222222"/>
              </w:rPr>
            </w:pPr>
            <w:r>
              <w:rPr>
                <w:rFonts w:ascii="Times New Roman" w:hAnsi="Times New Roman" w:cs="Times New Roman"/>
                <w:color w:val="222222"/>
              </w:rPr>
              <w:t>p.m., zie minder schade</w:t>
            </w:r>
          </w:p>
        </w:tc>
      </w:tr>
      <w:tr w:rsidR="001A56EF" w:rsidRPr="0088722A" w14:paraId="48B465D4" w14:textId="77777777" w:rsidTr="00B4072B">
        <w:tc>
          <w:tcPr>
            <w:tcW w:w="6516" w:type="dxa"/>
          </w:tcPr>
          <w:p w14:paraId="6D3285E6" w14:textId="77777777" w:rsidR="001A56EF" w:rsidRPr="0088722A" w:rsidRDefault="001A56EF" w:rsidP="00A30EF3">
            <w:pPr>
              <w:pStyle w:val="Geenafstand"/>
              <w:rPr>
                <w:rFonts w:ascii="Times New Roman" w:hAnsi="Times New Roman" w:cs="Times New Roman"/>
                <w:color w:val="222222"/>
              </w:rPr>
            </w:pPr>
            <w:r>
              <w:rPr>
                <w:rFonts w:ascii="Times New Roman" w:hAnsi="Times New Roman" w:cs="Times New Roman"/>
                <w:color w:val="222222"/>
              </w:rPr>
              <w:t>Dijkverhoging bij een zeespiegelrijzing van 0,6 m en 1 m 2029-2100</w:t>
            </w:r>
          </w:p>
        </w:tc>
        <w:tc>
          <w:tcPr>
            <w:tcW w:w="2544" w:type="dxa"/>
          </w:tcPr>
          <w:p w14:paraId="4647B9EC" w14:textId="77777777" w:rsidR="001A56EF" w:rsidRDefault="001A56EF" w:rsidP="00A30EF3">
            <w:pPr>
              <w:pStyle w:val="Geenafstand"/>
              <w:rPr>
                <w:rFonts w:ascii="Times New Roman" w:hAnsi="Times New Roman" w:cs="Times New Roman"/>
                <w:color w:val="222222"/>
              </w:rPr>
            </w:pPr>
            <w:r>
              <w:rPr>
                <w:rFonts w:ascii="Times New Roman" w:hAnsi="Times New Roman" w:cs="Times New Roman"/>
                <w:color w:val="222222"/>
              </w:rPr>
              <w:t>€ 4,8 - € 11,2 miljard</w:t>
            </w:r>
          </w:p>
        </w:tc>
      </w:tr>
      <w:tr w:rsidR="001A56EF" w:rsidRPr="0088722A" w14:paraId="6EDB0038" w14:textId="77777777" w:rsidTr="00B4072B">
        <w:tc>
          <w:tcPr>
            <w:tcW w:w="6516" w:type="dxa"/>
          </w:tcPr>
          <w:p w14:paraId="4BB360B7" w14:textId="77777777" w:rsidR="001A56EF" w:rsidRPr="0088722A" w:rsidRDefault="001A56EF" w:rsidP="00A30EF3">
            <w:pPr>
              <w:pStyle w:val="Geenafstand"/>
              <w:rPr>
                <w:rFonts w:ascii="Times New Roman" w:hAnsi="Times New Roman" w:cs="Times New Roman"/>
                <w:color w:val="222222"/>
              </w:rPr>
            </w:pPr>
            <w:r>
              <w:rPr>
                <w:rFonts w:ascii="Times New Roman" w:hAnsi="Times New Roman" w:cs="Times New Roman"/>
                <w:color w:val="222222"/>
              </w:rPr>
              <w:t xml:space="preserve">Indirecte besparing op virtuele verzekeringspremie binnendijks </w:t>
            </w:r>
          </w:p>
        </w:tc>
        <w:tc>
          <w:tcPr>
            <w:tcW w:w="2544" w:type="dxa"/>
          </w:tcPr>
          <w:p w14:paraId="3B921922" w14:textId="77777777" w:rsidR="001A56EF" w:rsidRPr="0088722A" w:rsidRDefault="001A56EF" w:rsidP="00A30EF3">
            <w:pPr>
              <w:pStyle w:val="Geenafstand"/>
              <w:rPr>
                <w:rFonts w:ascii="Times New Roman" w:hAnsi="Times New Roman" w:cs="Times New Roman"/>
                <w:color w:val="222222"/>
              </w:rPr>
            </w:pPr>
            <w:r>
              <w:rPr>
                <w:rFonts w:ascii="Times New Roman" w:hAnsi="Times New Roman" w:cs="Times New Roman"/>
                <w:color w:val="222222"/>
              </w:rPr>
              <w:t>€ 6,2 miljard</w:t>
            </w:r>
          </w:p>
        </w:tc>
      </w:tr>
      <w:tr w:rsidR="001A56EF" w:rsidRPr="0088722A" w14:paraId="24BF6493" w14:textId="77777777" w:rsidTr="00B4072B">
        <w:tc>
          <w:tcPr>
            <w:tcW w:w="6516" w:type="dxa"/>
          </w:tcPr>
          <w:p w14:paraId="62A46080" w14:textId="77777777" w:rsidR="001A56EF" w:rsidRPr="0088722A" w:rsidRDefault="001A56EF" w:rsidP="00A30EF3">
            <w:pPr>
              <w:pStyle w:val="Geenafstand"/>
              <w:rPr>
                <w:rFonts w:ascii="Times New Roman" w:hAnsi="Times New Roman" w:cs="Times New Roman"/>
                <w:color w:val="222222"/>
              </w:rPr>
            </w:pPr>
            <w:r>
              <w:rPr>
                <w:rFonts w:ascii="Times New Roman" w:hAnsi="Times New Roman" w:cs="Times New Roman"/>
                <w:color w:val="222222"/>
              </w:rPr>
              <w:t>Indirecte besparing op virtuele verzekeringspremie buitendijks</w:t>
            </w:r>
          </w:p>
        </w:tc>
        <w:tc>
          <w:tcPr>
            <w:tcW w:w="2544" w:type="dxa"/>
          </w:tcPr>
          <w:p w14:paraId="5716E797" w14:textId="77777777" w:rsidR="001A56EF" w:rsidRPr="0088722A" w:rsidRDefault="001A56EF" w:rsidP="00A30EF3">
            <w:pPr>
              <w:pStyle w:val="Geenafstand"/>
              <w:rPr>
                <w:rFonts w:ascii="Times New Roman" w:hAnsi="Times New Roman" w:cs="Times New Roman"/>
                <w:color w:val="222222"/>
              </w:rPr>
            </w:pPr>
            <w:r>
              <w:rPr>
                <w:rFonts w:ascii="Times New Roman" w:hAnsi="Times New Roman" w:cs="Times New Roman"/>
                <w:color w:val="222222"/>
              </w:rPr>
              <w:t>€ 0,6 miljard</w:t>
            </w:r>
          </w:p>
        </w:tc>
      </w:tr>
    </w:tbl>
    <w:p w14:paraId="5D821146" w14:textId="77777777" w:rsidR="001A56EF" w:rsidRPr="0088722A" w:rsidRDefault="001A56EF" w:rsidP="00360576">
      <w:pPr>
        <w:pStyle w:val="Geenafstand"/>
        <w:rPr>
          <w:rFonts w:ascii="Times New Roman" w:hAnsi="Times New Roman" w:cs="Times New Roman"/>
          <w:i/>
        </w:rPr>
      </w:pPr>
      <w:r w:rsidRPr="0088722A">
        <w:rPr>
          <w:rFonts w:ascii="Times New Roman" w:hAnsi="Times New Roman" w:cs="Times New Roman"/>
          <w:color w:val="222222"/>
        </w:rPr>
        <w:lastRenderedPageBreak/>
        <w:tab/>
      </w:r>
    </w:p>
    <w:p w14:paraId="61DD9B45" w14:textId="01A4BE62" w:rsidR="001A56EF" w:rsidRPr="0088722A" w:rsidRDefault="001A56EF" w:rsidP="00360576">
      <w:pPr>
        <w:pStyle w:val="Geenafstand"/>
        <w:rPr>
          <w:rFonts w:ascii="Times New Roman" w:hAnsi="Times New Roman" w:cs="Times New Roman"/>
        </w:rPr>
      </w:pPr>
      <w:r>
        <w:rPr>
          <w:rFonts w:ascii="Times New Roman" w:hAnsi="Times New Roman" w:cs="Times New Roman"/>
        </w:rPr>
        <w:t xml:space="preserve">Deze besparingen zijn een ruwe inschatting van de besparingen, die met </w:t>
      </w:r>
      <w:r w:rsidR="00574D2B">
        <w:rPr>
          <w:rFonts w:ascii="Times New Roman" w:hAnsi="Times New Roman" w:cs="Times New Roman"/>
        </w:rPr>
        <w:t>DELTA21</w:t>
      </w:r>
      <w:r>
        <w:rPr>
          <w:rFonts w:ascii="Times New Roman" w:hAnsi="Times New Roman" w:cs="Times New Roman"/>
        </w:rPr>
        <w:t xml:space="preserve"> bereikt kunnen worden. </w:t>
      </w:r>
      <w:r w:rsidRPr="0088722A">
        <w:rPr>
          <w:rFonts w:ascii="Times New Roman" w:hAnsi="Times New Roman" w:cs="Times New Roman"/>
        </w:rPr>
        <w:t xml:space="preserve">Voor de totale besparingen wordt verder in de </w:t>
      </w:r>
      <w:r>
        <w:rPr>
          <w:rFonts w:ascii="Times New Roman" w:hAnsi="Times New Roman" w:cs="Times New Roman"/>
        </w:rPr>
        <w:t xml:space="preserve">rapportage </w:t>
      </w:r>
      <w:r w:rsidRPr="0088722A">
        <w:rPr>
          <w:rFonts w:ascii="Times New Roman" w:hAnsi="Times New Roman" w:cs="Times New Roman"/>
        </w:rPr>
        <w:t xml:space="preserve">primair uitgegaan van de besparing op directe uitgaven aan dijkverhoging en dijkversterking. Dat is een conservatieve aanname die neerkomt op </w:t>
      </w:r>
      <w:r>
        <w:rPr>
          <w:rFonts w:ascii="Times New Roman" w:hAnsi="Times New Roman" w:cs="Times New Roman"/>
        </w:rPr>
        <w:t>ruim</w:t>
      </w:r>
      <w:r w:rsidRPr="0088722A">
        <w:rPr>
          <w:rFonts w:ascii="Times New Roman" w:hAnsi="Times New Roman" w:cs="Times New Roman"/>
        </w:rPr>
        <w:t xml:space="preserve"> € 2 miljard tot 2050 en € 6,3 miljard tot 2100.</w:t>
      </w:r>
    </w:p>
    <w:p w14:paraId="0D9A950A" w14:textId="77777777" w:rsidR="001A56EF" w:rsidRDefault="001A56EF" w:rsidP="009C6594">
      <w:pPr>
        <w:pStyle w:val="Geenafstand"/>
        <w:rPr>
          <w:rFonts w:ascii="Times New Roman" w:hAnsi="Times New Roman" w:cs="Times New Roman"/>
          <w:b/>
        </w:rPr>
      </w:pPr>
    </w:p>
    <w:p w14:paraId="5E4A0685" w14:textId="3CFED2A4" w:rsidR="0089613B" w:rsidRDefault="00574D2B" w:rsidP="009C6594">
      <w:pPr>
        <w:pStyle w:val="Geenafstand"/>
        <w:rPr>
          <w:rFonts w:ascii="Times New Roman" w:hAnsi="Times New Roman" w:cs="Times New Roman"/>
          <w:b/>
        </w:rPr>
      </w:pPr>
      <w:r>
        <w:rPr>
          <w:noProof/>
        </w:rPr>
        <w:drawing>
          <wp:inline distT="0" distB="0" distL="0" distR="0" wp14:anchorId="16E3B88B" wp14:editId="3EA63FE7">
            <wp:extent cx="5759450" cy="3483169"/>
            <wp:effectExtent l="0" t="0" r="0" b="3175"/>
            <wp:docPr id="4" name="Afbeelding 3">
              <a:extLst xmlns:a="http://schemas.openxmlformats.org/drawingml/2006/main">
                <a:ext uri="{FF2B5EF4-FFF2-40B4-BE49-F238E27FC236}">
                  <a16:creationId xmlns:a16="http://schemas.microsoft.com/office/drawing/2014/main" id="{9BFF1D38-4358-4EBE-9292-FC41F32D45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a:extLst>
                        <a:ext uri="{FF2B5EF4-FFF2-40B4-BE49-F238E27FC236}">
                          <a16:creationId xmlns:a16="http://schemas.microsoft.com/office/drawing/2014/main" id="{9BFF1D38-4358-4EBE-9292-FC41F32D459E}"/>
                        </a:ext>
                      </a:extLst>
                    </pic:cNvPr>
                    <pic:cNvPicPr>
                      <a:picLocks noChangeAspect="1"/>
                    </pic:cNvPicPr>
                  </pic:nvPicPr>
                  <pic:blipFill>
                    <a:blip r:embed="rId22"/>
                    <a:stretch>
                      <a:fillRect/>
                    </a:stretch>
                  </pic:blipFill>
                  <pic:spPr>
                    <a:xfrm>
                      <a:off x="0" y="0"/>
                      <a:ext cx="5759450" cy="3483169"/>
                    </a:xfrm>
                    <a:prstGeom prst="rect">
                      <a:avLst/>
                    </a:prstGeom>
                    <a:noFill/>
                    <a:ln cap="flat">
                      <a:noFill/>
                    </a:ln>
                  </pic:spPr>
                </pic:pic>
              </a:graphicData>
            </a:graphic>
          </wp:inline>
        </w:drawing>
      </w:r>
    </w:p>
    <w:p w14:paraId="7C800AF7" w14:textId="5731B18C" w:rsidR="0089613B" w:rsidRDefault="0089613B" w:rsidP="009C6594">
      <w:pPr>
        <w:pStyle w:val="Geenafstand"/>
        <w:rPr>
          <w:rFonts w:ascii="Times New Roman" w:hAnsi="Times New Roman" w:cs="Times New Roman"/>
          <w:b/>
        </w:rPr>
      </w:pPr>
    </w:p>
    <w:p w14:paraId="28751F9A" w14:textId="304A2552" w:rsidR="0089613B" w:rsidRDefault="0089613B" w:rsidP="009C6594">
      <w:pPr>
        <w:pStyle w:val="Geenafstand"/>
        <w:rPr>
          <w:rFonts w:ascii="Times New Roman" w:hAnsi="Times New Roman" w:cs="Times New Roman"/>
          <w:b/>
        </w:rPr>
      </w:pPr>
    </w:p>
    <w:p w14:paraId="2786947B" w14:textId="70FAF66B" w:rsidR="0089613B" w:rsidRDefault="0089613B" w:rsidP="009C6594">
      <w:pPr>
        <w:pStyle w:val="Geenafstand"/>
        <w:rPr>
          <w:rFonts w:ascii="Times New Roman" w:hAnsi="Times New Roman" w:cs="Times New Roman"/>
          <w:b/>
        </w:rPr>
      </w:pPr>
    </w:p>
    <w:p w14:paraId="66CC4880" w14:textId="46064A6A" w:rsidR="0089613B" w:rsidRDefault="0089613B" w:rsidP="009C6594">
      <w:pPr>
        <w:pStyle w:val="Geenafstand"/>
        <w:rPr>
          <w:rFonts w:ascii="Times New Roman" w:hAnsi="Times New Roman" w:cs="Times New Roman"/>
          <w:b/>
        </w:rPr>
      </w:pPr>
    </w:p>
    <w:p w14:paraId="7A619E45" w14:textId="0E01AE23" w:rsidR="0089613B" w:rsidRDefault="0089613B" w:rsidP="009C6594">
      <w:pPr>
        <w:pStyle w:val="Geenafstand"/>
        <w:rPr>
          <w:rFonts w:ascii="Times New Roman" w:hAnsi="Times New Roman" w:cs="Times New Roman"/>
          <w:b/>
        </w:rPr>
      </w:pPr>
    </w:p>
    <w:p w14:paraId="71822BEF" w14:textId="29DC6B02" w:rsidR="0089613B" w:rsidRDefault="0089613B" w:rsidP="009C6594">
      <w:pPr>
        <w:pStyle w:val="Geenafstand"/>
        <w:rPr>
          <w:rFonts w:ascii="Times New Roman" w:hAnsi="Times New Roman" w:cs="Times New Roman"/>
          <w:b/>
        </w:rPr>
      </w:pPr>
    </w:p>
    <w:p w14:paraId="0801F6E2" w14:textId="4E68F6B2" w:rsidR="0089613B" w:rsidRDefault="0089613B" w:rsidP="009C6594">
      <w:pPr>
        <w:pStyle w:val="Geenafstand"/>
        <w:rPr>
          <w:rFonts w:ascii="Times New Roman" w:hAnsi="Times New Roman" w:cs="Times New Roman"/>
          <w:b/>
        </w:rPr>
      </w:pPr>
    </w:p>
    <w:p w14:paraId="2BCCE627" w14:textId="6EA637B0" w:rsidR="0089613B" w:rsidRDefault="0089613B" w:rsidP="009C6594">
      <w:pPr>
        <w:pStyle w:val="Geenafstand"/>
        <w:rPr>
          <w:rFonts w:ascii="Times New Roman" w:hAnsi="Times New Roman" w:cs="Times New Roman"/>
          <w:b/>
        </w:rPr>
      </w:pPr>
    </w:p>
    <w:p w14:paraId="79B34CC0" w14:textId="6E945EA7" w:rsidR="0089613B" w:rsidRDefault="0089613B" w:rsidP="009C6594">
      <w:pPr>
        <w:pStyle w:val="Geenafstand"/>
        <w:rPr>
          <w:rFonts w:ascii="Times New Roman" w:hAnsi="Times New Roman" w:cs="Times New Roman"/>
          <w:b/>
        </w:rPr>
      </w:pPr>
    </w:p>
    <w:p w14:paraId="4D002514" w14:textId="199B4636" w:rsidR="0089613B" w:rsidRDefault="0089613B" w:rsidP="009C6594">
      <w:pPr>
        <w:pStyle w:val="Geenafstand"/>
        <w:rPr>
          <w:rFonts w:ascii="Times New Roman" w:hAnsi="Times New Roman" w:cs="Times New Roman"/>
          <w:b/>
        </w:rPr>
      </w:pPr>
    </w:p>
    <w:p w14:paraId="74E14634" w14:textId="014F28C3" w:rsidR="0089613B" w:rsidRDefault="0089613B" w:rsidP="009C6594">
      <w:pPr>
        <w:pStyle w:val="Geenafstand"/>
        <w:rPr>
          <w:rFonts w:ascii="Times New Roman" w:hAnsi="Times New Roman" w:cs="Times New Roman"/>
          <w:b/>
        </w:rPr>
      </w:pPr>
    </w:p>
    <w:p w14:paraId="54DB7BA8" w14:textId="0323CC6E" w:rsidR="0089613B" w:rsidRDefault="0089613B" w:rsidP="009C6594">
      <w:pPr>
        <w:pStyle w:val="Geenafstand"/>
        <w:rPr>
          <w:rFonts w:ascii="Times New Roman" w:hAnsi="Times New Roman" w:cs="Times New Roman"/>
          <w:b/>
        </w:rPr>
      </w:pPr>
    </w:p>
    <w:p w14:paraId="0F664239" w14:textId="61074944" w:rsidR="0089613B" w:rsidRDefault="0089613B" w:rsidP="009C6594">
      <w:pPr>
        <w:pStyle w:val="Geenafstand"/>
        <w:rPr>
          <w:rFonts w:ascii="Times New Roman" w:hAnsi="Times New Roman" w:cs="Times New Roman"/>
          <w:b/>
        </w:rPr>
      </w:pPr>
    </w:p>
    <w:p w14:paraId="6F92AE43" w14:textId="69342424" w:rsidR="0089613B" w:rsidRDefault="0089613B" w:rsidP="009C6594">
      <w:pPr>
        <w:pStyle w:val="Geenafstand"/>
        <w:rPr>
          <w:rFonts w:ascii="Times New Roman" w:hAnsi="Times New Roman" w:cs="Times New Roman"/>
          <w:b/>
        </w:rPr>
      </w:pPr>
    </w:p>
    <w:p w14:paraId="105B7730" w14:textId="1FF81474" w:rsidR="0089613B" w:rsidRDefault="0089613B" w:rsidP="009C6594">
      <w:pPr>
        <w:pStyle w:val="Geenafstand"/>
        <w:rPr>
          <w:rFonts w:ascii="Times New Roman" w:hAnsi="Times New Roman" w:cs="Times New Roman"/>
          <w:b/>
        </w:rPr>
      </w:pPr>
    </w:p>
    <w:p w14:paraId="0B355978" w14:textId="18B61455" w:rsidR="0089613B" w:rsidRDefault="0089613B" w:rsidP="009C6594">
      <w:pPr>
        <w:pStyle w:val="Geenafstand"/>
        <w:rPr>
          <w:rFonts w:ascii="Times New Roman" w:hAnsi="Times New Roman" w:cs="Times New Roman"/>
          <w:b/>
        </w:rPr>
      </w:pPr>
    </w:p>
    <w:p w14:paraId="1C36BC26" w14:textId="7ADCCB47" w:rsidR="0089613B" w:rsidRDefault="0089613B" w:rsidP="009C6594">
      <w:pPr>
        <w:pStyle w:val="Geenafstand"/>
        <w:rPr>
          <w:rFonts w:ascii="Times New Roman" w:hAnsi="Times New Roman" w:cs="Times New Roman"/>
          <w:b/>
        </w:rPr>
      </w:pPr>
    </w:p>
    <w:p w14:paraId="036F5BF5" w14:textId="62276E8A" w:rsidR="0089613B" w:rsidRDefault="0089613B" w:rsidP="009C6594">
      <w:pPr>
        <w:pStyle w:val="Geenafstand"/>
        <w:rPr>
          <w:rFonts w:ascii="Times New Roman" w:hAnsi="Times New Roman" w:cs="Times New Roman"/>
          <w:b/>
        </w:rPr>
      </w:pPr>
    </w:p>
    <w:p w14:paraId="1DC8883D" w14:textId="311F596A" w:rsidR="0089613B" w:rsidRDefault="0089613B" w:rsidP="009C6594">
      <w:pPr>
        <w:pStyle w:val="Geenafstand"/>
        <w:rPr>
          <w:rFonts w:ascii="Times New Roman" w:hAnsi="Times New Roman" w:cs="Times New Roman"/>
          <w:b/>
        </w:rPr>
      </w:pPr>
    </w:p>
    <w:p w14:paraId="1AB5F567" w14:textId="5194253E" w:rsidR="0089613B" w:rsidRDefault="0089613B" w:rsidP="009C6594">
      <w:pPr>
        <w:pStyle w:val="Geenafstand"/>
        <w:rPr>
          <w:rFonts w:ascii="Times New Roman" w:hAnsi="Times New Roman" w:cs="Times New Roman"/>
          <w:b/>
        </w:rPr>
      </w:pPr>
    </w:p>
    <w:p w14:paraId="3B659789" w14:textId="43733EB5" w:rsidR="0089613B" w:rsidRDefault="0089613B" w:rsidP="009C6594">
      <w:pPr>
        <w:pStyle w:val="Geenafstand"/>
        <w:rPr>
          <w:rFonts w:ascii="Times New Roman" w:hAnsi="Times New Roman" w:cs="Times New Roman"/>
          <w:b/>
        </w:rPr>
      </w:pPr>
    </w:p>
    <w:p w14:paraId="37397AB9" w14:textId="3325E44C" w:rsidR="0089613B" w:rsidRDefault="0089613B" w:rsidP="009C6594">
      <w:pPr>
        <w:pStyle w:val="Geenafstand"/>
        <w:rPr>
          <w:rFonts w:ascii="Times New Roman" w:hAnsi="Times New Roman" w:cs="Times New Roman"/>
          <w:b/>
        </w:rPr>
      </w:pPr>
    </w:p>
    <w:p w14:paraId="4FB41053" w14:textId="49E31C64" w:rsidR="0089613B" w:rsidRDefault="0089613B" w:rsidP="009C6594">
      <w:pPr>
        <w:pStyle w:val="Geenafstand"/>
        <w:rPr>
          <w:rFonts w:ascii="Times New Roman" w:hAnsi="Times New Roman" w:cs="Times New Roman"/>
          <w:b/>
        </w:rPr>
      </w:pPr>
    </w:p>
    <w:p w14:paraId="28C4F2CF" w14:textId="26A3B7CE" w:rsidR="0089613B" w:rsidRDefault="0089613B" w:rsidP="009C6594">
      <w:pPr>
        <w:pStyle w:val="Geenafstand"/>
        <w:rPr>
          <w:rFonts w:ascii="Times New Roman" w:hAnsi="Times New Roman" w:cs="Times New Roman"/>
          <w:b/>
        </w:rPr>
      </w:pPr>
    </w:p>
    <w:p w14:paraId="71CF340C" w14:textId="350CA4E0" w:rsidR="0089613B" w:rsidRDefault="0089613B" w:rsidP="009C6594">
      <w:pPr>
        <w:pStyle w:val="Geenafstand"/>
        <w:rPr>
          <w:rFonts w:ascii="Times New Roman" w:hAnsi="Times New Roman" w:cs="Times New Roman"/>
          <w:b/>
        </w:rPr>
      </w:pPr>
    </w:p>
    <w:p w14:paraId="411DEA3C" w14:textId="33AFD6DD" w:rsidR="0089613B" w:rsidRDefault="0089613B" w:rsidP="009C6594">
      <w:pPr>
        <w:pStyle w:val="Geenafstand"/>
        <w:rPr>
          <w:rFonts w:ascii="Times New Roman" w:hAnsi="Times New Roman" w:cs="Times New Roman"/>
          <w:b/>
        </w:rPr>
      </w:pPr>
    </w:p>
    <w:p w14:paraId="7BD2B8AB" w14:textId="5E0376E6" w:rsidR="0089613B" w:rsidRDefault="0089613B" w:rsidP="009C6594">
      <w:pPr>
        <w:pStyle w:val="Geenafstand"/>
        <w:rPr>
          <w:rFonts w:ascii="Times New Roman" w:hAnsi="Times New Roman" w:cs="Times New Roman"/>
          <w:b/>
        </w:rPr>
      </w:pPr>
    </w:p>
    <w:p w14:paraId="0439E733" w14:textId="3070E028" w:rsidR="001A56EF" w:rsidRPr="00E52B51" w:rsidRDefault="001A56EF" w:rsidP="00AA35BB">
      <w:pPr>
        <w:pStyle w:val="Geenafstand"/>
        <w:numPr>
          <w:ilvl w:val="0"/>
          <w:numId w:val="16"/>
        </w:numPr>
        <w:rPr>
          <w:rFonts w:ascii="Times New Roman" w:hAnsi="Times New Roman" w:cs="Times New Roman"/>
          <w:b/>
          <w:lang w:eastAsia="nl-NL"/>
        </w:rPr>
      </w:pPr>
      <w:r w:rsidRPr="00E52B51">
        <w:rPr>
          <w:rFonts w:ascii="Times New Roman" w:hAnsi="Times New Roman" w:cs="Times New Roman"/>
          <w:b/>
          <w:lang w:eastAsia="nl-NL"/>
        </w:rPr>
        <w:lastRenderedPageBreak/>
        <w:t xml:space="preserve">Ontwerp en uitvoeringsmethode </w:t>
      </w:r>
      <w:r w:rsidR="00574D2B">
        <w:rPr>
          <w:rFonts w:ascii="Times New Roman" w:hAnsi="Times New Roman" w:cs="Times New Roman"/>
          <w:b/>
          <w:lang w:eastAsia="nl-NL"/>
        </w:rPr>
        <w:t>DELTA21</w:t>
      </w:r>
    </w:p>
    <w:p w14:paraId="3C675463" w14:textId="77777777" w:rsidR="001A56EF" w:rsidRDefault="001A56EF" w:rsidP="00BC5BB4">
      <w:pPr>
        <w:pStyle w:val="Geenafstand"/>
        <w:rPr>
          <w:rFonts w:ascii="Times New Roman" w:hAnsi="Times New Roman" w:cs="Times New Roman"/>
          <w:b/>
        </w:rPr>
      </w:pPr>
    </w:p>
    <w:p w14:paraId="631D3108" w14:textId="39B7651F" w:rsidR="001A56EF" w:rsidRPr="00E52B51" w:rsidRDefault="001A56EF" w:rsidP="00AA35BB">
      <w:pPr>
        <w:pStyle w:val="Geenafstand"/>
        <w:numPr>
          <w:ilvl w:val="1"/>
          <w:numId w:val="16"/>
        </w:numPr>
        <w:rPr>
          <w:rFonts w:ascii="Times New Roman" w:hAnsi="Times New Roman" w:cs="Times New Roman"/>
          <w:b/>
        </w:rPr>
      </w:pPr>
      <w:r>
        <w:rPr>
          <w:rFonts w:ascii="Times New Roman" w:hAnsi="Times New Roman" w:cs="Times New Roman"/>
          <w:b/>
        </w:rPr>
        <w:t xml:space="preserve">Ontwerp </w:t>
      </w:r>
      <w:r w:rsidR="00574D2B">
        <w:rPr>
          <w:rFonts w:ascii="Times New Roman" w:hAnsi="Times New Roman" w:cs="Times New Roman"/>
          <w:b/>
        </w:rPr>
        <w:t>DELTA21</w:t>
      </w:r>
    </w:p>
    <w:p w14:paraId="71EEDC4A" w14:textId="77777777" w:rsidR="001A56EF" w:rsidRPr="00E52B51" w:rsidRDefault="001A56EF" w:rsidP="00BC5BB4">
      <w:pPr>
        <w:pStyle w:val="Geenafstand"/>
        <w:rPr>
          <w:rFonts w:ascii="Times New Roman" w:hAnsi="Times New Roman" w:cs="Times New Roman"/>
        </w:rPr>
      </w:pPr>
      <w:r>
        <w:rPr>
          <w:rFonts w:ascii="Times New Roman" w:hAnsi="Times New Roman" w:cs="Times New Roman"/>
        </w:rPr>
        <w:t>H</w:t>
      </w:r>
      <w:r w:rsidRPr="00E52B51">
        <w:rPr>
          <w:rFonts w:ascii="Times New Roman" w:hAnsi="Times New Roman" w:cs="Times New Roman"/>
        </w:rPr>
        <w:t>et alsmaar blijven verhogen en versterken van de dijken</w:t>
      </w:r>
      <w:r>
        <w:rPr>
          <w:rFonts w:ascii="Times New Roman" w:hAnsi="Times New Roman" w:cs="Times New Roman"/>
        </w:rPr>
        <w:t xml:space="preserve"> is zowel </w:t>
      </w:r>
      <w:r w:rsidRPr="00E52B51">
        <w:rPr>
          <w:rFonts w:ascii="Times New Roman" w:hAnsi="Times New Roman" w:cs="Times New Roman"/>
        </w:rPr>
        <w:t xml:space="preserve">kostbaar </w:t>
      </w:r>
      <w:r>
        <w:rPr>
          <w:rFonts w:ascii="Times New Roman" w:hAnsi="Times New Roman" w:cs="Times New Roman"/>
        </w:rPr>
        <w:t>als risicovol, zelfs zonder een zeespiegelrijzing. B</w:t>
      </w:r>
      <w:r w:rsidRPr="00E52B51">
        <w:rPr>
          <w:rFonts w:ascii="Times New Roman" w:hAnsi="Times New Roman" w:cs="Times New Roman"/>
        </w:rPr>
        <w:t xml:space="preserve">ovendien is het soms nodig om strategisch en centraal te denken en niet alléén vanuit de poldergedachte, zoals </w:t>
      </w:r>
      <w:r>
        <w:rPr>
          <w:rFonts w:ascii="Times New Roman" w:hAnsi="Times New Roman" w:cs="Times New Roman"/>
        </w:rPr>
        <w:t xml:space="preserve">ook </w:t>
      </w:r>
      <w:r w:rsidRPr="00E52B51">
        <w:rPr>
          <w:rFonts w:ascii="Times New Roman" w:hAnsi="Times New Roman" w:cs="Times New Roman"/>
        </w:rPr>
        <w:t>de Zuiderzee- en de Deltawerken hebben aangetoond.</w:t>
      </w:r>
    </w:p>
    <w:p w14:paraId="37736860" w14:textId="77777777" w:rsidR="00574D2B" w:rsidRDefault="00574D2B" w:rsidP="00BC5BB4">
      <w:pPr>
        <w:pStyle w:val="Geenafstand"/>
        <w:rPr>
          <w:rFonts w:ascii="Times New Roman" w:hAnsi="Times New Roman" w:cs="Times New Roman"/>
        </w:rPr>
      </w:pPr>
    </w:p>
    <w:p w14:paraId="738601A9" w14:textId="553B57F6" w:rsidR="001A56EF" w:rsidRDefault="00574D2B" w:rsidP="00BC5BB4">
      <w:pPr>
        <w:pStyle w:val="Geenafstand"/>
        <w:rPr>
          <w:rFonts w:ascii="Times New Roman" w:hAnsi="Times New Roman" w:cs="Times New Roman"/>
        </w:rPr>
      </w:pPr>
      <w:r>
        <w:rPr>
          <w:rFonts w:ascii="Times New Roman" w:hAnsi="Times New Roman" w:cs="Times New Roman"/>
        </w:rPr>
        <w:t>DELTA21</w:t>
      </w:r>
      <w:r w:rsidR="001A56EF">
        <w:rPr>
          <w:rFonts w:ascii="Times New Roman" w:hAnsi="Times New Roman" w:cs="Times New Roman"/>
        </w:rPr>
        <w:t xml:space="preserve"> beoogt primair om een grote pompcapaciteit toe te voegen aan het benedenstroomse gebied en die capaciteit te benutten als het nodig is, bijv. eenmaal per 2-5 jaar. Dat de pompcapaciteit ook voor de opslag van energie gebruikt kan worden en dat ook met deze ingreep het zoute getij en de vismigratie naar het Haringvliet kan herstellen, zijn bijkomende en belangrijke condities van o.a. de milieugroepen, waarmee gelijktijdig andere lang gekoesterde wensen in vervulling kunnen gaan.</w:t>
      </w:r>
    </w:p>
    <w:p w14:paraId="1A3FADD8" w14:textId="77777777" w:rsidR="00574D2B" w:rsidRDefault="00574D2B" w:rsidP="004F1C45">
      <w:pPr>
        <w:pStyle w:val="Geenafstand"/>
        <w:rPr>
          <w:rFonts w:ascii="Times New Roman" w:hAnsi="Times New Roman" w:cs="Times New Roman"/>
        </w:rPr>
      </w:pPr>
    </w:p>
    <w:p w14:paraId="601B3190" w14:textId="77777777" w:rsidR="00574D2B" w:rsidRDefault="001A56EF" w:rsidP="004F1C45">
      <w:pPr>
        <w:pStyle w:val="Geenafstand"/>
        <w:rPr>
          <w:rFonts w:ascii="Times New Roman" w:hAnsi="Times New Roman" w:cs="Times New Roman"/>
          <w:color w:val="222222"/>
        </w:rPr>
      </w:pPr>
      <w:r>
        <w:rPr>
          <w:rFonts w:ascii="Times New Roman" w:hAnsi="Times New Roman" w:cs="Times New Roman"/>
        </w:rPr>
        <w:t xml:space="preserve">De hoofdeisen zijn om de waterveiligheid in het benedenstroomse gebied te verhogen, waarbij van een maximum streefpeil van het waterniveau bij Dordrecht tot NAP + 2,5 m wordt uitgegaan. Dijkverhoging in de benedenstroomse gebieden zijn dan niet meer nodig, de pompen moeten tot 10.000 m3/s water kunnen afvoeren en als turbine kunnen werken en zo energie tijdelijk in een Valmeer kunnen opslaan. Ook moeten het zoute getij en de vismigratie weer terugkeren in het Haringvliet en moet oostelijk deel van het </w:t>
      </w:r>
      <w:r w:rsidRPr="008701EE">
        <w:rPr>
          <w:rFonts w:ascii="Times New Roman" w:hAnsi="Times New Roman" w:cs="Times New Roman"/>
        </w:rPr>
        <w:t>Haringvliet gegarandeerd zoet blijven</w:t>
      </w:r>
      <w:r>
        <w:rPr>
          <w:rFonts w:ascii="Times New Roman" w:hAnsi="Times New Roman" w:cs="Times New Roman"/>
        </w:rPr>
        <w:t xml:space="preserve">. </w:t>
      </w:r>
      <w:r w:rsidRPr="00E52B51">
        <w:rPr>
          <w:rFonts w:ascii="Times New Roman" w:hAnsi="Times New Roman" w:cs="Times New Roman"/>
          <w:color w:val="222222"/>
        </w:rPr>
        <w:t xml:space="preserve">Het ontwerp van </w:t>
      </w:r>
      <w:r w:rsidR="00574D2B">
        <w:rPr>
          <w:rFonts w:ascii="Times New Roman" w:hAnsi="Times New Roman" w:cs="Times New Roman"/>
          <w:color w:val="222222"/>
        </w:rPr>
        <w:t>DELTA21</w:t>
      </w:r>
      <w:r w:rsidRPr="00E52B51">
        <w:rPr>
          <w:rFonts w:ascii="Times New Roman" w:hAnsi="Times New Roman" w:cs="Times New Roman"/>
          <w:color w:val="222222"/>
        </w:rPr>
        <w:t xml:space="preserve"> volgt </w:t>
      </w:r>
      <w:r>
        <w:rPr>
          <w:rFonts w:ascii="Times New Roman" w:hAnsi="Times New Roman" w:cs="Times New Roman"/>
          <w:color w:val="222222"/>
        </w:rPr>
        <w:t>weliswaar uit deze</w:t>
      </w:r>
      <w:r w:rsidRPr="00E52B51">
        <w:rPr>
          <w:rFonts w:ascii="Times New Roman" w:hAnsi="Times New Roman" w:cs="Times New Roman"/>
          <w:color w:val="222222"/>
        </w:rPr>
        <w:t xml:space="preserve"> </w:t>
      </w:r>
      <w:r>
        <w:rPr>
          <w:rFonts w:ascii="Times New Roman" w:hAnsi="Times New Roman" w:cs="Times New Roman"/>
          <w:color w:val="222222"/>
        </w:rPr>
        <w:t xml:space="preserve">hoofdeisen, maar het heeft zich </w:t>
      </w:r>
      <w:r w:rsidRPr="00E52B51">
        <w:rPr>
          <w:rFonts w:ascii="Times New Roman" w:hAnsi="Times New Roman" w:cs="Times New Roman"/>
          <w:color w:val="222222"/>
        </w:rPr>
        <w:t xml:space="preserve">“stap voor stap” </w:t>
      </w:r>
      <w:r>
        <w:rPr>
          <w:rFonts w:ascii="Times New Roman" w:hAnsi="Times New Roman" w:cs="Times New Roman"/>
          <w:color w:val="222222"/>
        </w:rPr>
        <w:t xml:space="preserve">vanaf 2015 zo </w:t>
      </w:r>
      <w:r w:rsidRPr="00E52B51">
        <w:rPr>
          <w:rFonts w:ascii="Times New Roman" w:hAnsi="Times New Roman" w:cs="Times New Roman"/>
          <w:color w:val="222222"/>
        </w:rPr>
        <w:t xml:space="preserve">ontwikkeld. </w:t>
      </w:r>
      <w:r>
        <w:rPr>
          <w:rFonts w:ascii="Times New Roman" w:hAnsi="Times New Roman" w:cs="Times New Roman"/>
          <w:color w:val="222222"/>
        </w:rPr>
        <w:t xml:space="preserve">Eerst waren er enkele schetsen, die aan stakeholders werden voorgelegd. </w:t>
      </w:r>
    </w:p>
    <w:p w14:paraId="2CC4FDF1" w14:textId="792C50DE" w:rsidR="00574D2B" w:rsidRDefault="00574D2B" w:rsidP="004F1C45">
      <w:pPr>
        <w:pStyle w:val="Geenafstand"/>
        <w:rPr>
          <w:rFonts w:ascii="Times New Roman" w:hAnsi="Times New Roman" w:cs="Times New Roman"/>
          <w:color w:val="222222"/>
        </w:rPr>
      </w:pPr>
    </w:p>
    <w:p w14:paraId="342748F0" w14:textId="3084639F" w:rsidR="00574D2B" w:rsidRDefault="00574D2B" w:rsidP="004F1C45">
      <w:pPr>
        <w:pStyle w:val="Geenafstand"/>
        <w:rPr>
          <w:rFonts w:ascii="Times New Roman" w:hAnsi="Times New Roman" w:cs="Times New Roman"/>
          <w:color w:val="222222"/>
        </w:rPr>
      </w:pPr>
      <w:r w:rsidRPr="00291810">
        <w:rPr>
          <w:rFonts w:ascii="Times New Roman" w:hAnsi="Times New Roman" w:cs="Times New Roman"/>
          <w:noProof/>
        </w:rPr>
        <w:drawing>
          <wp:inline distT="0" distB="0" distL="0" distR="0" wp14:anchorId="61EE8701" wp14:editId="16BE0CB4">
            <wp:extent cx="5356860" cy="3787409"/>
            <wp:effectExtent l="0" t="0" r="0" b="3810"/>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3132" cy="3813054"/>
                    </a:xfrm>
                    <a:prstGeom prst="rect">
                      <a:avLst/>
                    </a:prstGeom>
                    <a:noFill/>
                    <a:ln>
                      <a:noFill/>
                    </a:ln>
                  </pic:spPr>
                </pic:pic>
              </a:graphicData>
            </a:graphic>
          </wp:inline>
        </w:drawing>
      </w:r>
    </w:p>
    <w:p w14:paraId="490B95E6" w14:textId="77777777" w:rsidR="00574D2B" w:rsidRDefault="00574D2B" w:rsidP="004F1C45">
      <w:pPr>
        <w:pStyle w:val="Geenafstand"/>
        <w:rPr>
          <w:rFonts w:ascii="Times New Roman" w:hAnsi="Times New Roman" w:cs="Times New Roman"/>
          <w:color w:val="222222"/>
        </w:rPr>
      </w:pPr>
    </w:p>
    <w:p w14:paraId="76FA971E" w14:textId="0E494ABD" w:rsidR="001A56EF" w:rsidRDefault="001A56EF" w:rsidP="004F1C45">
      <w:pPr>
        <w:pStyle w:val="Geenafstand"/>
        <w:rPr>
          <w:rFonts w:ascii="Times New Roman" w:hAnsi="Times New Roman" w:cs="Times New Roman"/>
          <w:color w:val="222222"/>
        </w:rPr>
      </w:pPr>
      <w:r>
        <w:rPr>
          <w:rFonts w:ascii="Times New Roman" w:hAnsi="Times New Roman" w:cs="Times New Roman"/>
          <w:color w:val="222222"/>
        </w:rPr>
        <w:t>N</w:t>
      </w:r>
      <w:r w:rsidRPr="00E52B51">
        <w:rPr>
          <w:rFonts w:ascii="Times New Roman" w:hAnsi="Times New Roman" w:cs="Times New Roman"/>
          <w:color w:val="222222"/>
        </w:rPr>
        <w:t xml:space="preserve">a veel “trial en error” en tientallen gesprekken met stakeholders, heeft </w:t>
      </w:r>
      <w:r w:rsidR="00574D2B">
        <w:rPr>
          <w:rFonts w:ascii="Times New Roman" w:hAnsi="Times New Roman" w:cs="Times New Roman"/>
          <w:color w:val="222222"/>
        </w:rPr>
        <w:t>DELTA21</w:t>
      </w:r>
      <w:r w:rsidRPr="00E52B51">
        <w:rPr>
          <w:rFonts w:ascii="Times New Roman" w:hAnsi="Times New Roman" w:cs="Times New Roman"/>
          <w:color w:val="222222"/>
        </w:rPr>
        <w:t xml:space="preserve"> de huidige vorm gekregen.</w:t>
      </w:r>
      <w:r>
        <w:rPr>
          <w:rFonts w:ascii="Times New Roman" w:hAnsi="Times New Roman" w:cs="Times New Roman"/>
          <w:color w:val="222222"/>
        </w:rPr>
        <w:t xml:space="preserve"> </w:t>
      </w:r>
      <w:r w:rsidR="00574D2B">
        <w:rPr>
          <w:rFonts w:ascii="Times New Roman" w:hAnsi="Times New Roman" w:cs="Times New Roman"/>
          <w:color w:val="222222"/>
        </w:rPr>
        <w:t>DELTA21</w:t>
      </w:r>
      <w:r>
        <w:rPr>
          <w:rFonts w:ascii="Times New Roman" w:hAnsi="Times New Roman" w:cs="Times New Roman"/>
          <w:color w:val="222222"/>
        </w:rPr>
        <w:t xml:space="preserve"> bestaat uit 3 hoofdelementen:</w:t>
      </w:r>
    </w:p>
    <w:p w14:paraId="06845B4E" w14:textId="77777777" w:rsidR="001A56EF" w:rsidRPr="00E52B51" w:rsidRDefault="001A56EF" w:rsidP="00AA35BB">
      <w:pPr>
        <w:pStyle w:val="Geenafstand"/>
        <w:numPr>
          <w:ilvl w:val="0"/>
          <w:numId w:val="7"/>
        </w:numPr>
        <w:rPr>
          <w:rFonts w:ascii="Times New Roman" w:hAnsi="Times New Roman" w:cs="Times New Roman"/>
        </w:rPr>
      </w:pPr>
      <w:r w:rsidRPr="00E52B51">
        <w:rPr>
          <w:rFonts w:ascii="Times New Roman" w:hAnsi="Times New Roman" w:cs="Times New Roman"/>
          <w:b/>
        </w:rPr>
        <w:t>Valmeer</w:t>
      </w:r>
      <w:r w:rsidRPr="00E52B51">
        <w:rPr>
          <w:rFonts w:ascii="Times New Roman" w:hAnsi="Times New Roman" w:cs="Times New Roman"/>
        </w:rPr>
        <w:t xml:space="preserve"> met een bodemdiepte op </w:t>
      </w:r>
      <w:r>
        <w:rPr>
          <w:rFonts w:ascii="Times New Roman" w:hAnsi="Times New Roman" w:cs="Times New Roman"/>
        </w:rPr>
        <w:t xml:space="preserve">ca. </w:t>
      </w:r>
      <w:r w:rsidRPr="00E52B51">
        <w:rPr>
          <w:rFonts w:ascii="Times New Roman" w:hAnsi="Times New Roman" w:cs="Times New Roman"/>
        </w:rPr>
        <w:t>NAP -25 m, omgeven door natuurlijke zandduinen, die opgebouwd zijn met het zand, dat beschikbaar komt uit de verdieping van het Valmeer.</w:t>
      </w:r>
    </w:p>
    <w:p w14:paraId="1EAF6720" w14:textId="77777777" w:rsidR="001A56EF" w:rsidRPr="00E52B51" w:rsidRDefault="001A56EF" w:rsidP="00AA35BB">
      <w:pPr>
        <w:pStyle w:val="Geenafstand"/>
        <w:numPr>
          <w:ilvl w:val="0"/>
          <w:numId w:val="7"/>
        </w:numPr>
        <w:rPr>
          <w:rFonts w:ascii="Times New Roman" w:hAnsi="Times New Roman" w:cs="Times New Roman"/>
        </w:rPr>
      </w:pPr>
      <w:r w:rsidRPr="00E52B51">
        <w:rPr>
          <w:rFonts w:ascii="Times New Roman" w:hAnsi="Times New Roman" w:cs="Times New Roman"/>
          <w:b/>
        </w:rPr>
        <w:t>Getijmeer</w:t>
      </w:r>
      <w:r w:rsidRPr="00E52B51">
        <w:rPr>
          <w:rFonts w:ascii="Times New Roman" w:hAnsi="Times New Roman" w:cs="Times New Roman"/>
        </w:rPr>
        <w:t>, dat gelegen is tussen het Haringvliet en de Noordzee en waar met getijturbines, elektriciteit uit het getijverschil wordt opgewekt.</w:t>
      </w:r>
    </w:p>
    <w:p w14:paraId="4A13FB69" w14:textId="77777777" w:rsidR="001A56EF" w:rsidRPr="00E52B51" w:rsidRDefault="001A56EF" w:rsidP="00AA35BB">
      <w:pPr>
        <w:pStyle w:val="Geenafstand"/>
        <w:numPr>
          <w:ilvl w:val="0"/>
          <w:numId w:val="7"/>
        </w:numPr>
        <w:rPr>
          <w:rFonts w:ascii="Times New Roman" w:hAnsi="Times New Roman" w:cs="Times New Roman"/>
        </w:rPr>
      </w:pPr>
      <w:r w:rsidRPr="00E52B51">
        <w:rPr>
          <w:rFonts w:ascii="Times New Roman" w:hAnsi="Times New Roman" w:cs="Times New Roman"/>
          <w:b/>
        </w:rPr>
        <w:lastRenderedPageBreak/>
        <w:t xml:space="preserve">Haringvliet, </w:t>
      </w:r>
      <w:r w:rsidRPr="00E52B51">
        <w:rPr>
          <w:rFonts w:ascii="Times New Roman" w:hAnsi="Times New Roman" w:cs="Times New Roman"/>
        </w:rPr>
        <w:t xml:space="preserve">dat opgedeeld wordt in een zout westelijk deel en een zoet oostelijk deel met de scheiding bij het eiland Tiengemeten. Het Brakwatergebied is het brakke </w:t>
      </w:r>
      <w:r>
        <w:rPr>
          <w:rFonts w:ascii="Times New Roman" w:hAnsi="Times New Roman" w:cs="Times New Roman"/>
        </w:rPr>
        <w:t>vispassage</w:t>
      </w:r>
      <w:r w:rsidRPr="00E52B51">
        <w:rPr>
          <w:rFonts w:ascii="Times New Roman" w:hAnsi="Times New Roman" w:cs="Times New Roman"/>
        </w:rPr>
        <w:t>gebied, bestemd voor de vismigratie en gelegen en zuiden van Tiengemeten.</w:t>
      </w:r>
    </w:p>
    <w:p w14:paraId="7BA0BB3D" w14:textId="77777777" w:rsidR="001A56EF" w:rsidRDefault="001A56EF" w:rsidP="00BC5BB4">
      <w:pPr>
        <w:pStyle w:val="Geenafstand"/>
        <w:rPr>
          <w:rFonts w:ascii="Times New Roman" w:hAnsi="Times New Roman" w:cs="Times New Roman"/>
        </w:rPr>
      </w:pPr>
      <w:r w:rsidRPr="00E52B51">
        <w:rPr>
          <w:rFonts w:ascii="Times New Roman" w:hAnsi="Times New Roman" w:cs="Times New Roman"/>
        </w:rPr>
        <w:t xml:space="preserve">Het duin aan de binnenzijde vormt de grens tussen het Valmeer en het Getijmeer. De getijturbines van het Getijmeer </w:t>
      </w:r>
      <w:r>
        <w:rPr>
          <w:rFonts w:ascii="Times New Roman" w:hAnsi="Times New Roman" w:cs="Times New Roman"/>
        </w:rPr>
        <w:t xml:space="preserve">bevinden zich naast </w:t>
      </w:r>
      <w:r w:rsidRPr="00E52B51">
        <w:rPr>
          <w:rFonts w:ascii="Times New Roman" w:hAnsi="Times New Roman" w:cs="Times New Roman"/>
        </w:rPr>
        <w:t>de in- en uitlaat van het Valmeer</w:t>
      </w:r>
      <w:r>
        <w:rPr>
          <w:rFonts w:ascii="Times New Roman" w:hAnsi="Times New Roman" w:cs="Times New Roman"/>
        </w:rPr>
        <w:t>.</w:t>
      </w:r>
    </w:p>
    <w:p w14:paraId="0D0E3389" w14:textId="77777777" w:rsidR="00574D2B" w:rsidRDefault="00574D2B" w:rsidP="00BC5BB4">
      <w:pPr>
        <w:pStyle w:val="Geenafstand"/>
        <w:rPr>
          <w:rFonts w:ascii="Times New Roman" w:hAnsi="Times New Roman" w:cs="Times New Roman"/>
          <w:b/>
        </w:rPr>
      </w:pPr>
    </w:p>
    <w:p w14:paraId="1DA9269D" w14:textId="2E7657AC" w:rsidR="001A56EF" w:rsidRPr="005B4F8D" w:rsidRDefault="001A56EF" w:rsidP="00BC5BB4">
      <w:pPr>
        <w:pStyle w:val="Geenafstand"/>
        <w:rPr>
          <w:rFonts w:ascii="Times New Roman" w:hAnsi="Times New Roman" w:cs="Times New Roman"/>
          <w:b/>
        </w:rPr>
      </w:pPr>
      <w:r w:rsidRPr="005B4F8D">
        <w:rPr>
          <w:rFonts w:ascii="Times New Roman" w:hAnsi="Times New Roman" w:cs="Times New Roman"/>
          <w:b/>
        </w:rPr>
        <w:t xml:space="preserve">Valmeer: </w:t>
      </w:r>
    </w:p>
    <w:p w14:paraId="2D1F636A" w14:textId="77777777" w:rsidR="00574D2B" w:rsidRDefault="001A56EF" w:rsidP="00BC5BB4">
      <w:pPr>
        <w:pStyle w:val="Geenafstand"/>
        <w:rPr>
          <w:rFonts w:ascii="Times New Roman" w:hAnsi="Times New Roman" w:cs="Times New Roman"/>
          <w:color w:val="222222"/>
        </w:rPr>
      </w:pPr>
      <w:r w:rsidRPr="00E52B51">
        <w:rPr>
          <w:rFonts w:ascii="Times New Roman" w:hAnsi="Times New Roman" w:cs="Times New Roman"/>
          <w:color w:val="222222"/>
        </w:rPr>
        <w:t xml:space="preserve">De ondergrond van het Valmeer bestaat vanaf de zeebodem tot ca. NAP -50 m uit fijn zand met af en toe lenzen van </w:t>
      </w:r>
      <w:r>
        <w:rPr>
          <w:rFonts w:ascii="Times New Roman" w:hAnsi="Times New Roman" w:cs="Times New Roman"/>
          <w:color w:val="222222"/>
        </w:rPr>
        <w:t xml:space="preserve">afwisselend </w:t>
      </w:r>
      <w:r w:rsidRPr="00E52B51">
        <w:rPr>
          <w:rFonts w:ascii="Times New Roman" w:hAnsi="Times New Roman" w:cs="Times New Roman"/>
          <w:color w:val="222222"/>
        </w:rPr>
        <w:t>zand en slib. Vanaf NAP- 50 m tot NAP - 60 m bestaat in het gebied rond de Maasvlakte uit een &gt; 10 m dikke kleilaag.</w:t>
      </w:r>
      <w:r>
        <w:rPr>
          <w:rFonts w:ascii="Times New Roman" w:hAnsi="Times New Roman" w:cs="Times New Roman"/>
          <w:color w:val="222222"/>
        </w:rPr>
        <w:t xml:space="preserve"> </w:t>
      </w:r>
      <w:r w:rsidRPr="00E52B51">
        <w:rPr>
          <w:rFonts w:ascii="Times New Roman" w:hAnsi="Times New Roman" w:cs="Times New Roman"/>
          <w:color w:val="222222"/>
        </w:rPr>
        <w:t xml:space="preserve">Aangenomen is dat deze zelfde ondergrond zich uitstrekt tot het gebied, waar het Valmeer is gepland. </w:t>
      </w:r>
      <w:r>
        <w:rPr>
          <w:rFonts w:ascii="Times New Roman" w:hAnsi="Times New Roman" w:cs="Times New Roman"/>
          <w:color w:val="222222"/>
        </w:rPr>
        <w:t xml:space="preserve">Ook wordt geschat dat </w:t>
      </w:r>
      <w:r w:rsidRPr="00E52B51">
        <w:rPr>
          <w:rFonts w:ascii="Times New Roman" w:hAnsi="Times New Roman" w:cs="Times New Roman"/>
          <w:color w:val="222222"/>
        </w:rPr>
        <w:t xml:space="preserve">de waterdruk onder de kleilaag op een diepte van NAP - 60 m tot ca. NAP zal reiken (600 kPa). </w:t>
      </w:r>
      <w:r>
        <w:rPr>
          <w:rFonts w:ascii="Times New Roman" w:hAnsi="Times New Roman" w:cs="Times New Roman"/>
          <w:color w:val="222222"/>
        </w:rPr>
        <w:t xml:space="preserve">Hoewel dat </w:t>
      </w:r>
      <w:r w:rsidRPr="00E52B51">
        <w:rPr>
          <w:rFonts w:ascii="Times New Roman" w:hAnsi="Times New Roman" w:cs="Times New Roman"/>
          <w:color w:val="222222"/>
        </w:rPr>
        <w:t xml:space="preserve">voldoende </w:t>
      </w:r>
      <w:r>
        <w:rPr>
          <w:rFonts w:ascii="Times New Roman" w:hAnsi="Times New Roman" w:cs="Times New Roman"/>
          <w:color w:val="222222"/>
        </w:rPr>
        <w:t xml:space="preserve">zou </w:t>
      </w:r>
      <w:r w:rsidRPr="00E52B51">
        <w:rPr>
          <w:rFonts w:ascii="Times New Roman" w:hAnsi="Times New Roman" w:cs="Times New Roman"/>
          <w:color w:val="222222"/>
        </w:rPr>
        <w:t>moeten zijn om de bovenbelasting bij het ontgraven en leeggepompte Valmeer op te vangen en opbarsten te voorkomen</w:t>
      </w:r>
      <w:r>
        <w:rPr>
          <w:rFonts w:ascii="Times New Roman" w:hAnsi="Times New Roman" w:cs="Times New Roman"/>
          <w:color w:val="222222"/>
        </w:rPr>
        <w:t>, is het veiliger</w:t>
      </w:r>
      <w:r w:rsidRPr="00E52B51">
        <w:rPr>
          <w:rFonts w:ascii="Times New Roman" w:hAnsi="Times New Roman" w:cs="Times New Roman"/>
          <w:color w:val="222222"/>
        </w:rPr>
        <w:t xml:space="preserve"> </w:t>
      </w:r>
      <w:r>
        <w:rPr>
          <w:rFonts w:ascii="Times New Roman" w:hAnsi="Times New Roman" w:cs="Times New Roman"/>
          <w:color w:val="222222"/>
        </w:rPr>
        <w:t xml:space="preserve">om </w:t>
      </w:r>
      <w:r w:rsidRPr="00E52B51">
        <w:rPr>
          <w:rFonts w:ascii="Times New Roman" w:hAnsi="Times New Roman" w:cs="Times New Roman"/>
          <w:color w:val="222222"/>
        </w:rPr>
        <w:t>de waterdruk aan de onderzijde van de kleilaag te verlagen</w:t>
      </w:r>
      <w:r>
        <w:rPr>
          <w:rFonts w:ascii="Times New Roman" w:hAnsi="Times New Roman" w:cs="Times New Roman"/>
          <w:color w:val="222222"/>
        </w:rPr>
        <w:t xml:space="preserve"> of om de</w:t>
      </w:r>
      <w:r w:rsidRPr="00E52B51">
        <w:rPr>
          <w:rFonts w:ascii="Times New Roman" w:hAnsi="Times New Roman" w:cs="Times New Roman"/>
          <w:color w:val="222222"/>
        </w:rPr>
        <w:t xml:space="preserve"> ondoorlatende laag te verdikken met ca. 5 m door bijv. een cement-, of een waterglasinjectie toe te passen. </w:t>
      </w:r>
    </w:p>
    <w:p w14:paraId="2D5C83F5" w14:textId="77777777" w:rsidR="00574D2B" w:rsidRDefault="00574D2B" w:rsidP="00BC5BB4">
      <w:pPr>
        <w:pStyle w:val="Geenafstand"/>
        <w:rPr>
          <w:rFonts w:ascii="Times New Roman" w:hAnsi="Times New Roman" w:cs="Times New Roman"/>
          <w:color w:val="222222"/>
        </w:rPr>
      </w:pPr>
    </w:p>
    <w:p w14:paraId="7B67837D" w14:textId="77777777" w:rsidR="00574D2B" w:rsidRDefault="001A56EF" w:rsidP="00BC5BB4">
      <w:pPr>
        <w:pStyle w:val="Geenafstand"/>
        <w:rPr>
          <w:rFonts w:ascii="Times New Roman" w:hAnsi="Times New Roman" w:cs="Times New Roman"/>
        </w:rPr>
      </w:pPr>
      <w:r w:rsidRPr="00E52B51">
        <w:rPr>
          <w:rFonts w:ascii="Times New Roman" w:hAnsi="Times New Roman" w:cs="Times New Roman"/>
          <w:color w:val="222222"/>
        </w:rPr>
        <w:t>De optimalisatie van de waterdiepte zal in een vervolgstadium uitgewerkt moeten worden</w:t>
      </w:r>
      <w:r>
        <w:rPr>
          <w:rFonts w:ascii="Times New Roman" w:hAnsi="Times New Roman" w:cs="Times New Roman"/>
          <w:color w:val="222222"/>
        </w:rPr>
        <w:t>. V</w:t>
      </w:r>
      <w:r w:rsidRPr="00E52B51">
        <w:rPr>
          <w:rFonts w:ascii="Times New Roman" w:hAnsi="Times New Roman" w:cs="Times New Roman"/>
          <w:color w:val="222222"/>
        </w:rPr>
        <w:t xml:space="preserve">oorlopig </w:t>
      </w:r>
      <w:r>
        <w:rPr>
          <w:rFonts w:ascii="Times New Roman" w:hAnsi="Times New Roman" w:cs="Times New Roman"/>
          <w:color w:val="222222"/>
        </w:rPr>
        <w:t>is</w:t>
      </w:r>
      <w:r w:rsidRPr="00E52B51">
        <w:rPr>
          <w:rFonts w:ascii="Times New Roman" w:hAnsi="Times New Roman" w:cs="Times New Roman"/>
          <w:color w:val="222222"/>
        </w:rPr>
        <w:t xml:space="preserve"> uitgegaan van een bodem</w:t>
      </w:r>
      <w:r>
        <w:rPr>
          <w:rFonts w:ascii="Times New Roman" w:hAnsi="Times New Roman" w:cs="Times New Roman"/>
          <w:color w:val="222222"/>
        </w:rPr>
        <w:t>niveau</w:t>
      </w:r>
      <w:r w:rsidRPr="00E52B51">
        <w:rPr>
          <w:rFonts w:ascii="Times New Roman" w:hAnsi="Times New Roman" w:cs="Times New Roman"/>
          <w:color w:val="222222"/>
        </w:rPr>
        <w:t xml:space="preserve"> in het Valmeer </w:t>
      </w:r>
      <w:r>
        <w:rPr>
          <w:rFonts w:ascii="Times New Roman" w:hAnsi="Times New Roman" w:cs="Times New Roman"/>
          <w:color w:val="222222"/>
        </w:rPr>
        <w:t xml:space="preserve">tussen NAP -25 en </w:t>
      </w:r>
      <w:r w:rsidRPr="00E52B51">
        <w:rPr>
          <w:rFonts w:ascii="Times New Roman" w:hAnsi="Times New Roman" w:cs="Times New Roman"/>
          <w:color w:val="222222"/>
        </w:rPr>
        <w:t xml:space="preserve">NAP - 27.5 m.  </w:t>
      </w:r>
      <w:r w:rsidRPr="00D73D7A">
        <w:rPr>
          <w:rFonts w:ascii="Times New Roman" w:hAnsi="Times New Roman" w:cs="Times New Roman"/>
        </w:rPr>
        <w:t xml:space="preserve">Het Valmeer is aan de noordzijde tegen Maasvlakte 2 aangebouwd. </w:t>
      </w:r>
      <w:r>
        <w:rPr>
          <w:rFonts w:ascii="Times New Roman" w:hAnsi="Times New Roman" w:cs="Times New Roman"/>
        </w:rPr>
        <w:t xml:space="preserve">Zo </w:t>
      </w:r>
      <w:r w:rsidRPr="00D73D7A">
        <w:rPr>
          <w:rFonts w:ascii="Times New Roman" w:hAnsi="Times New Roman" w:cs="Times New Roman"/>
        </w:rPr>
        <w:t xml:space="preserve">komt de kustoriëntatie en locatie gelegen op de plaats waar het enkele duizenden jaren gelegen lag. Het Valmeer wordt aan drie zijden omgeven door begroeide zandduinen, die opgespoten zijn met uit het Valmeer gebaggerd zand. </w:t>
      </w:r>
      <w:r w:rsidRPr="00E52B51">
        <w:rPr>
          <w:rFonts w:ascii="Times New Roman" w:hAnsi="Times New Roman" w:cs="Times New Roman"/>
        </w:rPr>
        <w:t xml:space="preserve">In het Valmeer wordt elektriciteit, volgens het “Pumped Hydro Storage” (PHS) principe, tijdelijk, in waterkracht, opgeslagen en in de vorm van elektriciteit weer opgewekt. </w:t>
      </w:r>
    </w:p>
    <w:p w14:paraId="359003A2" w14:textId="77777777" w:rsidR="00574D2B" w:rsidRDefault="00574D2B" w:rsidP="00BC5BB4">
      <w:pPr>
        <w:pStyle w:val="Geenafstand"/>
        <w:rPr>
          <w:rFonts w:ascii="Times New Roman" w:hAnsi="Times New Roman" w:cs="Times New Roman"/>
        </w:rPr>
      </w:pPr>
    </w:p>
    <w:p w14:paraId="7D3B2834" w14:textId="4D2C3F95" w:rsidR="001A56EF" w:rsidRPr="00E52B51" w:rsidRDefault="001A56EF" w:rsidP="00BC5BB4">
      <w:pPr>
        <w:pStyle w:val="Geenafstand"/>
        <w:rPr>
          <w:rFonts w:ascii="Times New Roman" w:hAnsi="Times New Roman" w:cs="Times New Roman"/>
        </w:rPr>
      </w:pPr>
      <w:r w:rsidRPr="00E52B51">
        <w:rPr>
          <w:rFonts w:ascii="Times New Roman" w:hAnsi="Times New Roman" w:cs="Times New Roman"/>
        </w:rPr>
        <w:t xml:space="preserve">Het Valmeer met een inhoud van </w:t>
      </w:r>
      <w:r>
        <w:rPr>
          <w:rFonts w:ascii="Times New Roman" w:hAnsi="Times New Roman" w:cs="Times New Roman"/>
        </w:rPr>
        <w:t>ca. 400</w:t>
      </w:r>
      <w:r w:rsidRPr="00E52B51">
        <w:rPr>
          <w:rFonts w:ascii="Times New Roman" w:hAnsi="Times New Roman" w:cs="Times New Roman"/>
        </w:rPr>
        <w:t xml:space="preserve"> miljoen m3 wordt gevuld en geleegd met behulp van pompen, die ook als turbines werken. </w:t>
      </w:r>
      <w:r>
        <w:rPr>
          <w:rFonts w:ascii="Times New Roman" w:hAnsi="Times New Roman" w:cs="Times New Roman"/>
        </w:rPr>
        <w:t xml:space="preserve">In de </w:t>
      </w:r>
      <w:r w:rsidRPr="00E52B51">
        <w:rPr>
          <w:rFonts w:ascii="Times New Roman" w:hAnsi="Times New Roman" w:cs="Times New Roman"/>
        </w:rPr>
        <w:t xml:space="preserve">onderste 5 m </w:t>
      </w:r>
      <w:r>
        <w:rPr>
          <w:rFonts w:ascii="Times New Roman" w:hAnsi="Times New Roman" w:cs="Times New Roman"/>
        </w:rPr>
        <w:t xml:space="preserve">van het Valmeer, </w:t>
      </w:r>
      <w:r w:rsidRPr="00E52B51">
        <w:rPr>
          <w:rFonts w:ascii="Times New Roman" w:hAnsi="Times New Roman" w:cs="Times New Roman"/>
        </w:rPr>
        <w:t xml:space="preserve">beneden het peil van NAP -22,5 m </w:t>
      </w:r>
      <w:r>
        <w:rPr>
          <w:rFonts w:ascii="Times New Roman" w:hAnsi="Times New Roman" w:cs="Times New Roman"/>
        </w:rPr>
        <w:t xml:space="preserve">zal </w:t>
      </w:r>
      <w:r w:rsidRPr="00E52B51">
        <w:rPr>
          <w:rFonts w:ascii="Times New Roman" w:hAnsi="Times New Roman" w:cs="Times New Roman"/>
        </w:rPr>
        <w:t xml:space="preserve">altijd water </w:t>
      </w:r>
      <w:r>
        <w:rPr>
          <w:rFonts w:ascii="Times New Roman" w:hAnsi="Times New Roman" w:cs="Times New Roman"/>
        </w:rPr>
        <w:t xml:space="preserve">blijven </w:t>
      </w:r>
      <w:r w:rsidRPr="00E52B51">
        <w:rPr>
          <w:rFonts w:ascii="Times New Roman" w:hAnsi="Times New Roman" w:cs="Times New Roman"/>
        </w:rPr>
        <w:t>staan</w:t>
      </w:r>
      <w:r>
        <w:rPr>
          <w:rFonts w:ascii="Times New Roman" w:hAnsi="Times New Roman" w:cs="Times New Roman"/>
        </w:rPr>
        <w:t xml:space="preserve"> en ook h</w:t>
      </w:r>
      <w:r w:rsidRPr="00E52B51">
        <w:rPr>
          <w:rFonts w:ascii="Times New Roman" w:hAnsi="Times New Roman" w:cs="Times New Roman"/>
        </w:rPr>
        <w:t xml:space="preserve">et deel boven NAP - 5 m van het Valmeer </w:t>
      </w:r>
      <w:r>
        <w:rPr>
          <w:rFonts w:ascii="Times New Roman" w:hAnsi="Times New Roman" w:cs="Times New Roman"/>
        </w:rPr>
        <w:t xml:space="preserve">wordt </w:t>
      </w:r>
      <w:r w:rsidRPr="00E52B51">
        <w:rPr>
          <w:rFonts w:ascii="Times New Roman" w:hAnsi="Times New Roman" w:cs="Times New Roman"/>
        </w:rPr>
        <w:t xml:space="preserve">niet gebruikt voor energieopslag. De effectieve diepte of de schijf water die dagelijks met pompen en turbineren op en neer gaat, is </w:t>
      </w:r>
      <w:r>
        <w:rPr>
          <w:rFonts w:ascii="Times New Roman" w:hAnsi="Times New Roman" w:cs="Times New Roman"/>
        </w:rPr>
        <w:t xml:space="preserve">dus </w:t>
      </w:r>
      <w:r w:rsidRPr="00E52B51">
        <w:rPr>
          <w:rFonts w:ascii="Times New Roman" w:hAnsi="Times New Roman" w:cs="Times New Roman"/>
        </w:rPr>
        <w:t xml:space="preserve">17,5 m en de gemiddelde vervalhoogte is 14 m </w:t>
      </w:r>
      <w:r>
        <w:rPr>
          <w:rFonts w:ascii="Times New Roman" w:hAnsi="Times New Roman" w:cs="Times New Roman"/>
        </w:rPr>
        <w:t xml:space="preserve">(van 5,25 m tot 22,75 m) </w:t>
      </w:r>
      <w:r w:rsidRPr="00E52B51">
        <w:rPr>
          <w:rFonts w:ascii="Times New Roman" w:hAnsi="Times New Roman" w:cs="Times New Roman"/>
        </w:rPr>
        <w:t xml:space="preserve">ten opzichte van het zeeniveau, dat gemiddeld op NAP + 0,25 m ligt. </w:t>
      </w:r>
    </w:p>
    <w:p w14:paraId="6182448E" w14:textId="77777777" w:rsidR="001A56EF" w:rsidRPr="00E52B51" w:rsidRDefault="001A56EF" w:rsidP="00BC5BB4">
      <w:pPr>
        <w:pStyle w:val="Geenafstand"/>
        <w:rPr>
          <w:rFonts w:ascii="Times New Roman" w:hAnsi="Times New Roman" w:cs="Times New Roman"/>
        </w:rPr>
      </w:pPr>
      <w:r w:rsidRPr="00E52B51">
        <w:rPr>
          <w:rFonts w:ascii="Times New Roman" w:hAnsi="Times New Roman" w:cs="Times New Roman"/>
          <w:noProof/>
          <w:color w:val="222222"/>
        </w:rPr>
        <w:drawing>
          <wp:inline distT="0" distB="0" distL="0" distR="0" wp14:anchorId="4DB89739" wp14:editId="3D8E3F19">
            <wp:extent cx="3400185" cy="1908810"/>
            <wp:effectExtent l="0" t="0" r="0"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415580" cy="1917452"/>
                    </a:xfrm>
                    <a:prstGeom prst="rect">
                      <a:avLst/>
                    </a:prstGeom>
                    <a:noFill/>
                    <a:ln>
                      <a:noFill/>
                    </a:ln>
                  </pic:spPr>
                </pic:pic>
              </a:graphicData>
            </a:graphic>
          </wp:inline>
        </w:drawing>
      </w:r>
    </w:p>
    <w:p w14:paraId="5D8CEA8E" w14:textId="77777777" w:rsidR="001A56EF" w:rsidRPr="00E52B51" w:rsidRDefault="001A56EF" w:rsidP="00BC5BB4">
      <w:pPr>
        <w:pStyle w:val="Geenafstand"/>
        <w:rPr>
          <w:rFonts w:ascii="Times New Roman" w:hAnsi="Times New Roman" w:cs="Times New Roman"/>
        </w:rPr>
      </w:pPr>
    </w:p>
    <w:p w14:paraId="148B570F" w14:textId="77777777" w:rsidR="00574D2B" w:rsidRDefault="001A56EF" w:rsidP="00EC0FC4">
      <w:pPr>
        <w:pStyle w:val="Geenafstand"/>
        <w:rPr>
          <w:rFonts w:ascii="Times New Roman" w:hAnsi="Times New Roman" w:cs="Times New Roman"/>
        </w:rPr>
      </w:pPr>
      <w:r w:rsidRPr="00E52B51">
        <w:rPr>
          <w:rFonts w:ascii="Times New Roman" w:hAnsi="Times New Roman" w:cs="Times New Roman"/>
        </w:rPr>
        <w:t xml:space="preserve">De uit te baggeren hoeveelheden zanderig materiaal vanuit de bodem in het geprojecteerde Valmeer kunnen gebruikt worden voor het opspuiten van de om het Valmeer gelegen duinen. Als gevolg van de </w:t>
      </w:r>
      <w:r>
        <w:rPr>
          <w:rFonts w:ascii="Times New Roman" w:hAnsi="Times New Roman" w:cs="Times New Roman"/>
        </w:rPr>
        <w:t>het aanwezige fijne slib zijn er veel v</w:t>
      </w:r>
      <w:r w:rsidRPr="00E52B51">
        <w:rPr>
          <w:rFonts w:ascii="Times New Roman" w:hAnsi="Times New Roman" w:cs="Times New Roman"/>
        </w:rPr>
        <w:t>erliezen</w:t>
      </w:r>
      <w:r>
        <w:rPr>
          <w:rFonts w:ascii="Times New Roman" w:hAnsi="Times New Roman" w:cs="Times New Roman"/>
        </w:rPr>
        <w:t>, maar het geheel komt redelijk in balans</w:t>
      </w:r>
      <w:r w:rsidRPr="00E52B51">
        <w:rPr>
          <w:rFonts w:ascii="Times New Roman" w:hAnsi="Times New Roman" w:cs="Times New Roman"/>
        </w:rPr>
        <w:t xml:space="preserve">. Het totaal uit te baggeren volume in het Valmeer is ca. 325 miljoen m3. Er is totaal ca. 250 miljoen m3 zand nodig om de duinen met de aangegeven taluds op te spuiten. Uit de te verbreden geul van de nieuwe sluis bij de getijturbines en de sluis en haven van Ouddorp komt ook ca. 10 miljoen materiaal beschikbaar, dat gebruikt kan worden voor de ophoging van de duinen. </w:t>
      </w:r>
    </w:p>
    <w:p w14:paraId="10F3115C" w14:textId="77777777" w:rsidR="00574D2B" w:rsidRDefault="00574D2B" w:rsidP="00EC0FC4">
      <w:pPr>
        <w:pStyle w:val="Geenafstand"/>
        <w:rPr>
          <w:rFonts w:ascii="Times New Roman" w:hAnsi="Times New Roman" w:cs="Times New Roman"/>
        </w:rPr>
      </w:pPr>
    </w:p>
    <w:p w14:paraId="5464E52C" w14:textId="77777777" w:rsidR="00574D2B" w:rsidRDefault="001A56EF" w:rsidP="00EC0FC4">
      <w:pPr>
        <w:pStyle w:val="Geenafstand"/>
        <w:rPr>
          <w:rFonts w:ascii="Times New Roman" w:hAnsi="Times New Roman" w:cs="Times New Roman"/>
        </w:rPr>
      </w:pPr>
      <w:r w:rsidRPr="00E52B51">
        <w:rPr>
          <w:rFonts w:ascii="Times New Roman" w:hAnsi="Times New Roman" w:cs="Times New Roman"/>
        </w:rPr>
        <w:t xml:space="preserve">Om het opgespoten zand voor de duinen zo veel mogelijk op te sluiten, worden op de bodem aan weerszijden van het duin, onderwaterdammen </w:t>
      </w:r>
      <w:r>
        <w:rPr>
          <w:rFonts w:ascii="Times New Roman" w:hAnsi="Times New Roman" w:cs="Times New Roman"/>
        </w:rPr>
        <w:t>van zandasfalt onder een helling van 1: 5 aangebracht.</w:t>
      </w:r>
      <w:r w:rsidRPr="00E52B51">
        <w:rPr>
          <w:rFonts w:ascii="Times New Roman" w:hAnsi="Times New Roman" w:cs="Times New Roman"/>
        </w:rPr>
        <w:t xml:space="preserve"> Deze bestaan uit zandasfalt, met daarop aan de zeezijde een laag waterbouwasfaltbeton. Om de </w:t>
      </w:r>
      <w:r w:rsidRPr="00E52B51">
        <w:rPr>
          <w:rFonts w:ascii="Times New Roman" w:hAnsi="Times New Roman" w:cs="Times New Roman"/>
        </w:rPr>
        <w:lastRenderedPageBreak/>
        <w:t>hoeveelheden benodigde zandasfalt zo veel mogelijk te beperken worden de onderwaterbermen opgebouwd met behulp van “bunds”, die laagsgewijs worden volgespoten met zand. Tussen de zeebodem en NAP – 4 m (bovenzijde onderwaterdammen) wordt zand, opgespoten. Vanaf NAP - 5 m tot NAP + 5 m is de helling van het duin aan de zeezijde 1:60</w:t>
      </w:r>
      <w:r>
        <w:rPr>
          <w:rFonts w:ascii="Times New Roman" w:hAnsi="Times New Roman" w:cs="Times New Roman"/>
        </w:rPr>
        <w:t xml:space="preserve"> en aan </w:t>
      </w:r>
      <w:r w:rsidRPr="00E52B51">
        <w:rPr>
          <w:rFonts w:ascii="Times New Roman" w:hAnsi="Times New Roman" w:cs="Times New Roman"/>
        </w:rPr>
        <w:t xml:space="preserve">de Valmeerzijde is de taludhelling boven het waterpeil van NAP - 5 m 1: 15 en vanaf NAP – 5m tot aan de bodem 1: 20. </w:t>
      </w:r>
    </w:p>
    <w:p w14:paraId="71FD2B49" w14:textId="23688FF5" w:rsidR="00574D2B" w:rsidRDefault="00574D2B" w:rsidP="00EC0FC4">
      <w:pPr>
        <w:pStyle w:val="Geenafstand"/>
        <w:rPr>
          <w:rFonts w:ascii="Times New Roman" w:hAnsi="Times New Roman" w:cs="Times New Roman"/>
        </w:rPr>
      </w:pPr>
    </w:p>
    <w:p w14:paraId="7D677AC6" w14:textId="3ACA547F" w:rsidR="00574D2B" w:rsidRDefault="00574D2B" w:rsidP="00EC0FC4">
      <w:pPr>
        <w:pStyle w:val="Geenafstand"/>
        <w:rPr>
          <w:rFonts w:ascii="Times New Roman" w:hAnsi="Times New Roman" w:cs="Times New Roman"/>
        </w:rPr>
      </w:pPr>
      <w:r w:rsidRPr="00E52B51">
        <w:rPr>
          <w:rFonts w:ascii="Times New Roman" w:hAnsi="Times New Roman" w:cs="Times New Roman"/>
          <w:noProof/>
        </w:rPr>
        <w:drawing>
          <wp:inline distT="0" distB="0" distL="0" distR="0" wp14:anchorId="7F186D04" wp14:editId="671B2D55">
            <wp:extent cx="3811281" cy="3469385"/>
            <wp:effectExtent l="0" t="0" r="0" b="0"/>
            <wp:docPr id="87" name="Afbeelding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42811" cy="3498086"/>
                    </a:xfrm>
                    <a:prstGeom prst="rect">
                      <a:avLst/>
                    </a:prstGeom>
                    <a:noFill/>
                    <a:ln>
                      <a:noFill/>
                    </a:ln>
                  </pic:spPr>
                </pic:pic>
              </a:graphicData>
            </a:graphic>
          </wp:inline>
        </w:drawing>
      </w:r>
    </w:p>
    <w:p w14:paraId="79717275" w14:textId="77777777" w:rsidR="00574D2B" w:rsidRDefault="00574D2B" w:rsidP="00EC0FC4">
      <w:pPr>
        <w:pStyle w:val="Geenafstand"/>
        <w:rPr>
          <w:rFonts w:ascii="Times New Roman" w:hAnsi="Times New Roman" w:cs="Times New Roman"/>
        </w:rPr>
      </w:pPr>
    </w:p>
    <w:p w14:paraId="020F23CE" w14:textId="1872714E" w:rsidR="001A56EF" w:rsidRDefault="001A56EF" w:rsidP="00EC0FC4">
      <w:pPr>
        <w:pStyle w:val="Geenafstand"/>
        <w:rPr>
          <w:rFonts w:ascii="Times New Roman" w:hAnsi="Times New Roman" w:cs="Times New Roman"/>
          <w:color w:val="222222"/>
        </w:rPr>
      </w:pPr>
      <w:r w:rsidRPr="00E52B51">
        <w:rPr>
          <w:rFonts w:ascii="Times New Roman" w:hAnsi="Times New Roman" w:cs="Times New Roman"/>
        </w:rPr>
        <w:t>Aan de binnenzijde van het Valmeer liggen vanaf de bodem tot NAP - 4 m eveneens onderwaterbermen van zandasfalt.</w:t>
      </w:r>
      <w:r>
        <w:rPr>
          <w:rFonts w:ascii="Times New Roman" w:hAnsi="Times New Roman" w:cs="Times New Roman"/>
        </w:rPr>
        <w:t xml:space="preserve"> Om het Valmeer in 12 uur leeg te kunnen pompen, zijn </w:t>
      </w:r>
      <w:r w:rsidRPr="00E52B51">
        <w:rPr>
          <w:rFonts w:ascii="Times New Roman" w:hAnsi="Times New Roman" w:cs="Times New Roman"/>
        </w:rPr>
        <w:t>93 pompen/turbines van 20 MW elk</w:t>
      </w:r>
      <w:r>
        <w:rPr>
          <w:rFonts w:ascii="Times New Roman" w:hAnsi="Times New Roman" w:cs="Times New Roman"/>
        </w:rPr>
        <w:t xml:space="preserve"> nodig</w:t>
      </w:r>
      <w:r w:rsidRPr="00E52B51">
        <w:rPr>
          <w:rFonts w:ascii="Times New Roman" w:hAnsi="Times New Roman" w:cs="Times New Roman"/>
        </w:rPr>
        <w:t>, een totaal vermogen vereisen van 1401 MW en een turbinevermogen opleveren van 1012 MW. Het geïnstalleerd vermogen bedraagt 1860 MW, m</w:t>
      </w:r>
      <w:r>
        <w:rPr>
          <w:rFonts w:ascii="Times New Roman" w:hAnsi="Times New Roman" w:cs="Times New Roman"/>
        </w:rPr>
        <w:t>et</w:t>
      </w:r>
      <w:r w:rsidRPr="00E52B51">
        <w:rPr>
          <w:rFonts w:ascii="Times New Roman" w:hAnsi="Times New Roman" w:cs="Times New Roman"/>
        </w:rPr>
        <w:t xml:space="preserve"> </w:t>
      </w:r>
      <w:r>
        <w:rPr>
          <w:rFonts w:ascii="Times New Roman" w:hAnsi="Times New Roman" w:cs="Times New Roman"/>
        </w:rPr>
        <w:t xml:space="preserve">een </w:t>
      </w:r>
      <w:r w:rsidRPr="00E52B51">
        <w:rPr>
          <w:rFonts w:ascii="Times New Roman" w:hAnsi="Times New Roman" w:cs="Times New Roman"/>
        </w:rPr>
        <w:t xml:space="preserve">gemiddeld </w:t>
      </w:r>
      <w:r>
        <w:rPr>
          <w:rFonts w:ascii="Times New Roman" w:hAnsi="Times New Roman" w:cs="Times New Roman"/>
        </w:rPr>
        <w:t>v</w:t>
      </w:r>
      <w:r w:rsidRPr="00E52B51">
        <w:rPr>
          <w:rFonts w:ascii="Times New Roman" w:hAnsi="Times New Roman" w:cs="Times New Roman"/>
        </w:rPr>
        <w:t xml:space="preserve">ermogen (75%) </w:t>
      </w:r>
      <w:r>
        <w:rPr>
          <w:rFonts w:ascii="Times New Roman" w:hAnsi="Times New Roman" w:cs="Times New Roman"/>
        </w:rPr>
        <w:t xml:space="preserve">van </w:t>
      </w:r>
      <w:r w:rsidRPr="00E52B51">
        <w:rPr>
          <w:rFonts w:ascii="Times New Roman" w:hAnsi="Times New Roman" w:cs="Times New Roman"/>
        </w:rPr>
        <w:t>1395 MW.</w:t>
      </w:r>
      <w:r>
        <w:rPr>
          <w:rFonts w:ascii="Times New Roman" w:hAnsi="Times New Roman" w:cs="Times New Roman"/>
        </w:rPr>
        <w:t xml:space="preserve"> </w:t>
      </w:r>
      <w:r w:rsidRPr="00E52B51">
        <w:rPr>
          <w:rFonts w:ascii="Times New Roman" w:hAnsi="Times New Roman" w:cs="Times New Roman"/>
        </w:rPr>
        <w:t>De turbines kunnen binnen heel korte tijd (seconden) omgezet worden naar de pompfunctie</w:t>
      </w:r>
      <w:r>
        <w:rPr>
          <w:rFonts w:ascii="Times New Roman" w:hAnsi="Times New Roman" w:cs="Times New Roman"/>
          <w:color w:val="222222"/>
        </w:rPr>
        <w:t>.</w:t>
      </w:r>
    </w:p>
    <w:p w14:paraId="137ABCC0" w14:textId="77777777" w:rsidR="001A56EF" w:rsidRDefault="001A56EF" w:rsidP="00670BE9">
      <w:pPr>
        <w:pStyle w:val="Geenafstand"/>
        <w:rPr>
          <w:rFonts w:ascii="Times New Roman" w:hAnsi="Times New Roman" w:cs="Times New Roman"/>
        </w:rPr>
      </w:pPr>
    </w:p>
    <w:p w14:paraId="4CEA17E1" w14:textId="4C90AC2E" w:rsidR="001A56EF" w:rsidRPr="00E52B51" w:rsidRDefault="001A56EF" w:rsidP="00EC0FC4">
      <w:pPr>
        <w:pStyle w:val="Geenafstand"/>
        <w:rPr>
          <w:rFonts w:ascii="Times New Roman" w:hAnsi="Times New Roman" w:cs="Times New Roman"/>
          <w:color w:val="222222"/>
        </w:rPr>
      </w:pPr>
      <w:r w:rsidRPr="00E52B51">
        <w:rPr>
          <w:rFonts w:ascii="Times New Roman" w:hAnsi="Times New Roman" w:cs="Times New Roman"/>
        </w:rPr>
        <w:t xml:space="preserve">De 93 pompen/turbines zijn gehuisvest in betonnen constructies caissons met een totale lengte van ca. 500 m. Het Valmeer kan bij volle belasting jaarlijks maximaal 4380 uur pompen en 4380 uur turbineren. </w:t>
      </w:r>
      <w:r>
        <w:rPr>
          <w:rFonts w:ascii="Times New Roman" w:hAnsi="Times New Roman" w:cs="Times New Roman"/>
          <w:color w:val="222222"/>
        </w:rPr>
        <w:t xml:space="preserve">Om tijdens een leeg Valmeer de </w:t>
      </w:r>
      <w:r w:rsidRPr="00E52B51">
        <w:rPr>
          <w:rFonts w:ascii="Times New Roman" w:hAnsi="Times New Roman" w:cs="Times New Roman"/>
          <w:color w:val="222222"/>
        </w:rPr>
        <w:t xml:space="preserve">waterdruk </w:t>
      </w:r>
      <w:r>
        <w:rPr>
          <w:rFonts w:ascii="Times New Roman" w:hAnsi="Times New Roman" w:cs="Times New Roman"/>
          <w:color w:val="222222"/>
        </w:rPr>
        <w:t xml:space="preserve">op te vangen en onderloopsheid van grondwater te voorkomen, zijn </w:t>
      </w:r>
      <w:r w:rsidRPr="00E52B51">
        <w:rPr>
          <w:rFonts w:ascii="Times New Roman" w:hAnsi="Times New Roman" w:cs="Times New Roman"/>
          <w:color w:val="222222"/>
        </w:rPr>
        <w:t>keerconstructie</w:t>
      </w:r>
      <w:r>
        <w:rPr>
          <w:rFonts w:ascii="Times New Roman" w:hAnsi="Times New Roman" w:cs="Times New Roman"/>
          <w:color w:val="222222"/>
        </w:rPr>
        <w:t>s</w:t>
      </w:r>
      <w:r w:rsidRPr="00E52B51">
        <w:rPr>
          <w:rFonts w:ascii="Times New Roman" w:hAnsi="Times New Roman" w:cs="Times New Roman"/>
          <w:color w:val="222222"/>
        </w:rPr>
        <w:t xml:space="preserve"> ontworpen</w:t>
      </w:r>
      <w:r>
        <w:rPr>
          <w:rFonts w:ascii="Times New Roman" w:hAnsi="Times New Roman" w:cs="Times New Roman"/>
          <w:color w:val="222222"/>
        </w:rPr>
        <w:t>. D</w:t>
      </w:r>
      <w:r w:rsidRPr="00E52B51">
        <w:rPr>
          <w:rFonts w:ascii="Times New Roman" w:hAnsi="Times New Roman" w:cs="Times New Roman"/>
          <w:color w:val="222222"/>
        </w:rPr>
        <w:t xml:space="preserve">e pompen/turbines </w:t>
      </w:r>
      <w:r>
        <w:rPr>
          <w:rFonts w:ascii="Times New Roman" w:hAnsi="Times New Roman" w:cs="Times New Roman"/>
          <w:color w:val="222222"/>
        </w:rPr>
        <w:t xml:space="preserve">worden in betonnen caissons ingebouwd en </w:t>
      </w:r>
      <w:r w:rsidRPr="00E52B51">
        <w:rPr>
          <w:rFonts w:ascii="Times New Roman" w:hAnsi="Times New Roman" w:cs="Times New Roman"/>
          <w:color w:val="222222"/>
        </w:rPr>
        <w:t>moeten, te allen tijde en van bovenaf, bereikbaar zijn voor reparatie en onderhoud.</w:t>
      </w:r>
    </w:p>
    <w:p w14:paraId="514E86A8" w14:textId="77777777" w:rsidR="00574D2B" w:rsidRDefault="00574D2B" w:rsidP="00EC0FC4">
      <w:pPr>
        <w:pStyle w:val="Geenafstand"/>
        <w:rPr>
          <w:rFonts w:ascii="Times New Roman" w:hAnsi="Times New Roman" w:cs="Times New Roman"/>
          <w:color w:val="222222"/>
        </w:rPr>
      </w:pPr>
    </w:p>
    <w:p w14:paraId="1E7437A6" w14:textId="77777777" w:rsidR="00574D2B" w:rsidRDefault="001A56EF" w:rsidP="00EC0FC4">
      <w:pPr>
        <w:pStyle w:val="Geenafstand"/>
        <w:rPr>
          <w:rFonts w:ascii="Times New Roman" w:hAnsi="Times New Roman" w:cs="Times New Roman"/>
          <w:color w:val="222222"/>
        </w:rPr>
      </w:pPr>
      <w:r w:rsidRPr="00E52B51">
        <w:rPr>
          <w:rFonts w:ascii="Times New Roman" w:hAnsi="Times New Roman" w:cs="Times New Roman"/>
          <w:color w:val="222222"/>
        </w:rPr>
        <w:t>Vanwege de grote hoogteverschillen is ervoor gekozen om de caissons niet zelf de kerende functie te geven, maar direct op een stortstenen fundering te plaatsen. Om bovendien de constructiehoogte te reduceren, zijn de caissons opgebouwd uit 2 delen, die afgezonken worden en, met profielen, een waterdichte verbinding met elkaar maken. De horizontale krachten van de waterkering op caisson deel 2 worden hiermede direct 2 op de kistdam overgebracht, die ook de druk van de grondkering tussen de zeebodem en de Valmeerbodem opvangt.</w:t>
      </w:r>
      <w:r w:rsidRPr="00EC0FC4">
        <w:rPr>
          <w:rFonts w:ascii="Times New Roman" w:hAnsi="Times New Roman" w:cs="Times New Roman"/>
          <w:color w:val="222222"/>
        </w:rPr>
        <w:t xml:space="preserve"> </w:t>
      </w:r>
    </w:p>
    <w:p w14:paraId="4DBC1AF4" w14:textId="77777777" w:rsidR="00574D2B" w:rsidRDefault="00574D2B" w:rsidP="00EC0FC4">
      <w:pPr>
        <w:pStyle w:val="Geenafstand"/>
        <w:rPr>
          <w:rFonts w:ascii="Times New Roman" w:hAnsi="Times New Roman" w:cs="Times New Roman"/>
          <w:color w:val="222222"/>
        </w:rPr>
      </w:pPr>
    </w:p>
    <w:p w14:paraId="4BA2FCE9" w14:textId="6B87A46F" w:rsidR="001A56EF" w:rsidRPr="00E52B51" w:rsidRDefault="001A56EF" w:rsidP="00EC0FC4">
      <w:pPr>
        <w:pStyle w:val="Geenafstand"/>
        <w:rPr>
          <w:rFonts w:ascii="Times New Roman" w:hAnsi="Times New Roman" w:cs="Times New Roman"/>
          <w:color w:val="222222"/>
        </w:rPr>
      </w:pPr>
      <w:r>
        <w:rPr>
          <w:rFonts w:ascii="Times New Roman" w:hAnsi="Times New Roman" w:cs="Times New Roman"/>
          <w:color w:val="222222"/>
        </w:rPr>
        <w:t>Er is voor</w:t>
      </w:r>
      <w:r w:rsidRPr="00E52B51">
        <w:rPr>
          <w:rFonts w:ascii="Times New Roman" w:hAnsi="Times New Roman" w:cs="Times New Roman"/>
          <w:color w:val="222222"/>
        </w:rPr>
        <w:t xml:space="preserve"> gekozen om de caisson in </w:t>
      </w:r>
      <w:r>
        <w:rPr>
          <w:rFonts w:ascii="Times New Roman" w:hAnsi="Times New Roman" w:cs="Times New Roman"/>
          <w:color w:val="222222"/>
        </w:rPr>
        <w:t>drie de</w:t>
      </w:r>
      <w:r w:rsidRPr="00E52B51">
        <w:rPr>
          <w:rFonts w:ascii="Times New Roman" w:hAnsi="Times New Roman" w:cs="Times New Roman"/>
          <w:color w:val="222222"/>
        </w:rPr>
        <w:t xml:space="preserve">len op te bouwen. </w:t>
      </w:r>
      <w:r>
        <w:rPr>
          <w:rFonts w:ascii="Times New Roman" w:hAnsi="Times New Roman" w:cs="Times New Roman"/>
          <w:color w:val="222222"/>
        </w:rPr>
        <w:t>Twee</w:t>
      </w:r>
      <w:r w:rsidRPr="00E52B51">
        <w:rPr>
          <w:rFonts w:ascii="Times New Roman" w:hAnsi="Times New Roman" w:cs="Times New Roman"/>
          <w:color w:val="222222"/>
        </w:rPr>
        <w:t xml:space="preserve"> delen worden in een bouwdok op de traditionele manier gebouwd</w:t>
      </w:r>
      <w:r>
        <w:rPr>
          <w:rFonts w:ascii="Times New Roman" w:hAnsi="Times New Roman" w:cs="Times New Roman"/>
          <w:color w:val="222222"/>
        </w:rPr>
        <w:t>.</w:t>
      </w:r>
      <w:r w:rsidRPr="00E52B51">
        <w:rPr>
          <w:rFonts w:ascii="Times New Roman" w:hAnsi="Times New Roman" w:cs="Times New Roman"/>
          <w:color w:val="222222"/>
        </w:rPr>
        <w:t xml:space="preserve"> Vanwege de grote hoogte is het niet goed mogelijk om de caissons in één geheel te bouwen en te verplaatsen. Dan is ook de waterdiepte ontoereikend voor het transport of zou een speciaal heel diep bouwdok aangelegd moeten worden. Het laatste deel van de betonconstructie kan “ter plekke en “in den droge” afgebouwd worden. Om de grond en het water te </w:t>
      </w:r>
      <w:r w:rsidRPr="00E52B51">
        <w:rPr>
          <w:rFonts w:ascii="Times New Roman" w:hAnsi="Times New Roman" w:cs="Times New Roman"/>
          <w:color w:val="222222"/>
        </w:rPr>
        <w:lastRenderedPageBreak/>
        <w:t>keren, is gekozen voor een kistdam, bestaande uit 2 damwandrijen, die eerst geplaatst moeten worden, alvorens de caissons kunnen worden afgezonken. De totale lengte van de betonnen constructie is na de bouw ca. 3 * 187 m = 560 m.</w:t>
      </w:r>
    </w:p>
    <w:p w14:paraId="1F60AFFB" w14:textId="3845149E" w:rsidR="00574D2B" w:rsidRDefault="00574D2B" w:rsidP="00EC0FC4">
      <w:pPr>
        <w:pStyle w:val="Geenafstand"/>
        <w:rPr>
          <w:rFonts w:ascii="Times New Roman" w:hAnsi="Times New Roman" w:cs="Times New Roman"/>
          <w:color w:val="222222"/>
        </w:rPr>
      </w:pPr>
    </w:p>
    <w:p w14:paraId="4D34B4AF" w14:textId="7A047BC2" w:rsidR="00574D2B" w:rsidRDefault="00574D2B" w:rsidP="00EC0FC4">
      <w:pPr>
        <w:pStyle w:val="Geenafstand"/>
        <w:rPr>
          <w:rFonts w:ascii="Times New Roman" w:hAnsi="Times New Roman" w:cs="Times New Roman"/>
          <w:color w:val="222222"/>
        </w:rPr>
      </w:pPr>
      <w:r w:rsidRPr="00E52B51">
        <w:rPr>
          <w:rFonts w:ascii="Times New Roman" w:hAnsi="Times New Roman" w:cs="Times New Roman"/>
          <w:noProof/>
        </w:rPr>
        <w:drawing>
          <wp:inline distT="0" distB="0" distL="0" distR="0" wp14:anchorId="190CA7AE" wp14:editId="15898EC3">
            <wp:extent cx="4156710" cy="2938878"/>
            <wp:effectExtent l="0" t="0" r="0" b="0"/>
            <wp:docPr id="90" name="Afbeelding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07573" cy="2974839"/>
                    </a:xfrm>
                    <a:prstGeom prst="rect">
                      <a:avLst/>
                    </a:prstGeom>
                    <a:noFill/>
                    <a:ln>
                      <a:noFill/>
                    </a:ln>
                  </pic:spPr>
                </pic:pic>
              </a:graphicData>
            </a:graphic>
          </wp:inline>
        </w:drawing>
      </w:r>
    </w:p>
    <w:p w14:paraId="3BDBF350" w14:textId="77777777" w:rsidR="00574D2B" w:rsidRDefault="00574D2B" w:rsidP="00EC0FC4">
      <w:pPr>
        <w:pStyle w:val="Geenafstand"/>
        <w:rPr>
          <w:rFonts w:ascii="Times New Roman" w:hAnsi="Times New Roman" w:cs="Times New Roman"/>
          <w:color w:val="222222"/>
        </w:rPr>
      </w:pPr>
    </w:p>
    <w:p w14:paraId="46CD5F3F" w14:textId="4462DA62" w:rsidR="001A56EF" w:rsidRDefault="001A56EF" w:rsidP="00EC0FC4">
      <w:pPr>
        <w:pStyle w:val="Geenafstand"/>
        <w:rPr>
          <w:rFonts w:ascii="Times New Roman" w:hAnsi="Times New Roman" w:cs="Times New Roman"/>
        </w:rPr>
      </w:pPr>
      <w:r w:rsidRPr="00B145D3">
        <w:rPr>
          <w:rFonts w:ascii="Times New Roman" w:hAnsi="Times New Roman" w:cs="Times New Roman"/>
          <w:color w:val="222222"/>
        </w:rPr>
        <w:t xml:space="preserve">Speciale aandacht is nodig voor </w:t>
      </w:r>
      <w:r>
        <w:rPr>
          <w:rFonts w:ascii="Times New Roman" w:hAnsi="Times New Roman" w:cs="Times New Roman"/>
          <w:color w:val="222222"/>
        </w:rPr>
        <w:t>een aantal</w:t>
      </w:r>
      <w:r w:rsidRPr="00B145D3">
        <w:rPr>
          <w:rFonts w:ascii="Times New Roman" w:hAnsi="Times New Roman" w:cs="Times New Roman"/>
          <w:color w:val="222222"/>
        </w:rPr>
        <w:t xml:space="preserve"> grond</w:t>
      </w:r>
      <w:r>
        <w:rPr>
          <w:rFonts w:ascii="Times New Roman" w:hAnsi="Times New Roman" w:cs="Times New Roman"/>
          <w:color w:val="222222"/>
        </w:rPr>
        <w:t>- en grondwater</w:t>
      </w:r>
      <w:r w:rsidRPr="00B145D3">
        <w:rPr>
          <w:rFonts w:ascii="Times New Roman" w:hAnsi="Times New Roman" w:cs="Times New Roman"/>
          <w:color w:val="222222"/>
        </w:rPr>
        <w:t>mechanische</w:t>
      </w:r>
      <w:r w:rsidRPr="00E52B51">
        <w:rPr>
          <w:rFonts w:ascii="Times New Roman" w:hAnsi="Times New Roman" w:cs="Times New Roman"/>
          <w:color w:val="222222"/>
        </w:rPr>
        <w:t xml:space="preserve"> </w:t>
      </w:r>
      <w:r>
        <w:rPr>
          <w:rFonts w:ascii="Times New Roman" w:hAnsi="Times New Roman" w:cs="Times New Roman"/>
          <w:color w:val="222222"/>
        </w:rPr>
        <w:t>aandachtspunten</w:t>
      </w:r>
      <w:r w:rsidRPr="00E52B51">
        <w:rPr>
          <w:rFonts w:ascii="Times New Roman" w:hAnsi="Times New Roman" w:cs="Times New Roman"/>
          <w:color w:val="222222"/>
        </w:rPr>
        <w:t xml:space="preserve">, </w:t>
      </w:r>
      <w:r>
        <w:rPr>
          <w:rFonts w:ascii="Times New Roman" w:hAnsi="Times New Roman" w:cs="Times New Roman"/>
          <w:color w:val="222222"/>
        </w:rPr>
        <w:t xml:space="preserve">zoals de stabiliteit van de hellingen de diepte en bodemstabiliteit van het Valmeer, de stabiliteit van de laag boven de onderzijde van de kleilaag, de grondwaterstroming, de verliezen en de opbouw van </w:t>
      </w:r>
      <w:r w:rsidRPr="00E52B51">
        <w:rPr>
          <w:rFonts w:ascii="Times New Roman" w:hAnsi="Times New Roman" w:cs="Times New Roman"/>
          <w:color w:val="222222"/>
        </w:rPr>
        <w:t xml:space="preserve">waterspanningen </w:t>
      </w:r>
      <w:r>
        <w:rPr>
          <w:rFonts w:ascii="Times New Roman" w:hAnsi="Times New Roman" w:cs="Times New Roman"/>
          <w:color w:val="222222"/>
        </w:rPr>
        <w:t>tijdens de bouw en de operaties.</w:t>
      </w:r>
    </w:p>
    <w:p w14:paraId="1C0E5A8F" w14:textId="77777777" w:rsidR="00574D2B" w:rsidRDefault="00574D2B" w:rsidP="00FD4AC2">
      <w:pPr>
        <w:pStyle w:val="Geenafstand"/>
        <w:rPr>
          <w:rFonts w:ascii="Times New Roman" w:hAnsi="Times New Roman" w:cs="Times New Roman"/>
          <w:color w:val="222222"/>
        </w:rPr>
      </w:pPr>
    </w:p>
    <w:p w14:paraId="4FCBBD3E" w14:textId="166782B7" w:rsidR="001A56EF" w:rsidRDefault="001A56EF" w:rsidP="00FD4AC2">
      <w:pPr>
        <w:pStyle w:val="Geenafstand"/>
        <w:rPr>
          <w:rFonts w:ascii="Times New Roman" w:hAnsi="Times New Roman" w:cs="Times New Roman"/>
          <w:color w:val="222222"/>
        </w:rPr>
      </w:pPr>
      <w:r>
        <w:rPr>
          <w:rFonts w:ascii="Times New Roman" w:hAnsi="Times New Roman" w:cs="Times New Roman"/>
          <w:color w:val="222222"/>
        </w:rPr>
        <w:t xml:space="preserve">De taludhellingen zijn redelijk flauw gehouden, </w:t>
      </w:r>
      <w:r w:rsidRPr="00E52B51">
        <w:rPr>
          <w:rFonts w:ascii="Times New Roman" w:hAnsi="Times New Roman" w:cs="Times New Roman"/>
          <w:color w:val="222222"/>
        </w:rPr>
        <w:t>Om de kans op opbarsten te verkleinen lijkt het verstandig om de waterdruk onder de kleilaag</w:t>
      </w:r>
      <w:r>
        <w:rPr>
          <w:rFonts w:ascii="Times New Roman" w:hAnsi="Times New Roman" w:cs="Times New Roman"/>
          <w:color w:val="222222"/>
        </w:rPr>
        <w:t xml:space="preserve"> </w:t>
      </w:r>
      <w:r w:rsidRPr="00E52B51">
        <w:rPr>
          <w:rFonts w:ascii="Times New Roman" w:hAnsi="Times New Roman" w:cs="Times New Roman"/>
          <w:color w:val="222222"/>
        </w:rPr>
        <w:t xml:space="preserve">te verlagen. Dan kan door rondom het Valmeer, vanaf de het duin een aantal verticale boringen met drainage te plaatsen tot een diepte van NAP – 70 m. </w:t>
      </w:r>
      <w:r>
        <w:rPr>
          <w:rFonts w:ascii="Times New Roman" w:hAnsi="Times New Roman" w:cs="Times New Roman"/>
          <w:color w:val="222222"/>
        </w:rPr>
        <w:t xml:space="preserve"> </w:t>
      </w:r>
      <w:r w:rsidRPr="00E52B51">
        <w:rPr>
          <w:rFonts w:ascii="Times New Roman" w:hAnsi="Times New Roman" w:cs="Times New Roman"/>
          <w:color w:val="222222"/>
        </w:rPr>
        <w:t xml:space="preserve">Als de doorlatendheid </w:t>
      </w:r>
      <w:r>
        <w:rPr>
          <w:rFonts w:ascii="Times New Roman" w:hAnsi="Times New Roman" w:cs="Times New Roman"/>
          <w:color w:val="222222"/>
        </w:rPr>
        <w:t xml:space="preserve">van het zand met slib lagen, die boven de kleilaag liggen, te laag is, dan kan </w:t>
      </w:r>
      <w:r w:rsidRPr="00E52B51">
        <w:rPr>
          <w:rFonts w:ascii="Times New Roman" w:hAnsi="Times New Roman" w:cs="Times New Roman"/>
          <w:color w:val="222222"/>
        </w:rPr>
        <w:t xml:space="preserve">verticale drainage worden aangebracht. Direct na de aanleg zal de waterspiegel in de ondergrond zich nog moeten aanpassen aan de evenwichtssituatie. Met een grondwatersnelheid van </w:t>
      </w:r>
      <w:r>
        <w:rPr>
          <w:rFonts w:ascii="Times New Roman" w:hAnsi="Times New Roman" w:cs="Times New Roman"/>
          <w:color w:val="222222"/>
        </w:rPr>
        <w:t>(0,5-1,0)</w:t>
      </w:r>
      <w:r w:rsidRPr="00E52B51">
        <w:rPr>
          <w:rFonts w:ascii="Times New Roman" w:hAnsi="Times New Roman" w:cs="Times New Roman"/>
          <w:color w:val="222222"/>
        </w:rPr>
        <w:t xml:space="preserve"> m/uur kan het wel enkele maanden duren voordat het evenwicht is bereikt.</w:t>
      </w:r>
      <w:r>
        <w:rPr>
          <w:rFonts w:ascii="Times New Roman" w:hAnsi="Times New Roman" w:cs="Times New Roman"/>
          <w:color w:val="222222"/>
        </w:rPr>
        <w:t xml:space="preserve"> De verliezen aan water lijken zich, op basis van de aannames, te beperken. </w:t>
      </w:r>
      <w:r w:rsidRPr="00E52B51">
        <w:rPr>
          <w:rFonts w:ascii="Times New Roman" w:hAnsi="Times New Roman" w:cs="Times New Roman"/>
          <w:color w:val="222222"/>
        </w:rPr>
        <w:t xml:space="preserve"> </w:t>
      </w:r>
    </w:p>
    <w:p w14:paraId="17840460" w14:textId="77777777" w:rsidR="001A56EF" w:rsidRDefault="001A56EF" w:rsidP="00EC0FC4">
      <w:pPr>
        <w:pStyle w:val="Geenafstand"/>
        <w:rPr>
          <w:rFonts w:ascii="Times New Roman" w:hAnsi="Times New Roman" w:cs="Times New Roman"/>
          <w:b/>
        </w:rPr>
      </w:pPr>
    </w:p>
    <w:p w14:paraId="6FABD894" w14:textId="77777777" w:rsidR="001A56EF" w:rsidRDefault="001A56EF" w:rsidP="00EC0FC4">
      <w:pPr>
        <w:pStyle w:val="Geenafstand"/>
        <w:rPr>
          <w:rFonts w:ascii="Times New Roman" w:hAnsi="Times New Roman" w:cs="Times New Roman"/>
        </w:rPr>
      </w:pPr>
      <w:r w:rsidRPr="00E52B51">
        <w:rPr>
          <w:rFonts w:ascii="Times New Roman" w:hAnsi="Times New Roman" w:cs="Times New Roman"/>
          <w:noProof/>
          <w:color w:val="222222"/>
        </w:rPr>
        <w:drawing>
          <wp:inline distT="0" distB="0" distL="0" distR="0" wp14:anchorId="5B7A082D" wp14:editId="139403BE">
            <wp:extent cx="4003830" cy="2849824"/>
            <wp:effectExtent l="0" t="0" r="0" b="8255"/>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76569" cy="2901598"/>
                    </a:xfrm>
                    <a:prstGeom prst="rect">
                      <a:avLst/>
                    </a:prstGeom>
                    <a:noFill/>
                    <a:ln>
                      <a:noFill/>
                    </a:ln>
                  </pic:spPr>
                </pic:pic>
              </a:graphicData>
            </a:graphic>
          </wp:inline>
        </w:drawing>
      </w:r>
    </w:p>
    <w:p w14:paraId="3466ED8B" w14:textId="77777777" w:rsidR="00574D2B" w:rsidRPr="005B4F8D" w:rsidRDefault="00574D2B" w:rsidP="00574D2B">
      <w:pPr>
        <w:pStyle w:val="Geenafstand"/>
        <w:rPr>
          <w:rFonts w:ascii="Times New Roman" w:hAnsi="Times New Roman" w:cs="Times New Roman"/>
          <w:b/>
        </w:rPr>
      </w:pPr>
      <w:r w:rsidRPr="005B4F8D">
        <w:rPr>
          <w:rFonts w:ascii="Times New Roman" w:hAnsi="Times New Roman" w:cs="Times New Roman"/>
          <w:b/>
        </w:rPr>
        <w:lastRenderedPageBreak/>
        <w:t>Getijmeer:</w:t>
      </w:r>
    </w:p>
    <w:p w14:paraId="6BB3A9F6" w14:textId="77777777" w:rsidR="00574D2B" w:rsidRPr="00E52B51" w:rsidRDefault="00574D2B" w:rsidP="00574D2B">
      <w:pPr>
        <w:pStyle w:val="Geenafstand"/>
        <w:rPr>
          <w:rFonts w:ascii="Times New Roman" w:hAnsi="Times New Roman" w:cs="Times New Roman"/>
        </w:rPr>
      </w:pPr>
      <w:r>
        <w:rPr>
          <w:rFonts w:ascii="Times New Roman" w:hAnsi="Times New Roman" w:cs="Times New Roman"/>
        </w:rPr>
        <w:t>Voor het Getijmeer is een directe ui</w:t>
      </w:r>
      <w:r w:rsidRPr="00E52B51">
        <w:rPr>
          <w:rFonts w:ascii="Times New Roman" w:hAnsi="Times New Roman" w:cs="Times New Roman"/>
        </w:rPr>
        <w:t>tgang naar zee nodig voor de afvoer van het rivierwater, dat uit het Haringvliet naar de Noordzee moet worden afgevoerd. Om in het Haringvliet het maximale getij toe te laten, staan de Haringvlietsluizen permanent open</w:t>
      </w:r>
      <w:r>
        <w:rPr>
          <w:rFonts w:ascii="Times New Roman" w:hAnsi="Times New Roman" w:cs="Times New Roman"/>
        </w:rPr>
        <w:t xml:space="preserve"> en zijn in de dam van het Getijmeer </w:t>
      </w:r>
      <w:r w:rsidRPr="00E52B51">
        <w:rPr>
          <w:rFonts w:ascii="Times New Roman" w:hAnsi="Times New Roman" w:cs="Times New Roman"/>
        </w:rPr>
        <w:t xml:space="preserve">getijturbines geïnstalleerd. Het </w:t>
      </w:r>
      <w:r>
        <w:rPr>
          <w:rFonts w:ascii="Times New Roman" w:hAnsi="Times New Roman" w:cs="Times New Roman"/>
        </w:rPr>
        <w:t>G</w:t>
      </w:r>
      <w:r w:rsidRPr="00E52B51">
        <w:rPr>
          <w:rFonts w:ascii="Times New Roman" w:hAnsi="Times New Roman" w:cs="Times New Roman"/>
        </w:rPr>
        <w:t xml:space="preserve">etijmeer is </w:t>
      </w:r>
      <w:r>
        <w:rPr>
          <w:rFonts w:ascii="Times New Roman" w:hAnsi="Times New Roman" w:cs="Times New Roman"/>
        </w:rPr>
        <w:t xml:space="preserve">met het </w:t>
      </w:r>
      <w:r w:rsidRPr="00E52B51">
        <w:rPr>
          <w:rFonts w:ascii="Times New Roman" w:hAnsi="Times New Roman" w:cs="Times New Roman"/>
        </w:rPr>
        <w:t xml:space="preserve">westelijk deel van het Haringvliet </w:t>
      </w:r>
      <w:r>
        <w:rPr>
          <w:rFonts w:ascii="Times New Roman" w:hAnsi="Times New Roman" w:cs="Times New Roman"/>
        </w:rPr>
        <w:t xml:space="preserve">totaal ruim </w:t>
      </w:r>
      <w:r w:rsidRPr="00E52B51">
        <w:rPr>
          <w:rFonts w:ascii="Times New Roman" w:hAnsi="Times New Roman" w:cs="Times New Roman"/>
        </w:rPr>
        <w:t xml:space="preserve">120 km2 nat oppervlak. In de dam staan 40 turbines van 1,5 MW elk, totaal 60 MW. </w:t>
      </w:r>
    </w:p>
    <w:p w14:paraId="796347A6" w14:textId="77777777" w:rsidR="00574D2B" w:rsidRDefault="00574D2B" w:rsidP="00670BE9">
      <w:pPr>
        <w:pStyle w:val="Geenafstand"/>
        <w:rPr>
          <w:rFonts w:ascii="Times New Roman" w:hAnsi="Times New Roman" w:cs="Times New Roman"/>
          <w:color w:val="222222"/>
        </w:rPr>
      </w:pPr>
    </w:p>
    <w:p w14:paraId="2EA09AE1" w14:textId="30604C7E" w:rsidR="001A56EF" w:rsidRPr="00E52B51" w:rsidRDefault="001A56EF" w:rsidP="00670BE9">
      <w:pPr>
        <w:pStyle w:val="Geenafstand"/>
        <w:rPr>
          <w:rFonts w:ascii="Times New Roman" w:hAnsi="Times New Roman" w:cs="Times New Roman"/>
          <w:color w:val="222222"/>
        </w:rPr>
      </w:pPr>
      <w:r w:rsidRPr="00E52B51">
        <w:rPr>
          <w:rFonts w:ascii="Times New Roman" w:hAnsi="Times New Roman" w:cs="Times New Roman"/>
          <w:color w:val="222222"/>
        </w:rPr>
        <w:t xml:space="preserve">Het ontwerp en de bouw van de overlaat vindt op identieke wijze, als de behuizing voor de pompen/turbines, plaats. Daarvoor worden twee caissons van elk 180 m gepland en ook twee die er bovenop worden geplaatst. </w:t>
      </w:r>
      <w:r>
        <w:rPr>
          <w:rFonts w:ascii="Times New Roman" w:hAnsi="Times New Roman" w:cs="Times New Roman"/>
          <w:color w:val="222222"/>
        </w:rPr>
        <w:t>De</w:t>
      </w:r>
      <w:r w:rsidRPr="00E52B51">
        <w:rPr>
          <w:rFonts w:ascii="Times New Roman" w:hAnsi="Times New Roman" w:cs="Times New Roman"/>
          <w:color w:val="222222"/>
        </w:rPr>
        <w:t xml:space="preserve"> behuizing van de getijturbines in het Getijmeer </w:t>
      </w:r>
      <w:r>
        <w:rPr>
          <w:rFonts w:ascii="Times New Roman" w:hAnsi="Times New Roman" w:cs="Times New Roman"/>
          <w:color w:val="222222"/>
        </w:rPr>
        <w:t>bestaan uit 2</w:t>
      </w:r>
      <w:r w:rsidRPr="00E52B51">
        <w:rPr>
          <w:rFonts w:ascii="Times New Roman" w:hAnsi="Times New Roman" w:cs="Times New Roman"/>
          <w:color w:val="222222"/>
        </w:rPr>
        <w:t xml:space="preserve"> caisson</w:t>
      </w:r>
      <w:r>
        <w:rPr>
          <w:rFonts w:ascii="Times New Roman" w:hAnsi="Times New Roman" w:cs="Times New Roman"/>
          <w:color w:val="222222"/>
        </w:rPr>
        <w:t>elementen</w:t>
      </w:r>
      <w:r w:rsidRPr="00E52B51">
        <w:rPr>
          <w:rFonts w:ascii="Times New Roman" w:hAnsi="Times New Roman" w:cs="Times New Roman"/>
          <w:color w:val="222222"/>
        </w:rPr>
        <w:t xml:space="preserve">, die </w:t>
      </w:r>
      <w:r>
        <w:rPr>
          <w:rFonts w:ascii="Times New Roman" w:hAnsi="Times New Roman" w:cs="Times New Roman"/>
          <w:color w:val="222222"/>
        </w:rPr>
        <w:t xml:space="preserve">in zijn geheel </w:t>
      </w:r>
      <w:r w:rsidRPr="00E52B51">
        <w:rPr>
          <w:rFonts w:ascii="Times New Roman" w:hAnsi="Times New Roman" w:cs="Times New Roman"/>
          <w:color w:val="222222"/>
        </w:rPr>
        <w:t xml:space="preserve">in het bouwdok worden gefabriceerd en daarna elk in zijn geheel worden getransporteerd en afgezonken. De getijturbines werken volgens een ander principe dan de pompen/turbines van het Valmeer. De turbines hebben een doorsnede van 6 m, waarvoor ook een grote behuizing nodig is. </w:t>
      </w:r>
    </w:p>
    <w:p w14:paraId="62627FFB" w14:textId="77777777" w:rsidR="001A56EF" w:rsidRPr="00E52B51" w:rsidRDefault="001A56EF" w:rsidP="00670BE9">
      <w:pPr>
        <w:pStyle w:val="Geenafstand"/>
        <w:rPr>
          <w:rFonts w:ascii="Times New Roman" w:hAnsi="Times New Roman" w:cs="Times New Roman"/>
          <w:color w:val="222222"/>
        </w:rPr>
      </w:pPr>
      <w:r w:rsidRPr="00E52B51">
        <w:rPr>
          <w:rFonts w:ascii="Times New Roman" w:hAnsi="Times New Roman" w:cs="Times New Roman"/>
          <w:noProof/>
          <w:color w:val="222222"/>
        </w:rPr>
        <w:drawing>
          <wp:inline distT="0" distB="0" distL="0" distR="0" wp14:anchorId="3BD98A5A" wp14:editId="239D78D6">
            <wp:extent cx="4844660" cy="3430921"/>
            <wp:effectExtent l="0" t="0" r="0" b="0"/>
            <wp:docPr id="91" name="Afbeelding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06867" cy="3474975"/>
                    </a:xfrm>
                    <a:prstGeom prst="rect">
                      <a:avLst/>
                    </a:prstGeom>
                    <a:noFill/>
                    <a:ln>
                      <a:noFill/>
                    </a:ln>
                  </pic:spPr>
                </pic:pic>
              </a:graphicData>
            </a:graphic>
          </wp:inline>
        </w:drawing>
      </w:r>
    </w:p>
    <w:p w14:paraId="77D49CA4" w14:textId="77777777" w:rsidR="001A56EF" w:rsidRDefault="001A56EF" w:rsidP="00C20388">
      <w:pPr>
        <w:pStyle w:val="Geenafstand"/>
        <w:rPr>
          <w:rFonts w:ascii="Times New Roman" w:hAnsi="Times New Roman" w:cs="Times New Roman"/>
          <w:color w:val="222222"/>
        </w:rPr>
      </w:pPr>
      <w:r w:rsidRPr="00E52B51">
        <w:rPr>
          <w:rFonts w:ascii="Times New Roman" w:hAnsi="Times New Roman" w:cs="Times New Roman"/>
          <w:color w:val="222222"/>
        </w:rPr>
        <w:t>Anderzijds is de waterdiepte aan beide zijden van de turbinekering gelijk en is dus de constructie veel eenvoudiger</w:t>
      </w:r>
      <w:r>
        <w:rPr>
          <w:rFonts w:ascii="Times New Roman" w:hAnsi="Times New Roman" w:cs="Times New Roman"/>
          <w:color w:val="222222"/>
        </w:rPr>
        <w:t xml:space="preserve"> dan de constructies voor het Valmeer</w:t>
      </w:r>
      <w:r w:rsidRPr="00E52B51">
        <w:rPr>
          <w:rFonts w:ascii="Times New Roman" w:hAnsi="Times New Roman" w:cs="Times New Roman"/>
          <w:color w:val="222222"/>
        </w:rPr>
        <w:t>. Een kistdam is hier niet nodig</w:t>
      </w:r>
      <w:r>
        <w:rPr>
          <w:rFonts w:ascii="Times New Roman" w:hAnsi="Times New Roman" w:cs="Times New Roman"/>
          <w:color w:val="222222"/>
        </w:rPr>
        <w:t>, de totale lengte is ca. 400 m.</w:t>
      </w:r>
    </w:p>
    <w:p w14:paraId="328A4554" w14:textId="77777777" w:rsidR="001A56EF" w:rsidRPr="00191D14" w:rsidRDefault="001A56EF" w:rsidP="00C20388">
      <w:pPr>
        <w:pStyle w:val="Geenafstand"/>
        <w:rPr>
          <w:rFonts w:ascii="Times New Roman" w:hAnsi="Times New Roman" w:cs="Times New Roman"/>
          <w:color w:val="222222"/>
        </w:rPr>
      </w:pPr>
    </w:p>
    <w:p w14:paraId="7D9263D4" w14:textId="77777777" w:rsidR="001A56EF" w:rsidRPr="00191D14" w:rsidRDefault="001A56EF" w:rsidP="00670BE9">
      <w:pPr>
        <w:pStyle w:val="Geenafstand"/>
        <w:rPr>
          <w:rFonts w:ascii="Times New Roman" w:hAnsi="Times New Roman" w:cs="Times New Roman"/>
          <w:b/>
          <w:color w:val="222222"/>
        </w:rPr>
      </w:pPr>
      <w:r w:rsidRPr="00191D14">
        <w:rPr>
          <w:rFonts w:ascii="Times New Roman" w:hAnsi="Times New Roman" w:cs="Times New Roman"/>
          <w:b/>
          <w:color w:val="222222"/>
        </w:rPr>
        <w:t>Werken in het Haringvliet, ten zuiden van Tiengemeten</w:t>
      </w:r>
    </w:p>
    <w:p w14:paraId="740CC4AF" w14:textId="375A0A74" w:rsidR="001A56EF" w:rsidRPr="00191D14" w:rsidRDefault="001A56EF" w:rsidP="00191D14">
      <w:pPr>
        <w:pStyle w:val="Geenafstand"/>
        <w:rPr>
          <w:rFonts w:ascii="Times New Roman" w:hAnsi="Times New Roman" w:cs="Times New Roman"/>
        </w:rPr>
      </w:pPr>
      <w:r w:rsidRPr="00191D14">
        <w:rPr>
          <w:rFonts w:ascii="Times New Roman" w:hAnsi="Times New Roman" w:cs="Times New Roman"/>
        </w:rPr>
        <w:t xml:space="preserve">Met </w:t>
      </w:r>
      <w:r w:rsidR="00574D2B">
        <w:rPr>
          <w:rFonts w:ascii="Times New Roman" w:hAnsi="Times New Roman" w:cs="Times New Roman"/>
        </w:rPr>
        <w:t>DELTA21</w:t>
      </w:r>
      <w:r w:rsidRPr="00191D14">
        <w:rPr>
          <w:rFonts w:ascii="Times New Roman" w:hAnsi="Times New Roman" w:cs="Times New Roman"/>
        </w:rPr>
        <w:t xml:space="preserve"> worden in het Zuidelijk deel van Haringvliet (ten zuiden van Tiengemeten) drie gebieden onderscheiden, een westelijk zout deel, een oostelijk zoet deel en een Brakwatergebied daartussen. De keringen aan beide zijden van Tiengemeten zijn zodanig ontworpen dat zout water nooit in het oostelijk deel van het Haringvliet kan komen en dat er bij extreme rivierafvoeren nog voldoende water kan worden afgevoerd naar zee.</w:t>
      </w:r>
    </w:p>
    <w:p w14:paraId="28E25367" w14:textId="77777777" w:rsidR="001A56EF" w:rsidRPr="00191D14" w:rsidRDefault="001A56EF" w:rsidP="00191D14">
      <w:pPr>
        <w:pStyle w:val="Geenafstand"/>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402"/>
        <w:gridCol w:w="3118"/>
      </w:tblGrid>
      <w:tr w:rsidR="001A56EF" w:rsidRPr="00191D14" w14:paraId="45DF2D7B" w14:textId="77777777" w:rsidTr="002B21B2">
        <w:trPr>
          <w:trHeight w:val="423"/>
        </w:trPr>
        <w:tc>
          <w:tcPr>
            <w:tcW w:w="1980" w:type="dxa"/>
          </w:tcPr>
          <w:p w14:paraId="0DA66A91" w14:textId="77777777" w:rsidR="001A56EF" w:rsidRPr="00191D14" w:rsidRDefault="001A56EF" w:rsidP="002B21B2">
            <w:pPr>
              <w:pStyle w:val="Geenafstand"/>
              <w:rPr>
                <w:rFonts w:ascii="Times New Roman" w:hAnsi="Times New Roman" w:cs="Times New Roman"/>
                <w:b/>
              </w:rPr>
            </w:pPr>
            <w:r w:rsidRPr="00191D14">
              <w:rPr>
                <w:rFonts w:ascii="Times New Roman" w:hAnsi="Times New Roman" w:cs="Times New Roman"/>
                <w:b/>
              </w:rPr>
              <w:t>Haringvliet:</w:t>
            </w:r>
          </w:p>
        </w:tc>
        <w:tc>
          <w:tcPr>
            <w:tcW w:w="3402" w:type="dxa"/>
          </w:tcPr>
          <w:p w14:paraId="4452EF7A" w14:textId="77777777" w:rsidR="001A56EF" w:rsidRPr="00191D14" w:rsidRDefault="001A56EF" w:rsidP="002B21B2">
            <w:pPr>
              <w:pStyle w:val="Geenafstand"/>
              <w:rPr>
                <w:rFonts w:ascii="Times New Roman" w:hAnsi="Times New Roman" w:cs="Times New Roman"/>
                <w:b/>
              </w:rPr>
            </w:pPr>
            <w:r w:rsidRPr="00191D14">
              <w:rPr>
                <w:rFonts w:ascii="Times New Roman" w:hAnsi="Times New Roman" w:cs="Times New Roman"/>
                <w:b/>
              </w:rPr>
              <w:t>Bij extreme rivierafvoeren:</w:t>
            </w:r>
          </w:p>
        </w:tc>
        <w:tc>
          <w:tcPr>
            <w:tcW w:w="3118" w:type="dxa"/>
          </w:tcPr>
          <w:p w14:paraId="3CB9FB01" w14:textId="77777777" w:rsidR="001A56EF" w:rsidRPr="00191D14" w:rsidRDefault="001A56EF" w:rsidP="002B21B2">
            <w:pPr>
              <w:pStyle w:val="Geenafstand"/>
              <w:rPr>
                <w:rFonts w:ascii="Times New Roman" w:hAnsi="Times New Roman" w:cs="Times New Roman"/>
                <w:b/>
              </w:rPr>
            </w:pPr>
            <w:r w:rsidRPr="00191D14">
              <w:rPr>
                <w:rFonts w:ascii="Times New Roman" w:hAnsi="Times New Roman" w:cs="Times New Roman"/>
                <w:b/>
              </w:rPr>
              <w:t>Gemiddeld HW en LW:</w:t>
            </w:r>
          </w:p>
        </w:tc>
      </w:tr>
      <w:tr w:rsidR="001A56EF" w:rsidRPr="00191D14" w14:paraId="3F946AAA" w14:textId="77777777" w:rsidTr="002B21B2">
        <w:tc>
          <w:tcPr>
            <w:tcW w:w="1980" w:type="dxa"/>
          </w:tcPr>
          <w:p w14:paraId="1DE0928A" w14:textId="77777777" w:rsidR="001A56EF" w:rsidRPr="00191D14" w:rsidRDefault="001A56EF" w:rsidP="002B21B2">
            <w:pPr>
              <w:pStyle w:val="Geenafstand"/>
              <w:rPr>
                <w:rFonts w:ascii="Times New Roman" w:hAnsi="Times New Roman" w:cs="Times New Roman"/>
              </w:rPr>
            </w:pPr>
            <w:r w:rsidRPr="00191D14">
              <w:rPr>
                <w:rFonts w:ascii="Times New Roman" w:hAnsi="Times New Roman" w:cs="Times New Roman"/>
              </w:rPr>
              <w:t>Westelijk deel</w:t>
            </w:r>
          </w:p>
        </w:tc>
        <w:tc>
          <w:tcPr>
            <w:tcW w:w="3402" w:type="dxa"/>
          </w:tcPr>
          <w:p w14:paraId="4B627D37" w14:textId="77777777" w:rsidR="001A56EF" w:rsidRPr="00191D14" w:rsidRDefault="001A56EF" w:rsidP="002B21B2">
            <w:pPr>
              <w:pStyle w:val="Geenafstand"/>
              <w:rPr>
                <w:rFonts w:ascii="Times New Roman" w:hAnsi="Times New Roman" w:cs="Times New Roman"/>
              </w:rPr>
            </w:pPr>
            <w:r w:rsidRPr="00191D14">
              <w:rPr>
                <w:rFonts w:ascii="Times New Roman" w:hAnsi="Times New Roman" w:cs="Times New Roman"/>
              </w:rPr>
              <w:t>NAP – 0,65 m en + NAP</w:t>
            </w:r>
          </w:p>
        </w:tc>
        <w:tc>
          <w:tcPr>
            <w:tcW w:w="3118" w:type="dxa"/>
          </w:tcPr>
          <w:p w14:paraId="1C6A92F4" w14:textId="77777777" w:rsidR="001A56EF" w:rsidRPr="00191D14" w:rsidRDefault="001A56EF" w:rsidP="002B21B2">
            <w:pPr>
              <w:pStyle w:val="Geenafstand"/>
              <w:rPr>
                <w:rFonts w:ascii="Times New Roman" w:hAnsi="Times New Roman" w:cs="Times New Roman"/>
              </w:rPr>
            </w:pPr>
            <w:r w:rsidRPr="00191D14">
              <w:rPr>
                <w:rFonts w:ascii="Times New Roman" w:hAnsi="Times New Roman" w:cs="Times New Roman"/>
              </w:rPr>
              <w:t>NAP - 0,65 m en + 1,15 m</w:t>
            </w:r>
          </w:p>
        </w:tc>
      </w:tr>
      <w:tr w:rsidR="001A56EF" w:rsidRPr="00191D14" w14:paraId="33F6AEC7" w14:textId="77777777" w:rsidTr="002B21B2">
        <w:tc>
          <w:tcPr>
            <w:tcW w:w="1980" w:type="dxa"/>
          </w:tcPr>
          <w:p w14:paraId="3BCCD54C" w14:textId="77777777" w:rsidR="001A56EF" w:rsidRPr="00191D14" w:rsidRDefault="001A56EF" w:rsidP="002B21B2">
            <w:pPr>
              <w:pStyle w:val="Geenafstand"/>
              <w:rPr>
                <w:rFonts w:ascii="Times New Roman" w:hAnsi="Times New Roman" w:cs="Times New Roman"/>
              </w:rPr>
            </w:pPr>
            <w:r w:rsidRPr="00191D14">
              <w:rPr>
                <w:rFonts w:ascii="Times New Roman" w:hAnsi="Times New Roman" w:cs="Times New Roman"/>
              </w:rPr>
              <w:t>Brakwater gebied</w:t>
            </w:r>
          </w:p>
        </w:tc>
        <w:tc>
          <w:tcPr>
            <w:tcW w:w="3402" w:type="dxa"/>
          </w:tcPr>
          <w:p w14:paraId="3C1FA0C6" w14:textId="77777777" w:rsidR="001A56EF" w:rsidRPr="00191D14" w:rsidRDefault="001A56EF" w:rsidP="002B21B2">
            <w:pPr>
              <w:pStyle w:val="Geenafstand"/>
              <w:rPr>
                <w:rFonts w:ascii="Times New Roman" w:hAnsi="Times New Roman" w:cs="Times New Roman"/>
              </w:rPr>
            </w:pPr>
            <w:r w:rsidRPr="00191D14">
              <w:rPr>
                <w:rFonts w:ascii="Times New Roman" w:hAnsi="Times New Roman" w:cs="Times New Roman"/>
              </w:rPr>
              <w:t>NAP – 0,2 m en + 2 m</w:t>
            </w:r>
          </w:p>
        </w:tc>
        <w:tc>
          <w:tcPr>
            <w:tcW w:w="3118" w:type="dxa"/>
          </w:tcPr>
          <w:p w14:paraId="24678F71" w14:textId="77777777" w:rsidR="001A56EF" w:rsidRPr="00191D14" w:rsidRDefault="001A56EF" w:rsidP="002B21B2">
            <w:pPr>
              <w:pStyle w:val="Geenafstand"/>
              <w:rPr>
                <w:rFonts w:ascii="Times New Roman" w:hAnsi="Times New Roman" w:cs="Times New Roman"/>
              </w:rPr>
            </w:pPr>
            <w:r w:rsidRPr="00191D14">
              <w:rPr>
                <w:rFonts w:ascii="Times New Roman" w:hAnsi="Times New Roman" w:cs="Times New Roman"/>
              </w:rPr>
              <w:t>NAP - 0,2 m en + 0,5 m</w:t>
            </w:r>
          </w:p>
        </w:tc>
      </w:tr>
      <w:tr w:rsidR="001A56EF" w:rsidRPr="00191D14" w14:paraId="18E93644" w14:textId="77777777" w:rsidTr="002B21B2">
        <w:tc>
          <w:tcPr>
            <w:tcW w:w="1980" w:type="dxa"/>
          </w:tcPr>
          <w:p w14:paraId="199BE222" w14:textId="77777777" w:rsidR="001A56EF" w:rsidRPr="00191D14" w:rsidRDefault="001A56EF" w:rsidP="002B21B2">
            <w:pPr>
              <w:pStyle w:val="Geenafstand"/>
              <w:rPr>
                <w:rFonts w:ascii="Times New Roman" w:hAnsi="Times New Roman" w:cs="Times New Roman"/>
              </w:rPr>
            </w:pPr>
            <w:r w:rsidRPr="00191D14">
              <w:rPr>
                <w:rFonts w:ascii="Times New Roman" w:hAnsi="Times New Roman" w:cs="Times New Roman"/>
              </w:rPr>
              <w:t>Oostelijk deel</w:t>
            </w:r>
          </w:p>
        </w:tc>
        <w:tc>
          <w:tcPr>
            <w:tcW w:w="3402" w:type="dxa"/>
          </w:tcPr>
          <w:p w14:paraId="0C3F0407" w14:textId="77777777" w:rsidR="001A56EF" w:rsidRPr="00191D14" w:rsidRDefault="001A56EF" w:rsidP="002B21B2">
            <w:pPr>
              <w:pStyle w:val="Geenafstand"/>
              <w:rPr>
                <w:rFonts w:ascii="Times New Roman" w:hAnsi="Times New Roman" w:cs="Times New Roman"/>
              </w:rPr>
            </w:pPr>
            <w:r w:rsidRPr="00191D14">
              <w:rPr>
                <w:rFonts w:ascii="Times New Roman" w:hAnsi="Times New Roman" w:cs="Times New Roman"/>
              </w:rPr>
              <w:t>NAP + 0,4 m en + 2,3 m</w:t>
            </w:r>
          </w:p>
        </w:tc>
        <w:tc>
          <w:tcPr>
            <w:tcW w:w="3118" w:type="dxa"/>
          </w:tcPr>
          <w:p w14:paraId="688A3391" w14:textId="77777777" w:rsidR="001A56EF" w:rsidRPr="00191D14" w:rsidRDefault="001A56EF" w:rsidP="002B21B2">
            <w:pPr>
              <w:pStyle w:val="Geenafstand"/>
              <w:rPr>
                <w:rFonts w:ascii="Times New Roman" w:hAnsi="Times New Roman" w:cs="Times New Roman"/>
              </w:rPr>
            </w:pPr>
            <w:r w:rsidRPr="00191D14">
              <w:rPr>
                <w:rFonts w:ascii="Times New Roman" w:hAnsi="Times New Roman" w:cs="Times New Roman"/>
              </w:rPr>
              <w:t>NAP + 0,4 m en + 0,7 m</w:t>
            </w:r>
          </w:p>
        </w:tc>
      </w:tr>
    </w:tbl>
    <w:p w14:paraId="45D39A75" w14:textId="77777777" w:rsidR="001A56EF" w:rsidRDefault="001A56EF" w:rsidP="00191D14">
      <w:pPr>
        <w:pStyle w:val="Geenafstand"/>
        <w:rPr>
          <w:rFonts w:ascii="Times New Roman" w:hAnsi="Times New Roman" w:cs="Times New Roman"/>
        </w:rPr>
      </w:pPr>
    </w:p>
    <w:p w14:paraId="61D9467B" w14:textId="77777777" w:rsidR="001A56EF" w:rsidRDefault="001A56EF" w:rsidP="00191D14">
      <w:pPr>
        <w:pStyle w:val="Geenafstand"/>
        <w:rPr>
          <w:rFonts w:ascii="Times New Roman" w:hAnsi="Times New Roman" w:cs="Times New Roman"/>
        </w:rPr>
      </w:pPr>
      <w:r w:rsidRPr="00191D14">
        <w:rPr>
          <w:rFonts w:ascii="Times New Roman" w:hAnsi="Times New Roman" w:cs="Times New Roman"/>
        </w:rPr>
        <w:t xml:space="preserve">In het Brakwatergebied wordt zoet water aan de oostzijde aan het oppervlak via een regelbare overlaat ingelaten, met een minimale toestroom van 40 m3/s zoet water. Aan de westzijde vindt, via een </w:t>
      </w:r>
      <w:r w:rsidRPr="00191D14">
        <w:rPr>
          <w:rFonts w:ascii="Times New Roman" w:hAnsi="Times New Roman" w:cs="Times New Roman"/>
        </w:rPr>
        <w:lastRenderedPageBreak/>
        <w:t xml:space="preserve">schuifopening op een diepte van ca. NAP – 3,0 m, een uitwisseling plaats tussen het Brakwatergebied en het westelijk deel van het Haringvliet. </w:t>
      </w:r>
    </w:p>
    <w:p w14:paraId="2B102582" w14:textId="77777777" w:rsidR="00574D2B" w:rsidRDefault="00574D2B" w:rsidP="00191D14">
      <w:pPr>
        <w:pStyle w:val="Geenafstand"/>
        <w:rPr>
          <w:rFonts w:ascii="Times New Roman" w:hAnsi="Times New Roman" w:cs="Times New Roman"/>
        </w:rPr>
      </w:pPr>
    </w:p>
    <w:p w14:paraId="6771BD90" w14:textId="70C0AF40" w:rsidR="001A56EF" w:rsidRPr="00191D14" w:rsidRDefault="001A56EF" w:rsidP="00191D14">
      <w:pPr>
        <w:pStyle w:val="Geenafstand"/>
        <w:rPr>
          <w:rFonts w:ascii="Times New Roman" w:hAnsi="Times New Roman" w:cs="Times New Roman"/>
        </w:rPr>
      </w:pPr>
      <w:r w:rsidRPr="00191D14">
        <w:rPr>
          <w:rFonts w:ascii="Times New Roman" w:hAnsi="Times New Roman" w:cs="Times New Roman"/>
        </w:rPr>
        <w:t xml:space="preserve">Tijdens extreme rivierafvoeren kan het waterpeil tot in het Hollands Diep stijgen tot ca. NAP + 2,3 m en zal tot 5.000 m3/s afgevoerd moeten kunnen worden naar zee. </w:t>
      </w:r>
    </w:p>
    <w:p w14:paraId="11823833" w14:textId="77777777" w:rsidR="001A56EF" w:rsidRDefault="001A56EF" w:rsidP="00A53475">
      <w:pPr>
        <w:pStyle w:val="Geenafstand"/>
        <w:rPr>
          <w:rFonts w:ascii="Times New Roman" w:hAnsi="Times New Roman" w:cs="Times New Roman"/>
        </w:rPr>
      </w:pPr>
      <w:r>
        <w:rPr>
          <w:rFonts w:ascii="Times New Roman" w:hAnsi="Times New Roman" w:cs="Times New Roman"/>
        </w:rPr>
        <w:t xml:space="preserve">De </w:t>
      </w:r>
      <w:r w:rsidRPr="00E52B51">
        <w:rPr>
          <w:rFonts w:ascii="Times New Roman" w:hAnsi="Times New Roman" w:cs="Times New Roman"/>
        </w:rPr>
        <w:t xml:space="preserve">voorzieningen in de waterscheidingen </w:t>
      </w:r>
      <w:r>
        <w:rPr>
          <w:rFonts w:ascii="Times New Roman" w:hAnsi="Times New Roman" w:cs="Times New Roman"/>
        </w:rPr>
        <w:t xml:space="preserve">worden </w:t>
      </w:r>
      <w:r w:rsidRPr="00E52B51">
        <w:rPr>
          <w:rFonts w:ascii="Times New Roman" w:hAnsi="Times New Roman" w:cs="Times New Roman"/>
        </w:rPr>
        <w:t>op een zodanige manier</w:t>
      </w:r>
      <w:r>
        <w:rPr>
          <w:rFonts w:ascii="Times New Roman" w:hAnsi="Times New Roman" w:cs="Times New Roman"/>
        </w:rPr>
        <w:t xml:space="preserve"> ontworpen</w:t>
      </w:r>
      <w:r w:rsidRPr="00E52B51">
        <w:rPr>
          <w:rFonts w:ascii="Times New Roman" w:hAnsi="Times New Roman" w:cs="Times New Roman"/>
        </w:rPr>
        <w:t xml:space="preserve">, dat zout water het Brakwatergebied niet oostwaarts kan passeren en toch voldoende afvoercapaciteit voor de rivieren kan leveren, als het nodig is. Bij voorkeur moet het zoete water </w:t>
      </w:r>
      <w:r>
        <w:rPr>
          <w:rFonts w:ascii="Times New Roman" w:hAnsi="Times New Roman" w:cs="Times New Roman"/>
        </w:rPr>
        <w:t>in het Brakwatergebied a</w:t>
      </w:r>
      <w:r w:rsidRPr="00E52B51">
        <w:rPr>
          <w:rFonts w:ascii="Times New Roman" w:hAnsi="Times New Roman" w:cs="Times New Roman"/>
        </w:rPr>
        <w:t xml:space="preserve">an het oppervlakte blijven. Via een schuifopening in de westelijke dam op een diepte van bijv. NAP – 3,0 m, vindt dan de uitwisseling plaats tussen beide gebieden. </w:t>
      </w:r>
    </w:p>
    <w:p w14:paraId="4BB2ABCF" w14:textId="77777777" w:rsidR="001A56EF" w:rsidRPr="00E52B51" w:rsidRDefault="001A56EF" w:rsidP="00A53475">
      <w:pPr>
        <w:pStyle w:val="Geenafstand"/>
        <w:rPr>
          <w:rFonts w:ascii="Times New Roman" w:hAnsi="Times New Roman" w:cs="Times New Roman"/>
        </w:rPr>
      </w:pPr>
    </w:p>
    <w:p w14:paraId="2075EF48" w14:textId="77777777" w:rsidR="001A56EF" w:rsidRPr="00E52B51" w:rsidRDefault="001A56EF" w:rsidP="00670BE9">
      <w:pPr>
        <w:pStyle w:val="Geenafstand"/>
        <w:rPr>
          <w:rFonts w:ascii="Times New Roman" w:hAnsi="Times New Roman" w:cs="Times New Roman"/>
        </w:rPr>
      </w:pPr>
      <w:r w:rsidRPr="00E52B51">
        <w:rPr>
          <w:rFonts w:ascii="Times New Roman" w:hAnsi="Times New Roman" w:cs="Times New Roman"/>
          <w:noProof/>
        </w:rPr>
        <w:drawing>
          <wp:inline distT="0" distB="0" distL="0" distR="0" wp14:anchorId="6B3170EC" wp14:editId="62C5FD00">
            <wp:extent cx="5955030" cy="2278380"/>
            <wp:effectExtent l="0" t="0" r="7620" b="762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7171" cy="2279199"/>
                    </a:xfrm>
                    <a:prstGeom prst="rect">
                      <a:avLst/>
                    </a:prstGeom>
                    <a:noFill/>
                    <a:ln>
                      <a:noFill/>
                    </a:ln>
                  </pic:spPr>
                </pic:pic>
              </a:graphicData>
            </a:graphic>
          </wp:inline>
        </w:drawing>
      </w:r>
    </w:p>
    <w:p w14:paraId="676950C8" w14:textId="77777777" w:rsidR="001A56EF" w:rsidRPr="00E52B51" w:rsidRDefault="001A56EF" w:rsidP="00670BE9">
      <w:pPr>
        <w:pStyle w:val="Geenafstand"/>
        <w:rPr>
          <w:rFonts w:ascii="Times New Roman" w:hAnsi="Times New Roman" w:cs="Times New Roman"/>
        </w:rPr>
      </w:pPr>
    </w:p>
    <w:p w14:paraId="4E4CE844" w14:textId="77777777" w:rsidR="001A56EF" w:rsidRPr="00191D14" w:rsidRDefault="001A56EF" w:rsidP="00191D14">
      <w:pPr>
        <w:pStyle w:val="Geenafstand"/>
        <w:rPr>
          <w:rFonts w:ascii="Times New Roman" w:hAnsi="Times New Roman" w:cs="Times New Roman"/>
          <w:b/>
          <w:color w:val="222222"/>
        </w:rPr>
      </w:pPr>
      <w:r w:rsidRPr="00191D14">
        <w:rPr>
          <w:rFonts w:ascii="Times New Roman" w:hAnsi="Times New Roman" w:cs="Times New Roman"/>
          <w:b/>
          <w:color w:val="222222"/>
        </w:rPr>
        <w:t xml:space="preserve">Werken in het Haringvliet, ten </w:t>
      </w:r>
      <w:r>
        <w:rPr>
          <w:rFonts w:ascii="Times New Roman" w:hAnsi="Times New Roman" w:cs="Times New Roman"/>
          <w:b/>
          <w:color w:val="222222"/>
        </w:rPr>
        <w:t>noorden</w:t>
      </w:r>
      <w:r w:rsidRPr="00191D14">
        <w:rPr>
          <w:rFonts w:ascii="Times New Roman" w:hAnsi="Times New Roman" w:cs="Times New Roman"/>
          <w:b/>
          <w:color w:val="222222"/>
        </w:rPr>
        <w:t xml:space="preserve"> van Tiengemeten</w:t>
      </w:r>
    </w:p>
    <w:p w14:paraId="777749D9" w14:textId="77777777" w:rsidR="001A56EF" w:rsidRDefault="001A56EF" w:rsidP="00191D14">
      <w:pPr>
        <w:pStyle w:val="Geenafstand"/>
        <w:rPr>
          <w:rFonts w:ascii="Times New Roman" w:hAnsi="Times New Roman" w:cs="Times New Roman"/>
        </w:rPr>
      </w:pPr>
      <w:r w:rsidRPr="00E52B51">
        <w:rPr>
          <w:rFonts w:ascii="Times New Roman" w:hAnsi="Times New Roman" w:cs="Times New Roman"/>
        </w:rPr>
        <w:t xml:space="preserve">Aan de noordzijde van Tiengemeten wordt ca. 30 m3/s zoet water via een bestaande kreek (Piershilse Gat) bij Nieuwendijk naar de Bernisse afgevoerd. Tussen het oostelijk en westelijk deel van het Haringvliet ligt aan de noordzijde een kering </w:t>
      </w:r>
      <w:r>
        <w:rPr>
          <w:rFonts w:ascii="Times New Roman" w:hAnsi="Times New Roman" w:cs="Times New Roman"/>
        </w:rPr>
        <w:t xml:space="preserve">met zowel een overlaat als met </w:t>
      </w:r>
      <w:r w:rsidRPr="00E52B51">
        <w:rPr>
          <w:rFonts w:ascii="Times New Roman" w:hAnsi="Times New Roman" w:cs="Times New Roman"/>
        </w:rPr>
        <w:t xml:space="preserve">schuiven, die omhoog kunnen om ook daar tot 5.000 m3/s rivierwater af te laten stromen naar zee. </w:t>
      </w:r>
      <w:r>
        <w:rPr>
          <w:rFonts w:ascii="Times New Roman" w:hAnsi="Times New Roman" w:cs="Times New Roman"/>
        </w:rPr>
        <w:t xml:space="preserve">Het zoute </w:t>
      </w:r>
      <w:r w:rsidRPr="00F633BB">
        <w:rPr>
          <w:rFonts w:ascii="Times New Roman" w:hAnsi="Times New Roman" w:cs="Times New Roman"/>
        </w:rPr>
        <w:t>westelijk</w:t>
      </w:r>
      <w:r>
        <w:rPr>
          <w:rFonts w:ascii="Times New Roman" w:hAnsi="Times New Roman" w:cs="Times New Roman"/>
        </w:rPr>
        <w:t>e</w:t>
      </w:r>
      <w:r w:rsidRPr="00F633BB">
        <w:rPr>
          <w:rFonts w:ascii="Times New Roman" w:hAnsi="Times New Roman" w:cs="Times New Roman"/>
        </w:rPr>
        <w:t xml:space="preserve"> deel </w:t>
      </w:r>
      <w:r>
        <w:rPr>
          <w:rFonts w:ascii="Times New Roman" w:hAnsi="Times New Roman" w:cs="Times New Roman"/>
        </w:rPr>
        <w:t xml:space="preserve">wordt van het oostelijke zoet deel </w:t>
      </w:r>
      <w:r w:rsidRPr="00F633BB">
        <w:rPr>
          <w:rFonts w:ascii="Times New Roman" w:hAnsi="Times New Roman" w:cs="Times New Roman"/>
        </w:rPr>
        <w:t xml:space="preserve">afgescheiden door een dam met een regelbare afvoerklep. </w:t>
      </w:r>
    </w:p>
    <w:p w14:paraId="3658FF2C" w14:textId="77777777" w:rsidR="001A56EF" w:rsidRDefault="001A56EF" w:rsidP="00191D14">
      <w:pPr>
        <w:pStyle w:val="Geenafstand"/>
        <w:rPr>
          <w:rFonts w:ascii="Times New Roman" w:hAnsi="Times New Roman" w:cs="Times New Roman"/>
        </w:rPr>
      </w:pPr>
    </w:p>
    <w:p w14:paraId="0F41FFD9" w14:textId="77777777" w:rsidR="001A56EF" w:rsidRDefault="001A56EF" w:rsidP="00191D14">
      <w:pPr>
        <w:pStyle w:val="Geenafstand"/>
        <w:rPr>
          <w:rFonts w:ascii="Times New Roman" w:hAnsi="Times New Roman" w:cs="Times New Roman"/>
        </w:rPr>
      </w:pPr>
      <w:r w:rsidRPr="00CF2D42">
        <w:rPr>
          <w:noProof/>
        </w:rPr>
        <w:drawing>
          <wp:inline distT="0" distB="0" distL="0" distR="0" wp14:anchorId="6087DF29" wp14:editId="578912E4">
            <wp:extent cx="5756910" cy="2391188"/>
            <wp:effectExtent l="0" t="0" r="0" b="952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6910" cy="2391188"/>
                    </a:xfrm>
                    <a:prstGeom prst="rect">
                      <a:avLst/>
                    </a:prstGeom>
                    <a:noFill/>
                    <a:ln>
                      <a:noFill/>
                    </a:ln>
                  </pic:spPr>
                </pic:pic>
              </a:graphicData>
            </a:graphic>
          </wp:inline>
        </w:drawing>
      </w:r>
    </w:p>
    <w:p w14:paraId="7200D888" w14:textId="77777777" w:rsidR="001A56EF" w:rsidRDefault="001A56EF" w:rsidP="00191D14">
      <w:pPr>
        <w:pStyle w:val="Geenafstand"/>
        <w:rPr>
          <w:rFonts w:ascii="Times New Roman" w:hAnsi="Times New Roman" w:cs="Times New Roman"/>
        </w:rPr>
      </w:pPr>
    </w:p>
    <w:p w14:paraId="257FDC28" w14:textId="77777777" w:rsidR="001A56EF" w:rsidRPr="00F633BB" w:rsidRDefault="001A56EF" w:rsidP="00191D14">
      <w:pPr>
        <w:pStyle w:val="Geenafstand"/>
        <w:rPr>
          <w:rFonts w:ascii="Times New Roman" w:hAnsi="Times New Roman" w:cs="Times New Roman"/>
        </w:rPr>
      </w:pPr>
      <w:r w:rsidRPr="00F633BB">
        <w:rPr>
          <w:rFonts w:ascii="Times New Roman" w:hAnsi="Times New Roman" w:cs="Times New Roman"/>
        </w:rPr>
        <w:t>Het ontwerppeil varieert, onder normale omstandigheden, dagelijks tussen twee niveaus, zoals onderstaand is aangegeven:</w:t>
      </w:r>
    </w:p>
    <w:p w14:paraId="352DC306" w14:textId="77777777" w:rsidR="001A56EF" w:rsidRPr="00F633BB" w:rsidRDefault="001A56EF" w:rsidP="00191D14">
      <w:pPr>
        <w:pStyle w:val="Geenafstand"/>
        <w:rPr>
          <w:rFonts w:ascii="Times New Roman" w:hAnsi="Times New Roman" w:cs="Times New Roman"/>
        </w:rPr>
      </w:pPr>
    </w:p>
    <w:p w14:paraId="379F8483" w14:textId="77777777" w:rsidR="001A56EF" w:rsidRPr="00CF2D42" w:rsidRDefault="001A56EF" w:rsidP="00191D14">
      <w:pPr>
        <w:pStyle w:val="Geenafstand"/>
      </w:pPr>
      <w:r w:rsidRPr="00CF2D42">
        <w:lastRenderedPageBreak/>
        <w:t xml:space="preserve"> </w:t>
      </w:r>
      <w:r w:rsidRPr="00CF2D42">
        <w:rPr>
          <w:noProof/>
        </w:rPr>
        <w:drawing>
          <wp:inline distT="0" distB="0" distL="0" distR="0" wp14:anchorId="40A69D5A" wp14:editId="52EF6E72">
            <wp:extent cx="5265420" cy="2179320"/>
            <wp:effectExtent l="0" t="0" r="0" b="0"/>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5420" cy="2179320"/>
                    </a:xfrm>
                    <a:prstGeom prst="rect">
                      <a:avLst/>
                    </a:prstGeom>
                    <a:noFill/>
                    <a:ln>
                      <a:noFill/>
                    </a:ln>
                  </pic:spPr>
                </pic:pic>
              </a:graphicData>
            </a:graphic>
          </wp:inline>
        </w:drawing>
      </w:r>
    </w:p>
    <w:p w14:paraId="7DAB6C6E" w14:textId="77777777" w:rsidR="001A56EF" w:rsidRDefault="001A56EF" w:rsidP="00191D14">
      <w:pPr>
        <w:pStyle w:val="Geenafstand"/>
      </w:pPr>
    </w:p>
    <w:p w14:paraId="346BA5CF" w14:textId="77777777" w:rsidR="001A56EF" w:rsidRDefault="001A56EF" w:rsidP="00191D14">
      <w:pPr>
        <w:pStyle w:val="Geenafstand"/>
        <w:rPr>
          <w:rFonts w:ascii="Times New Roman" w:hAnsi="Times New Roman" w:cs="Times New Roman"/>
        </w:rPr>
      </w:pPr>
      <w:r w:rsidRPr="00F633BB">
        <w:rPr>
          <w:rFonts w:ascii="Times New Roman" w:hAnsi="Times New Roman" w:cs="Times New Roman"/>
        </w:rPr>
        <w:t>De ontwerpeis is dat tijdens extreme rivierafvoeren het noordelijk deel van het Haringvliet tot 5.000 m3/s rivierwater af moeten kunnen voeren. Aan de noordzijde is het “Vuile Gat” ca. 650 m breed en 9 -11 m diep. Via schuiven en overlaten in de kering kan tijdens extreme rivierafvoeren tot 5000 m3/s zoet water via een te verlagen overlaat en de schuiven naar zee worden afgevoerd.</w:t>
      </w:r>
    </w:p>
    <w:p w14:paraId="20C4B4C4" w14:textId="77777777" w:rsidR="001A56EF" w:rsidRPr="00F633BB" w:rsidRDefault="001A56EF" w:rsidP="00191D14">
      <w:pPr>
        <w:pStyle w:val="Geenafstand"/>
        <w:rPr>
          <w:rFonts w:ascii="Times New Roman" w:hAnsi="Times New Roman" w:cs="Times New Roman"/>
        </w:rPr>
      </w:pPr>
    </w:p>
    <w:p w14:paraId="35579061" w14:textId="77777777" w:rsidR="001A56EF" w:rsidRDefault="001A56EF" w:rsidP="009C6594">
      <w:pPr>
        <w:pStyle w:val="Geenafstand"/>
        <w:rPr>
          <w:rFonts w:ascii="Times New Roman" w:hAnsi="Times New Roman" w:cs="Times New Roman"/>
          <w:b/>
        </w:rPr>
      </w:pPr>
      <w:r w:rsidRPr="00E52B51">
        <w:rPr>
          <w:rFonts w:ascii="Times New Roman" w:hAnsi="Times New Roman" w:cs="Times New Roman"/>
          <w:noProof/>
        </w:rPr>
        <w:drawing>
          <wp:inline distT="0" distB="0" distL="0" distR="0" wp14:anchorId="466CE2B5" wp14:editId="5A4204AE">
            <wp:extent cx="4913161" cy="4880610"/>
            <wp:effectExtent l="0" t="0" r="1905" b="0"/>
            <wp:docPr id="92" name="Afbeelding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92238" cy="4959163"/>
                    </a:xfrm>
                    <a:prstGeom prst="rect">
                      <a:avLst/>
                    </a:prstGeom>
                    <a:noFill/>
                    <a:ln>
                      <a:noFill/>
                    </a:ln>
                  </pic:spPr>
                </pic:pic>
              </a:graphicData>
            </a:graphic>
          </wp:inline>
        </w:drawing>
      </w:r>
    </w:p>
    <w:p w14:paraId="7B4AB685" w14:textId="77777777" w:rsidR="001A56EF" w:rsidRDefault="001A56EF" w:rsidP="009C6594">
      <w:pPr>
        <w:pStyle w:val="Geenafstand"/>
        <w:rPr>
          <w:rFonts w:ascii="Times New Roman" w:hAnsi="Times New Roman" w:cs="Times New Roman"/>
          <w:b/>
        </w:rPr>
      </w:pPr>
    </w:p>
    <w:p w14:paraId="7C4911FC" w14:textId="77777777" w:rsidR="001A56EF" w:rsidRDefault="001A56EF" w:rsidP="009C6594">
      <w:pPr>
        <w:pStyle w:val="Geenafstand"/>
        <w:rPr>
          <w:rFonts w:ascii="Times New Roman" w:hAnsi="Times New Roman" w:cs="Times New Roman"/>
          <w:b/>
        </w:rPr>
      </w:pPr>
    </w:p>
    <w:p w14:paraId="1A43F28D" w14:textId="77777777" w:rsidR="001A56EF" w:rsidRDefault="001A56EF" w:rsidP="009C6594">
      <w:pPr>
        <w:pStyle w:val="Geenafstand"/>
        <w:rPr>
          <w:rFonts w:ascii="Times New Roman" w:hAnsi="Times New Roman" w:cs="Times New Roman"/>
          <w:b/>
        </w:rPr>
      </w:pPr>
    </w:p>
    <w:p w14:paraId="3BBCC465" w14:textId="77777777" w:rsidR="001A56EF" w:rsidRDefault="001A56EF" w:rsidP="009C6594">
      <w:pPr>
        <w:pStyle w:val="Geenafstand"/>
        <w:rPr>
          <w:rFonts w:ascii="Times New Roman" w:hAnsi="Times New Roman" w:cs="Times New Roman"/>
          <w:b/>
        </w:rPr>
      </w:pPr>
    </w:p>
    <w:p w14:paraId="53C720DF" w14:textId="77777777" w:rsidR="001A56EF" w:rsidRDefault="001A56EF" w:rsidP="009C6594">
      <w:pPr>
        <w:pStyle w:val="Geenafstand"/>
        <w:rPr>
          <w:rFonts w:ascii="Times New Roman" w:hAnsi="Times New Roman" w:cs="Times New Roman"/>
          <w:b/>
        </w:rPr>
      </w:pPr>
    </w:p>
    <w:p w14:paraId="13307BEC" w14:textId="557709B4" w:rsidR="001A56EF" w:rsidRPr="00E52B51" w:rsidRDefault="001A56EF" w:rsidP="00AA35BB">
      <w:pPr>
        <w:pStyle w:val="Geenafstand"/>
        <w:numPr>
          <w:ilvl w:val="1"/>
          <w:numId w:val="16"/>
        </w:numPr>
        <w:rPr>
          <w:rFonts w:ascii="Times New Roman" w:hAnsi="Times New Roman" w:cs="Times New Roman"/>
          <w:b/>
          <w:color w:val="222222"/>
        </w:rPr>
      </w:pPr>
      <w:r w:rsidRPr="00E52B51">
        <w:rPr>
          <w:rFonts w:ascii="Times New Roman" w:hAnsi="Times New Roman" w:cs="Times New Roman"/>
          <w:b/>
          <w:color w:val="222222"/>
        </w:rPr>
        <w:lastRenderedPageBreak/>
        <w:t>Bouw</w:t>
      </w:r>
      <w:r>
        <w:rPr>
          <w:rFonts w:ascii="Times New Roman" w:hAnsi="Times New Roman" w:cs="Times New Roman"/>
          <w:b/>
          <w:color w:val="222222"/>
        </w:rPr>
        <w:t>methode</w:t>
      </w:r>
      <w:r w:rsidRPr="00E52B51">
        <w:rPr>
          <w:rFonts w:ascii="Times New Roman" w:hAnsi="Times New Roman" w:cs="Times New Roman"/>
          <w:b/>
          <w:color w:val="222222"/>
        </w:rPr>
        <w:t xml:space="preserve"> </w:t>
      </w:r>
      <w:r>
        <w:rPr>
          <w:rFonts w:ascii="Times New Roman" w:hAnsi="Times New Roman" w:cs="Times New Roman"/>
          <w:b/>
          <w:color w:val="222222"/>
        </w:rPr>
        <w:t xml:space="preserve">en – volgorde </w:t>
      </w:r>
      <w:r w:rsidR="00574D2B">
        <w:rPr>
          <w:rFonts w:ascii="Times New Roman" w:hAnsi="Times New Roman" w:cs="Times New Roman"/>
          <w:b/>
          <w:color w:val="222222"/>
        </w:rPr>
        <w:t>DELTA21</w:t>
      </w:r>
    </w:p>
    <w:p w14:paraId="460ECF32" w14:textId="77777777" w:rsidR="001A56EF" w:rsidRDefault="001A56EF" w:rsidP="00DD3BC3">
      <w:pPr>
        <w:pStyle w:val="Geenafstand"/>
        <w:rPr>
          <w:rFonts w:ascii="Times New Roman" w:hAnsi="Times New Roman" w:cs="Times New Roman"/>
          <w:color w:val="222222"/>
        </w:rPr>
      </w:pPr>
    </w:p>
    <w:p w14:paraId="412F8F6D" w14:textId="77777777" w:rsidR="001A56EF" w:rsidRPr="00E52B51" w:rsidRDefault="001A56EF" w:rsidP="00DD3BC3">
      <w:pPr>
        <w:pStyle w:val="Geenafstand"/>
        <w:rPr>
          <w:rFonts w:ascii="Times New Roman" w:hAnsi="Times New Roman" w:cs="Times New Roman"/>
          <w:color w:val="222222"/>
        </w:rPr>
      </w:pPr>
      <w:r w:rsidRPr="00E52B51">
        <w:rPr>
          <w:rFonts w:ascii="Times New Roman" w:hAnsi="Times New Roman" w:cs="Times New Roman"/>
          <w:color w:val="222222"/>
        </w:rPr>
        <w:t>De aanleg van het Valmeer en het Getijmeer be</w:t>
      </w:r>
      <w:r>
        <w:rPr>
          <w:rFonts w:ascii="Times New Roman" w:hAnsi="Times New Roman" w:cs="Times New Roman"/>
          <w:color w:val="222222"/>
        </w:rPr>
        <w:t>treft</w:t>
      </w:r>
      <w:r w:rsidRPr="00E52B51">
        <w:rPr>
          <w:rFonts w:ascii="Times New Roman" w:hAnsi="Times New Roman" w:cs="Times New Roman"/>
          <w:color w:val="222222"/>
        </w:rPr>
        <w:t xml:space="preserve"> drie </w:t>
      </w:r>
      <w:r>
        <w:rPr>
          <w:rFonts w:ascii="Times New Roman" w:hAnsi="Times New Roman" w:cs="Times New Roman"/>
          <w:color w:val="222222"/>
        </w:rPr>
        <w:t>hoofd</w:t>
      </w:r>
      <w:r w:rsidRPr="00E52B51">
        <w:rPr>
          <w:rFonts w:ascii="Times New Roman" w:hAnsi="Times New Roman" w:cs="Times New Roman"/>
          <w:color w:val="222222"/>
        </w:rPr>
        <w:t>disciplines:</w:t>
      </w:r>
      <w:r>
        <w:rPr>
          <w:rFonts w:ascii="Times New Roman" w:hAnsi="Times New Roman" w:cs="Times New Roman"/>
          <w:color w:val="222222"/>
        </w:rPr>
        <w:t xml:space="preserve"> </w:t>
      </w:r>
      <w:r w:rsidRPr="00E52B51">
        <w:rPr>
          <w:rFonts w:ascii="Times New Roman" w:hAnsi="Times New Roman" w:cs="Times New Roman"/>
          <w:color w:val="222222"/>
        </w:rPr>
        <w:t>Beton- en Waterbouw voor de behuizing van de pompen, turbines en schuiven, Bagger- en Opspuitwerken, waaronder ook het stenenwerk is begrepen</w:t>
      </w:r>
      <w:r>
        <w:rPr>
          <w:rFonts w:ascii="Times New Roman" w:hAnsi="Times New Roman" w:cs="Times New Roman"/>
          <w:color w:val="222222"/>
        </w:rPr>
        <w:t xml:space="preserve"> en </w:t>
      </w:r>
      <w:r w:rsidRPr="00E52B51">
        <w:rPr>
          <w:rFonts w:ascii="Times New Roman" w:hAnsi="Times New Roman" w:cs="Times New Roman"/>
          <w:color w:val="222222"/>
        </w:rPr>
        <w:t>Installatiewerkzaamheden van de elders fabrieksmatig gebouwde pompen en turbines.</w:t>
      </w:r>
    </w:p>
    <w:p w14:paraId="589E0F67" w14:textId="77777777" w:rsidR="001A56EF" w:rsidRPr="00E52B51" w:rsidRDefault="001A56EF" w:rsidP="00DD3BC3">
      <w:pPr>
        <w:pStyle w:val="Geenafstand"/>
        <w:rPr>
          <w:rFonts w:ascii="Times New Roman" w:hAnsi="Times New Roman" w:cs="Times New Roman"/>
          <w:color w:val="222222"/>
        </w:rPr>
      </w:pPr>
      <w:r w:rsidRPr="00E52B51">
        <w:rPr>
          <w:rFonts w:ascii="Times New Roman" w:hAnsi="Times New Roman" w:cs="Times New Roman"/>
          <w:color w:val="222222"/>
        </w:rPr>
        <w:t>Voor de aanleg van het Valmeer en Getijmeer, wordt de volgende volgorde van werkzaamheden aangehouden</w:t>
      </w:r>
      <w:r>
        <w:rPr>
          <w:rFonts w:ascii="Times New Roman" w:hAnsi="Times New Roman" w:cs="Times New Roman"/>
          <w:color w:val="222222"/>
        </w:rPr>
        <w:t>:</w:t>
      </w:r>
    </w:p>
    <w:p w14:paraId="42C1D535"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Onderwaterdammen zeezijde ter plaatse van de te bouwen duinen en stortstenen krib</w:t>
      </w:r>
    </w:p>
    <w:p w14:paraId="211D3696"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Baggeren en opspuiten van de duinen aan de zeezijde</w:t>
      </w:r>
    </w:p>
    <w:p w14:paraId="78C3D448" w14:textId="77777777" w:rsidR="001A56EF" w:rsidRPr="00E52B51" w:rsidRDefault="001A56EF" w:rsidP="00AA35BB">
      <w:pPr>
        <w:pStyle w:val="Geenafstand"/>
        <w:numPr>
          <w:ilvl w:val="0"/>
          <w:numId w:val="8"/>
        </w:numPr>
        <w:rPr>
          <w:rFonts w:ascii="Times New Roman" w:hAnsi="Times New Roman" w:cs="Times New Roman"/>
          <w:color w:val="222222"/>
        </w:rPr>
      </w:pPr>
      <w:bookmarkStart w:id="1" w:name="_Hlk523141985"/>
      <w:r w:rsidRPr="00E52B51">
        <w:rPr>
          <w:rFonts w:ascii="Times New Roman" w:hAnsi="Times New Roman" w:cs="Times New Roman"/>
          <w:color w:val="222222"/>
        </w:rPr>
        <w:t>Aanleg bouwdok, kistdammen en damwanden</w:t>
      </w:r>
    </w:p>
    <w:p w14:paraId="0BB3CC6A"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Bouwen, transporteren, afzinken en plaatsen betonnen behuizing pompen/turbines Valmeer, Getijmeer en keringen Haringvliet</w:t>
      </w:r>
    </w:p>
    <w:p w14:paraId="0BB5B489"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Onderwaterdammen en opspuiten duinen landzijde</w:t>
      </w:r>
    </w:p>
    <w:p w14:paraId="54DB9DD2"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 xml:space="preserve">Schutsluis, scheepvaartgeul </w:t>
      </w:r>
    </w:p>
    <w:p w14:paraId="08426805"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Baggeren en opspuiten overige duinen en keringen Haringvliet</w:t>
      </w:r>
    </w:p>
    <w:p w14:paraId="769D3C6A"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Installatie turbines/pompen schuiven, kleppen, sluisdeuren, jachthaven etc.</w:t>
      </w:r>
    </w:p>
    <w:bookmarkEnd w:id="1"/>
    <w:p w14:paraId="09239BFB" w14:textId="77777777" w:rsidR="001A56EF" w:rsidRPr="00E52B51" w:rsidRDefault="001A56EF" w:rsidP="00DD3BC3">
      <w:pPr>
        <w:pStyle w:val="Geenafstand"/>
        <w:ind w:left="360"/>
        <w:rPr>
          <w:rFonts w:ascii="Times New Roman" w:hAnsi="Times New Roman" w:cs="Times New Roman"/>
          <w:b/>
          <w:color w:val="222222"/>
        </w:rPr>
      </w:pPr>
    </w:p>
    <w:p w14:paraId="3623AE32" w14:textId="77777777" w:rsidR="001A56EF" w:rsidRPr="00E52B51" w:rsidRDefault="001A56EF" w:rsidP="00DD3BC3">
      <w:pPr>
        <w:pStyle w:val="Geenafstand"/>
        <w:rPr>
          <w:rFonts w:ascii="Times New Roman" w:hAnsi="Times New Roman" w:cs="Times New Roman"/>
          <w:b/>
          <w:color w:val="222222"/>
        </w:rPr>
      </w:pPr>
    </w:p>
    <w:p w14:paraId="11DE8EFB" w14:textId="77777777" w:rsidR="001A56EF" w:rsidRPr="00E52B51" w:rsidRDefault="001A56EF" w:rsidP="00DD3BC3">
      <w:pPr>
        <w:pStyle w:val="Geenafstand"/>
        <w:rPr>
          <w:rFonts w:ascii="Times New Roman" w:hAnsi="Times New Roman" w:cs="Times New Roman"/>
          <w:color w:val="222222"/>
        </w:rPr>
      </w:pPr>
      <w:r w:rsidRPr="00E52B51">
        <w:rPr>
          <w:rFonts w:ascii="Times New Roman" w:hAnsi="Times New Roman" w:cs="Times New Roman"/>
          <w:b/>
          <w:color w:val="222222"/>
        </w:rPr>
        <w:t>Aanleg onderwaterdammen zeezijde en strekdam</w:t>
      </w:r>
      <w:r>
        <w:rPr>
          <w:rFonts w:ascii="Times New Roman" w:hAnsi="Times New Roman" w:cs="Times New Roman"/>
          <w:b/>
          <w:color w:val="222222"/>
        </w:rPr>
        <w:t>:</w:t>
      </w:r>
    </w:p>
    <w:p w14:paraId="221FEC5B" w14:textId="77777777" w:rsidR="001A56EF" w:rsidRPr="00E52B51" w:rsidRDefault="001A56EF" w:rsidP="00DD3BC3">
      <w:pPr>
        <w:pStyle w:val="Geenafstand"/>
        <w:rPr>
          <w:rFonts w:ascii="Times New Roman" w:hAnsi="Times New Roman" w:cs="Times New Roman"/>
          <w:color w:val="222222"/>
        </w:rPr>
      </w:pPr>
      <w:r w:rsidRPr="00E52B51">
        <w:rPr>
          <w:rFonts w:ascii="Times New Roman" w:hAnsi="Times New Roman" w:cs="Times New Roman"/>
          <w:color w:val="222222"/>
        </w:rPr>
        <w:t xml:space="preserve">De strekdam of krib is van stortsteen opgebouwd en de onderwaterdammen bij voorleur van zandasfalt en waterbouwasfaltbeton. Beide dienen om het zand zo veel mogelijk op te sluiten, tussen constructies om erosie door golven en stroming te voorkomen. De bovenzijde van de onderwaterdammen ligt op NAP – 4 m. De bovenzijde van de </w:t>
      </w:r>
      <w:r>
        <w:rPr>
          <w:rFonts w:ascii="Times New Roman" w:hAnsi="Times New Roman" w:cs="Times New Roman"/>
          <w:color w:val="222222"/>
        </w:rPr>
        <w:t xml:space="preserve">strekdam </w:t>
      </w:r>
      <w:r w:rsidRPr="00E52B51">
        <w:rPr>
          <w:rFonts w:ascii="Times New Roman" w:hAnsi="Times New Roman" w:cs="Times New Roman"/>
          <w:color w:val="222222"/>
        </w:rPr>
        <w:t xml:space="preserve">varieert van NAP + 3 m naar NAP – 3 m.  </w:t>
      </w:r>
    </w:p>
    <w:p w14:paraId="3DBB293D" w14:textId="77777777" w:rsidR="001A56EF" w:rsidRDefault="001A56EF" w:rsidP="00DD3BC3">
      <w:pPr>
        <w:pStyle w:val="Geenafstand"/>
        <w:rPr>
          <w:rFonts w:ascii="Times New Roman" w:hAnsi="Times New Roman" w:cs="Times New Roman"/>
          <w:b/>
          <w:color w:val="222222"/>
        </w:rPr>
      </w:pPr>
    </w:p>
    <w:p w14:paraId="5029DC41" w14:textId="77777777" w:rsidR="001A56EF" w:rsidRPr="00E52B51" w:rsidRDefault="001A56EF" w:rsidP="002B21B2">
      <w:pPr>
        <w:pStyle w:val="Geenafstand"/>
        <w:rPr>
          <w:rFonts w:ascii="Times New Roman" w:hAnsi="Times New Roman" w:cs="Times New Roman"/>
          <w:b/>
          <w:color w:val="222222"/>
        </w:rPr>
      </w:pPr>
      <w:r w:rsidRPr="00E52B51">
        <w:rPr>
          <w:rFonts w:ascii="Times New Roman" w:hAnsi="Times New Roman" w:cs="Times New Roman"/>
          <w:b/>
          <w:color w:val="222222"/>
        </w:rPr>
        <w:t>Baggeren en opspuiten van de duinen aan de zeezijde</w:t>
      </w:r>
    </w:p>
    <w:p w14:paraId="70F3944F" w14:textId="77777777" w:rsidR="001A56EF" w:rsidRPr="00E52B51" w:rsidRDefault="001A56EF" w:rsidP="002B21B2">
      <w:pPr>
        <w:pStyle w:val="Geenafstand"/>
        <w:rPr>
          <w:rFonts w:ascii="Times New Roman" w:hAnsi="Times New Roman" w:cs="Times New Roman"/>
        </w:rPr>
      </w:pPr>
      <w:r w:rsidRPr="00E52B51">
        <w:rPr>
          <w:rFonts w:ascii="Times New Roman" w:hAnsi="Times New Roman" w:cs="Times New Roman"/>
          <w:color w:val="222222"/>
        </w:rPr>
        <w:t xml:space="preserve">Het zand dat uit het Valmeer wordt weggebaggerd, bestaat voor een deel uit fijn slib, waar </w:t>
      </w:r>
      <w:r>
        <w:rPr>
          <w:rFonts w:ascii="Times New Roman" w:hAnsi="Times New Roman" w:cs="Times New Roman"/>
          <w:color w:val="222222"/>
        </w:rPr>
        <w:t xml:space="preserve">ca. </w:t>
      </w:r>
      <w:r w:rsidRPr="00E52B51">
        <w:rPr>
          <w:rFonts w:ascii="Times New Roman" w:hAnsi="Times New Roman" w:cs="Times New Roman"/>
          <w:color w:val="222222"/>
        </w:rPr>
        <w:t xml:space="preserve">20-30% van zal wegspoelen met het opspuitproces. Het wordt aangebracht tussen de onderwaterdammen en daarboven eerst onder water en daarna boven water tot en met de hoogte van het duin. Het opspuiten gebeurt zo veel mogelijk met drijvend baggerequipment. </w:t>
      </w:r>
    </w:p>
    <w:p w14:paraId="4B8D8DB7" w14:textId="77777777" w:rsidR="001A56EF" w:rsidRDefault="001A56EF" w:rsidP="00DD3BC3">
      <w:pPr>
        <w:pStyle w:val="Geenafstand"/>
        <w:rPr>
          <w:rFonts w:ascii="Times New Roman" w:hAnsi="Times New Roman" w:cs="Times New Roman"/>
          <w:b/>
          <w:color w:val="222222"/>
        </w:rPr>
      </w:pPr>
    </w:p>
    <w:p w14:paraId="1082786E" w14:textId="77777777" w:rsidR="001A56EF" w:rsidRDefault="001A56EF" w:rsidP="002B21B2">
      <w:pPr>
        <w:pStyle w:val="Geenafstand"/>
        <w:rPr>
          <w:rFonts w:ascii="Times New Roman" w:hAnsi="Times New Roman" w:cs="Times New Roman"/>
          <w:b/>
          <w:color w:val="222222"/>
        </w:rPr>
      </w:pPr>
    </w:p>
    <w:p w14:paraId="7852CA5B" w14:textId="77777777" w:rsidR="001A56EF" w:rsidRDefault="001A56EF" w:rsidP="002B21B2">
      <w:pPr>
        <w:pStyle w:val="Geenafstand"/>
        <w:rPr>
          <w:rFonts w:ascii="Times New Roman" w:hAnsi="Times New Roman" w:cs="Times New Roman"/>
          <w:b/>
          <w:color w:val="222222"/>
        </w:rPr>
      </w:pPr>
      <w:r w:rsidRPr="00E52B51">
        <w:rPr>
          <w:rFonts w:ascii="Times New Roman" w:hAnsi="Times New Roman" w:cs="Times New Roman"/>
          <w:noProof/>
          <w:color w:val="222222"/>
        </w:rPr>
        <w:drawing>
          <wp:inline distT="0" distB="0" distL="0" distR="0" wp14:anchorId="31BA79A1" wp14:editId="59D8D6F9">
            <wp:extent cx="5716905" cy="3020060"/>
            <wp:effectExtent l="0" t="0" r="0" b="8890"/>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6905" cy="3020060"/>
                    </a:xfrm>
                    <a:prstGeom prst="rect">
                      <a:avLst/>
                    </a:prstGeom>
                    <a:noFill/>
                    <a:ln>
                      <a:noFill/>
                    </a:ln>
                  </pic:spPr>
                </pic:pic>
              </a:graphicData>
            </a:graphic>
          </wp:inline>
        </w:drawing>
      </w:r>
    </w:p>
    <w:p w14:paraId="1B2A0051" w14:textId="77777777" w:rsidR="001A56EF" w:rsidRDefault="001A56EF" w:rsidP="002B21B2">
      <w:pPr>
        <w:pStyle w:val="Geenafstand"/>
        <w:rPr>
          <w:rFonts w:ascii="Times New Roman" w:hAnsi="Times New Roman" w:cs="Times New Roman"/>
          <w:b/>
          <w:color w:val="222222"/>
        </w:rPr>
      </w:pPr>
    </w:p>
    <w:p w14:paraId="355AF5A0" w14:textId="77777777" w:rsidR="001A56EF" w:rsidRDefault="001A56EF" w:rsidP="002B21B2">
      <w:pPr>
        <w:pStyle w:val="Geenafstand"/>
        <w:rPr>
          <w:rFonts w:ascii="Times New Roman" w:hAnsi="Times New Roman" w:cs="Times New Roman"/>
          <w:b/>
          <w:color w:val="222222"/>
        </w:rPr>
      </w:pPr>
    </w:p>
    <w:p w14:paraId="7D8DB890" w14:textId="77777777" w:rsidR="001A56EF" w:rsidRDefault="001A56EF" w:rsidP="002B21B2">
      <w:pPr>
        <w:pStyle w:val="Geenafstand"/>
        <w:rPr>
          <w:rFonts w:ascii="Times New Roman" w:hAnsi="Times New Roman" w:cs="Times New Roman"/>
          <w:b/>
          <w:color w:val="222222"/>
        </w:rPr>
      </w:pPr>
    </w:p>
    <w:p w14:paraId="40EE6A6B" w14:textId="77777777" w:rsidR="001A56EF" w:rsidRDefault="001A56EF" w:rsidP="002B21B2">
      <w:pPr>
        <w:pStyle w:val="Geenafstand"/>
        <w:rPr>
          <w:rFonts w:ascii="Times New Roman" w:hAnsi="Times New Roman" w:cs="Times New Roman"/>
          <w:b/>
          <w:color w:val="222222"/>
        </w:rPr>
      </w:pPr>
    </w:p>
    <w:p w14:paraId="15755953" w14:textId="77777777" w:rsidR="001A56EF" w:rsidRPr="002B21B2" w:rsidRDefault="001A56EF" w:rsidP="002B21B2">
      <w:pPr>
        <w:pStyle w:val="Geenafstand"/>
        <w:rPr>
          <w:rFonts w:ascii="Times New Roman" w:hAnsi="Times New Roman" w:cs="Times New Roman"/>
          <w:b/>
          <w:color w:val="222222"/>
        </w:rPr>
      </w:pPr>
      <w:r w:rsidRPr="002B21B2">
        <w:rPr>
          <w:rFonts w:ascii="Times New Roman" w:hAnsi="Times New Roman" w:cs="Times New Roman"/>
          <w:b/>
          <w:color w:val="222222"/>
        </w:rPr>
        <w:lastRenderedPageBreak/>
        <w:t>Aanleg Bouwplaats, bouwdok, kistdammen en damwanden</w:t>
      </w:r>
    </w:p>
    <w:p w14:paraId="1745190B" w14:textId="77777777" w:rsidR="00574D2B" w:rsidRDefault="001A56EF" w:rsidP="00DD3BC3">
      <w:pPr>
        <w:pStyle w:val="Geenafstand"/>
        <w:rPr>
          <w:rFonts w:ascii="Times New Roman" w:hAnsi="Times New Roman" w:cs="Times New Roman"/>
          <w:color w:val="222222"/>
        </w:rPr>
      </w:pPr>
      <w:r w:rsidRPr="00E52B51">
        <w:rPr>
          <w:rFonts w:ascii="Times New Roman" w:hAnsi="Times New Roman" w:cs="Times New Roman"/>
          <w:color w:val="222222"/>
        </w:rPr>
        <w:t xml:space="preserve">Evenals bij tunnels, worden de caissons een voor een in een bouwdok of droogdok gebouwd en drijvend getransporteerd naar de plaats van bestemming en daar afgezonken. </w:t>
      </w:r>
      <w:r>
        <w:rPr>
          <w:rFonts w:ascii="Times New Roman" w:hAnsi="Times New Roman" w:cs="Times New Roman"/>
          <w:color w:val="222222"/>
        </w:rPr>
        <w:t xml:space="preserve">Er is </w:t>
      </w:r>
      <w:r w:rsidRPr="00E52B51">
        <w:rPr>
          <w:rFonts w:ascii="Times New Roman" w:hAnsi="Times New Roman" w:cs="Times New Roman"/>
          <w:color w:val="222222"/>
        </w:rPr>
        <w:t xml:space="preserve">voor gekozen om het bouwdok te integreren in het Valmeer, omdat er toch grote dieptes overwonnen moeten worden en op deze manier het bouwdok ook een rol kan vervullen in de definitieve situatie van het Valmeer. Omdat er meerdere caissons moeten worden gebouwd, wordt ervoor gekozen om één bouwdok van ca. 220 m lang en 100 m breed te bouwen. Het eindschot aan de kopse kant van het bouwdok kan worden geopend, nadat het bouwdok is gevuld met water. Omdat de diepte van het Bouwdok samenhangt met de vereiste hoogte van de caisson is een bodemniveau van het Bouwdok van NAP -15 m aangehouden. </w:t>
      </w:r>
    </w:p>
    <w:p w14:paraId="7FF06D3F" w14:textId="77777777" w:rsidR="00574D2B" w:rsidRDefault="00574D2B" w:rsidP="00DD3BC3">
      <w:pPr>
        <w:pStyle w:val="Geenafstand"/>
        <w:rPr>
          <w:rFonts w:ascii="Times New Roman" w:hAnsi="Times New Roman" w:cs="Times New Roman"/>
          <w:color w:val="222222"/>
        </w:rPr>
      </w:pPr>
    </w:p>
    <w:p w14:paraId="51F07F72" w14:textId="50DE6C60" w:rsidR="001A56EF" w:rsidRPr="00E52B51" w:rsidRDefault="001A56EF" w:rsidP="00DD3BC3">
      <w:pPr>
        <w:pStyle w:val="Geenafstand"/>
        <w:rPr>
          <w:rFonts w:ascii="Times New Roman" w:hAnsi="Times New Roman" w:cs="Times New Roman"/>
          <w:color w:val="222222"/>
        </w:rPr>
      </w:pPr>
      <w:r w:rsidRPr="00E52B51">
        <w:rPr>
          <w:rFonts w:ascii="Times New Roman" w:hAnsi="Times New Roman" w:cs="Times New Roman"/>
          <w:color w:val="222222"/>
        </w:rPr>
        <w:t xml:space="preserve">Om opdrijving en bodeminstabiliteit te voorkomen wordt de bouwdokbodem met een </w:t>
      </w:r>
      <w:r>
        <w:rPr>
          <w:rFonts w:ascii="Times New Roman" w:hAnsi="Times New Roman" w:cs="Times New Roman"/>
          <w:color w:val="222222"/>
        </w:rPr>
        <w:t xml:space="preserve">dikke laag </w:t>
      </w:r>
      <w:r w:rsidRPr="00E52B51">
        <w:rPr>
          <w:rFonts w:ascii="Times New Roman" w:hAnsi="Times New Roman" w:cs="Times New Roman"/>
          <w:color w:val="222222"/>
        </w:rPr>
        <w:t>onderwaterbeton gestort</w:t>
      </w:r>
      <w:r>
        <w:rPr>
          <w:rFonts w:ascii="Times New Roman" w:hAnsi="Times New Roman" w:cs="Times New Roman"/>
          <w:color w:val="222222"/>
        </w:rPr>
        <w:t>, w</w:t>
      </w:r>
      <w:r w:rsidRPr="00E52B51">
        <w:rPr>
          <w:rFonts w:ascii="Times New Roman" w:hAnsi="Times New Roman" w:cs="Times New Roman"/>
          <w:color w:val="222222"/>
        </w:rPr>
        <w:t>ordt de grondwaterdruk onder de bouwdokbodem kunstmatig verlaagd</w:t>
      </w:r>
      <w:r>
        <w:rPr>
          <w:rFonts w:ascii="Times New Roman" w:hAnsi="Times New Roman" w:cs="Times New Roman"/>
          <w:color w:val="222222"/>
        </w:rPr>
        <w:t xml:space="preserve"> of wordt een lichte bodemverankering aangebracht.</w:t>
      </w:r>
      <w:r w:rsidRPr="00E52B51">
        <w:rPr>
          <w:rFonts w:ascii="Times New Roman" w:hAnsi="Times New Roman" w:cs="Times New Roman"/>
          <w:color w:val="222222"/>
        </w:rPr>
        <w:t xml:space="preserve"> De kistdam in het Valmeer wordt als een soort “hulpconstructie” eerst aangelegd om de caissons tegenaan te kunnen plaatsen. De kistdam zal echter ook deel blijven uitmaken van definitieve constructie. De kistdam vormt de overgang van de “ondiepe “zee en het diepe Valmeer, waarin op een diepte van NAP - 32 m </w:t>
      </w:r>
      <w:r>
        <w:rPr>
          <w:rFonts w:ascii="Times New Roman" w:hAnsi="Times New Roman" w:cs="Times New Roman"/>
          <w:color w:val="222222"/>
        </w:rPr>
        <w:t xml:space="preserve">eerst </w:t>
      </w:r>
      <w:r w:rsidRPr="00E52B51">
        <w:rPr>
          <w:rFonts w:ascii="Times New Roman" w:hAnsi="Times New Roman" w:cs="Times New Roman"/>
          <w:color w:val="222222"/>
        </w:rPr>
        <w:t>de fundering voor de caissons wordt aangelegd.</w:t>
      </w:r>
    </w:p>
    <w:p w14:paraId="0E36265D" w14:textId="77777777" w:rsidR="00574D2B" w:rsidRDefault="00574D2B" w:rsidP="00DD3BC3">
      <w:pPr>
        <w:pStyle w:val="Geenafstand"/>
        <w:rPr>
          <w:rFonts w:ascii="Times New Roman" w:hAnsi="Times New Roman" w:cs="Times New Roman"/>
          <w:color w:val="222222"/>
        </w:rPr>
      </w:pPr>
    </w:p>
    <w:p w14:paraId="12561E65" w14:textId="459C09F0" w:rsidR="001A56EF" w:rsidRDefault="001A56EF" w:rsidP="00DD3BC3">
      <w:pPr>
        <w:pStyle w:val="Geenafstand"/>
        <w:rPr>
          <w:rFonts w:ascii="Times New Roman" w:hAnsi="Times New Roman" w:cs="Times New Roman"/>
          <w:color w:val="222222"/>
        </w:rPr>
      </w:pPr>
      <w:r>
        <w:rPr>
          <w:rFonts w:ascii="Times New Roman" w:hAnsi="Times New Roman" w:cs="Times New Roman"/>
          <w:color w:val="222222"/>
        </w:rPr>
        <w:t>Verder vormen ook de damwanden en de kistdammen een belangrijke meervoudige functie, namelijk om de grond- en de waterdruk te keren en om de grondwaterstromingen te minimaliseren. Voor het slaan van de damwanden is redelijk rustig water nodig en moet het gebied al redelijk beschermd zijn tegen golfaanval uit zee.</w:t>
      </w:r>
    </w:p>
    <w:p w14:paraId="0CD8C456" w14:textId="77777777" w:rsidR="001A56EF" w:rsidRDefault="001A56EF" w:rsidP="00DD3BC3">
      <w:pPr>
        <w:pStyle w:val="Geenafstand"/>
        <w:rPr>
          <w:rFonts w:ascii="Times New Roman" w:hAnsi="Times New Roman" w:cs="Times New Roman"/>
          <w:color w:val="222222"/>
        </w:rPr>
      </w:pPr>
    </w:p>
    <w:p w14:paraId="72F0E132" w14:textId="77777777" w:rsidR="001A56EF" w:rsidRPr="00CA4915" w:rsidRDefault="001A56EF" w:rsidP="00CA4915">
      <w:pPr>
        <w:pStyle w:val="Geenafstand"/>
        <w:rPr>
          <w:rFonts w:ascii="Times New Roman" w:hAnsi="Times New Roman" w:cs="Times New Roman"/>
          <w:b/>
          <w:color w:val="222222"/>
        </w:rPr>
      </w:pPr>
      <w:r w:rsidRPr="00CA4915">
        <w:rPr>
          <w:rFonts w:ascii="Times New Roman" w:hAnsi="Times New Roman" w:cs="Times New Roman"/>
          <w:b/>
          <w:color w:val="222222"/>
        </w:rPr>
        <w:t>Bouwen, transporteren, afzinken en plaatsen betonnen behuizing pompen/turbines Valmeer, Getijmeer en keringen Haringvliet</w:t>
      </w:r>
    </w:p>
    <w:p w14:paraId="1DFC1FB8" w14:textId="77777777" w:rsidR="001A56EF" w:rsidRPr="00E52B51" w:rsidRDefault="001A56EF" w:rsidP="00CA4915">
      <w:pPr>
        <w:pStyle w:val="Geenafstand"/>
        <w:rPr>
          <w:rFonts w:ascii="Times New Roman" w:hAnsi="Times New Roman" w:cs="Times New Roman"/>
        </w:rPr>
      </w:pPr>
      <w:r w:rsidRPr="00E52B51">
        <w:rPr>
          <w:rFonts w:ascii="Times New Roman" w:hAnsi="Times New Roman" w:cs="Times New Roman"/>
          <w:color w:val="222222"/>
        </w:rPr>
        <w:t xml:space="preserve">De pompen/turbines van het Valmeer en de turbines van het Getijmeer worden in zware betonnen constructies gehuisvest. Zoals elders toegelicht, is hier gekozen voor de “natte” uitvoeringsmethode. </w:t>
      </w:r>
      <w:r>
        <w:rPr>
          <w:rFonts w:ascii="Times New Roman" w:hAnsi="Times New Roman" w:cs="Times New Roman"/>
          <w:color w:val="222222"/>
        </w:rPr>
        <w:t xml:space="preserve">Na de bouw in het bouwdok, worden de </w:t>
      </w:r>
      <w:r w:rsidRPr="00E52B51">
        <w:rPr>
          <w:rFonts w:ascii="Times New Roman" w:hAnsi="Times New Roman" w:cs="Times New Roman"/>
          <w:color w:val="222222"/>
        </w:rPr>
        <w:t xml:space="preserve">caissons drijvend getransporteerd naar de plaats van bestemming en daar afgezonken. </w:t>
      </w:r>
      <w:r>
        <w:rPr>
          <w:rFonts w:ascii="Times New Roman" w:hAnsi="Times New Roman" w:cs="Times New Roman"/>
          <w:color w:val="222222"/>
        </w:rPr>
        <w:t>Er</w:t>
      </w:r>
      <w:r w:rsidRPr="00E52B51">
        <w:rPr>
          <w:rFonts w:ascii="Times New Roman" w:hAnsi="Times New Roman" w:cs="Times New Roman"/>
          <w:color w:val="222222"/>
        </w:rPr>
        <w:t xml:space="preserve"> is voor deze methodiek gekozen, zij het dat de caissons niet in één geheel worden gebouwd, maar in 3 delen, die op elkaar worden gestapeld. Een derde en laatste deel van de caisson kan in den “droge” opgebouwd worden.</w:t>
      </w:r>
      <w:r>
        <w:rPr>
          <w:rFonts w:ascii="Times New Roman" w:hAnsi="Times New Roman" w:cs="Times New Roman"/>
          <w:color w:val="222222"/>
        </w:rPr>
        <w:t xml:space="preserve"> </w:t>
      </w:r>
    </w:p>
    <w:p w14:paraId="66BE2F88" w14:textId="77777777" w:rsidR="00574D2B" w:rsidRDefault="00574D2B" w:rsidP="00C30447">
      <w:pPr>
        <w:pStyle w:val="Geenafstand"/>
        <w:rPr>
          <w:rFonts w:ascii="Times New Roman" w:hAnsi="Times New Roman" w:cs="Times New Roman"/>
        </w:rPr>
      </w:pPr>
    </w:p>
    <w:p w14:paraId="6C59A6B0" w14:textId="4E6A8005" w:rsidR="001A56EF" w:rsidRPr="00E52B51" w:rsidRDefault="001A56EF" w:rsidP="00C30447">
      <w:pPr>
        <w:pStyle w:val="Geenafstand"/>
        <w:rPr>
          <w:rFonts w:ascii="Times New Roman" w:hAnsi="Times New Roman" w:cs="Times New Roman"/>
          <w:color w:val="222222"/>
        </w:rPr>
      </w:pPr>
      <w:r w:rsidRPr="00E52B51">
        <w:rPr>
          <w:rFonts w:ascii="Times New Roman" w:hAnsi="Times New Roman" w:cs="Times New Roman"/>
        </w:rPr>
        <w:t>De keringen aan beide zijden van Tiengemeten zijn zodanig ontworpen dat zout water nooit in het oostelijk deel van het Haringvliet kan komen en dat er bij extreme rivierafvoeren nog voldoende water kan worden afgevoerd naar zee.</w:t>
      </w:r>
      <w:r>
        <w:rPr>
          <w:rFonts w:ascii="Times New Roman" w:hAnsi="Times New Roman" w:cs="Times New Roman"/>
        </w:rPr>
        <w:t xml:space="preserve"> Verder is een o</w:t>
      </w:r>
      <w:r w:rsidRPr="00F633BB">
        <w:rPr>
          <w:rFonts w:ascii="Times New Roman" w:hAnsi="Times New Roman" w:cs="Times New Roman"/>
        </w:rPr>
        <w:t xml:space="preserve">ntwerpeis dat tijdens extreme rivierafvoeren het </w:t>
      </w:r>
      <w:r>
        <w:rPr>
          <w:rFonts w:ascii="Times New Roman" w:hAnsi="Times New Roman" w:cs="Times New Roman"/>
        </w:rPr>
        <w:t xml:space="preserve">zowel het </w:t>
      </w:r>
      <w:r w:rsidRPr="00F633BB">
        <w:rPr>
          <w:rFonts w:ascii="Times New Roman" w:hAnsi="Times New Roman" w:cs="Times New Roman"/>
        </w:rPr>
        <w:t xml:space="preserve">noordelijk </w:t>
      </w:r>
      <w:r>
        <w:rPr>
          <w:rFonts w:ascii="Times New Roman" w:hAnsi="Times New Roman" w:cs="Times New Roman"/>
        </w:rPr>
        <w:t xml:space="preserve">als het zuidelijk deel </w:t>
      </w:r>
      <w:r w:rsidRPr="00F633BB">
        <w:rPr>
          <w:rFonts w:ascii="Times New Roman" w:hAnsi="Times New Roman" w:cs="Times New Roman"/>
        </w:rPr>
        <w:t xml:space="preserve">van het Haringvliet tot 5.000 m3/s rivierwater af moet kunnen voeren. </w:t>
      </w:r>
      <w:r>
        <w:rPr>
          <w:rFonts w:ascii="Times New Roman" w:hAnsi="Times New Roman" w:cs="Times New Roman"/>
        </w:rPr>
        <w:t xml:space="preserve"> </w:t>
      </w:r>
      <w:r w:rsidRPr="00E52B51">
        <w:rPr>
          <w:rFonts w:ascii="Times New Roman" w:hAnsi="Times New Roman" w:cs="Times New Roman"/>
          <w:color w:val="222222"/>
        </w:rPr>
        <w:t xml:space="preserve">De dammen van de keringen in het Haringvliet kunnen worden opgebouwd met zand en steenbescherming, ter plaatse van de overlaat en de schuiven via een conventionele betonconstructie met schuiven en een overlaat. </w:t>
      </w:r>
    </w:p>
    <w:p w14:paraId="465CADC4" w14:textId="77777777" w:rsidR="001A56EF" w:rsidRDefault="001A56EF" w:rsidP="002B21B2">
      <w:pPr>
        <w:pStyle w:val="Geenafstand"/>
        <w:rPr>
          <w:rFonts w:ascii="Times New Roman" w:hAnsi="Times New Roman" w:cs="Times New Roman"/>
        </w:rPr>
      </w:pPr>
    </w:p>
    <w:p w14:paraId="6C830D8B" w14:textId="77777777" w:rsidR="001A56EF" w:rsidRPr="00C30447" w:rsidRDefault="001A56EF" w:rsidP="00C30447">
      <w:pPr>
        <w:pStyle w:val="Geenafstand"/>
        <w:rPr>
          <w:rFonts w:ascii="Times New Roman" w:hAnsi="Times New Roman" w:cs="Times New Roman"/>
          <w:b/>
          <w:color w:val="222222"/>
        </w:rPr>
      </w:pPr>
      <w:r w:rsidRPr="00C30447">
        <w:rPr>
          <w:rFonts w:ascii="Times New Roman" w:hAnsi="Times New Roman" w:cs="Times New Roman"/>
          <w:b/>
          <w:color w:val="222222"/>
        </w:rPr>
        <w:t>Overige werkzaamheden</w:t>
      </w:r>
    </w:p>
    <w:p w14:paraId="7AAB896D" w14:textId="77777777" w:rsidR="001A56EF" w:rsidRDefault="001A56EF" w:rsidP="00C30447">
      <w:pPr>
        <w:pStyle w:val="Geenafstand"/>
        <w:rPr>
          <w:rFonts w:ascii="Times New Roman" w:hAnsi="Times New Roman" w:cs="Times New Roman"/>
          <w:color w:val="222222"/>
        </w:rPr>
      </w:pPr>
      <w:r>
        <w:rPr>
          <w:rFonts w:ascii="Times New Roman" w:hAnsi="Times New Roman" w:cs="Times New Roman"/>
          <w:color w:val="222222"/>
        </w:rPr>
        <w:t>Nu kunnen ook de o</w:t>
      </w:r>
      <w:r w:rsidRPr="00C30447">
        <w:rPr>
          <w:rFonts w:ascii="Times New Roman" w:hAnsi="Times New Roman" w:cs="Times New Roman"/>
          <w:color w:val="222222"/>
        </w:rPr>
        <w:t xml:space="preserve">nderwaterdammen </w:t>
      </w:r>
      <w:r>
        <w:rPr>
          <w:rFonts w:ascii="Times New Roman" w:hAnsi="Times New Roman" w:cs="Times New Roman"/>
          <w:color w:val="222222"/>
        </w:rPr>
        <w:t>langs de binnenzijde van het Valmeer en het Getijmeer aangebracht worden.  Daarna kunnen ook de duinen aan de Getijmeerzijde opgespoten worden met gebaggerd materiaal. Ook de s</w:t>
      </w:r>
      <w:r w:rsidRPr="00E52B51">
        <w:rPr>
          <w:rFonts w:ascii="Times New Roman" w:hAnsi="Times New Roman" w:cs="Times New Roman"/>
          <w:color w:val="222222"/>
        </w:rPr>
        <w:t>chutsluis</w:t>
      </w:r>
      <w:r>
        <w:rPr>
          <w:rFonts w:ascii="Times New Roman" w:hAnsi="Times New Roman" w:cs="Times New Roman"/>
          <w:color w:val="222222"/>
        </w:rPr>
        <w:t xml:space="preserve"> en de </w:t>
      </w:r>
      <w:r w:rsidRPr="00E52B51">
        <w:rPr>
          <w:rFonts w:ascii="Times New Roman" w:hAnsi="Times New Roman" w:cs="Times New Roman"/>
          <w:color w:val="222222"/>
        </w:rPr>
        <w:t>scheepvaartgeul</w:t>
      </w:r>
      <w:r>
        <w:rPr>
          <w:rFonts w:ascii="Times New Roman" w:hAnsi="Times New Roman" w:cs="Times New Roman"/>
          <w:color w:val="222222"/>
        </w:rPr>
        <w:t xml:space="preserve"> kunnen worden aangelegd en ook kunnen de </w:t>
      </w:r>
      <w:r w:rsidRPr="00E52B51">
        <w:rPr>
          <w:rFonts w:ascii="Times New Roman" w:hAnsi="Times New Roman" w:cs="Times New Roman"/>
          <w:color w:val="222222"/>
        </w:rPr>
        <w:t>turbines/pompen</w:t>
      </w:r>
      <w:r>
        <w:rPr>
          <w:rFonts w:ascii="Times New Roman" w:hAnsi="Times New Roman" w:cs="Times New Roman"/>
          <w:color w:val="222222"/>
        </w:rPr>
        <w:t>,</w:t>
      </w:r>
      <w:r w:rsidRPr="00E52B51">
        <w:rPr>
          <w:rFonts w:ascii="Times New Roman" w:hAnsi="Times New Roman" w:cs="Times New Roman"/>
          <w:color w:val="222222"/>
        </w:rPr>
        <w:t xml:space="preserve"> schuiven, kleppen, sluisdeuren, jachthaven </w:t>
      </w:r>
      <w:r>
        <w:rPr>
          <w:rFonts w:ascii="Times New Roman" w:hAnsi="Times New Roman" w:cs="Times New Roman"/>
          <w:color w:val="222222"/>
        </w:rPr>
        <w:t>gebouwd en geïnstalleerd worden.</w:t>
      </w:r>
    </w:p>
    <w:p w14:paraId="21C40539" w14:textId="77777777" w:rsidR="001A56EF" w:rsidRDefault="001A56EF" w:rsidP="009C6594">
      <w:pPr>
        <w:pStyle w:val="Geenafstand"/>
        <w:rPr>
          <w:rFonts w:ascii="Times New Roman" w:hAnsi="Times New Roman" w:cs="Times New Roman"/>
          <w:b/>
        </w:rPr>
      </w:pPr>
    </w:p>
    <w:p w14:paraId="78092176" w14:textId="77777777" w:rsidR="001A56EF" w:rsidRDefault="001A56EF" w:rsidP="009C6594">
      <w:pPr>
        <w:pStyle w:val="Geenafstand"/>
        <w:rPr>
          <w:rFonts w:ascii="Times New Roman" w:hAnsi="Times New Roman" w:cs="Times New Roman"/>
          <w:b/>
        </w:rPr>
      </w:pPr>
    </w:p>
    <w:p w14:paraId="1155B032" w14:textId="77777777" w:rsidR="001A56EF" w:rsidRDefault="001A56EF" w:rsidP="009C6594">
      <w:pPr>
        <w:pStyle w:val="Geenafstand"/>
        <w:rPr>
          <w:rFonts w:ascii="Times New Roman" w:hAnsi="Times New Roman" w:cs="Times New Roman"/>
          <w:b/>
        </w:rPr>
      </w:pPr>
    </w:p>
    <w:p w14:paraId="1F551940" w14:textId="77777777" w:rsidR="001A56EF" w:rsidRDefault="001A56EF" w:rsidP="009C6594">
      <w:pPr>
        <w:pStyle w:val="Geenafstand"/>
        <w:rPr>
          <w:rFonts w:ascii="Times New Roman" w:hAnsi="Times New Roman" w:cs="Times New Roman"/>
          <w:b/>
        </w:rPr>
      </w:pPr>
    </w:p>
    <w:p w14:paraId="1EB670BD" w14:textId="77777777" w:rsidR="001A56EF" w:rsidRDefault="001A56EF" w:rsidP="009C6594">
      <w:pPr>
        <w:pStyle w:val="Geenafstand"/>
        <w:rPr>
          <w:rFonts w:ascii="Times New Roman" w:hAnsi="Times New Roman" w:cs="Times New Roman"/>
          <w:b/>
        </w:rPr>
      </w:pPr>
    </w:p>
    <w:p w14:paraId="580FB6E2" w14:textId="77777777" w:rsidR="001A56EF" w:rsidRDefault="001A56EF" w:rsidP="009C6594">
      <w:pPr>
        <w:pStyle w:val="Geenafstand"/>
        <w:rPr>
          <w:rFonts w:ascii="Times New Roman" w:hAnsi="Times New Roman" w:cs="Times New Roman"/>
          <w:b/>
        </w:rPr>
      </w:pPr>
    </w:p>
    <w:p w14:paraId="6DE7ED17" w14:textId="77777777" w:rsidR="001A56EF" w:rsidRDefault="001A56EF" w:rsidP="009C6594">
      <w:pPr>
        <w:pStyle w:val="Geenafstand"/>
        <w:rPr>
          <w:rFonts w:ascii="Times New Roman" w:hAnsi="Times New Roman" w:cs="Times New Roman"/>
          <w:b/>
        </w:rPr>
      </w:pPr>
    </w:p>
    <w:p w14:paraId="757F8842" w14:textId="77777777" w:rsidR="001A56EF" w:rsidRDefault="001A56EF" w:rsidP="009C6594">
      <w:pPr>
        <w:pStyle w:val="Geenafstand"/>
        <w:rPr>
          <w:rFonts w:ascii="Times New Roman" w:hAnsi="Times New Roman" w:cs="Times New Roman"/>
          <w:b/>
        </w:rPr>
      </w:pPr>
    </w:p>
    <w:p w14:paraId="389B4463" w14:textId="77777777" w:rsidR="001A56EF" w:rsidRDefault="001A56EF" w:rsidP="009C6594">
      <w:pPr>
        <w:pStyle w:val="Geenafstand"/>
        <w:rPr>
          <w:rFonts w:ascii="Times New Roman" w:hAnsi="Times New Roman" w:cs="Times New Roman"/>
          <w:b/>
        </w:rPr>
      </w:pPr>
    </w:p>
    <w:p w14:paraId="4DE97D4D" w14:textId="13E66D86" w:rsidR="001A56EF" w:rsidRPr="006440F9" w:rsidRDefault="001A56EF" w:rsidP="00AA35BB">
      <w:pPr>
        <w:pStyle w:val="Geenafstand"/>
        <w:numPr>
          <w:ilvl w:val="0"/>
          <w:numId w:val="19"/>
        </w:numPr>
        <w:rPr>
          <w:rFonts w:ascii="Times New Roman" w:hAnsi="Times New Roman" w:cs="Times New Roman"/>
          <w:b/>
          <w:lang w:eastAsia="nl-NL"/>
        </w:rPr>
      </w:pPr>
      <w:r w:rsidRPr="006440F9">
        <w:rPr>
          <w:rFonts w:ascii="Times New Roman" w:hAnsi="Times New Roman" w:cs="Times New Roman"/>
          <w:b/>
          <w:lang w:eastAsia="nl-NL"/>
        </w:rPr>
        <w:lastRenderedPageBreak/>
        <w:t xml:space="preserve">Effect van </w:t>
      </w:r>
      <w:r w:rsidR="00574D2B">
        <w:rPr>
          <w:rFonts w:ascii="Times New Roman" w:hAnsi="Times New Roman" w:cs="Times New Roman"/>
          <w:b/>
          <w:lang w:eastAsia="nl-NL"/>
        </w:rPr>
        <w:t>DELTA21</w:t>
      </w:r>
      <w:r w:rsidRPr="006440F9">
        <w:rPr>
          <w:rFonts w:ascii="Times New Roman" w:hAnsi="Times New Roman" w:cs="Times New Roman"/>
          <w:b/>
          <w:lang w:eastAsia="nl-NL"/>
        </w:rPr>
        <w:t xml:space="preserve"> op de waterveiligheid</w:t>
      </w:r>
    </w:p>
    <w:p w14:paraId="1178D415" w14:textId="77777777" w:rsidR="001A56EF" w:rsidRDefault="001A56EF" w:rsidP="006440F9">
      <w:pPr>
        <w:pStyle w:val="Geenafstand"/>
        <w:rPr>
          <w:rFonts w:ascii="Times New Roman" w:hAnsi="Times New Roman" w:cs="Times New Roman"/>
          <w:b/>
          <w:color w:val="222222"/>
        </w:rPr>
      </w:pPr>
    </w:p>
    <w:p w14:paraId="636CECB0" w14:textId="66CAB949" w:rsidR="001A56EF" w:rsidRPr="0083497D" w:rsidRDefault="00574D2B" w:rsidP="00AA35BB">
      <w:pPr>
        <w:pStyle w:val="Geenafstand"/>
        <w:numPr>
          <w:ilvl w:val="1"/>
          <w:numId w:val="19"/>
        </w:numPr>
        <w:rPr>
          <w:rFonts w:ascii="Times New Roman" w:hAnsi="Times New Roman" w:cs="Times New Roman"/>
          <w:b/>
        </w:rPr>
      </w:pPr>
      <w:r>
        <w:rPr>
          <w:rFonts w:ascii="Times New Roman" w:hAnsi="Times New Roman" w:cs="Times New Roman"/>
          <w:b/>
        </w:rPr>
        <w:t>DELTA21</w:t>
      </w:r>
      <w:r w:rsidR="001A56EF" w:rsidRPr="0083497D">
        <w:rPr>
          <w:rFonts w:ascii="Times New Roman" w:hAnsi="Times New Roman" w:cs="Times New Roman"/>
          <w:b/>
        </w:rPr>
        <w:t xml:space="preserve"> en extreem </w:t>
      </w:r>
      <w:r w:rsidR="001A56EF">
        <w:rPr>
          <w:rFonts w:ascii="Times New Roman" w:hAnsi="Times New Roman" w:cs="Times New Roman"/>
          <w:b/>
        </w:rPr>
        <w:t xml:space="preserve">langdurige en </w:t>
      </w:r>
      <w:r w:rsidR="001A56EF" w:rsidRPr="0083497D">
        <w:rPr>
          <w:rFonts w:ascii="Times New Roman" w:hAnsi="Times New Roman" w:cs="Times New Roman"/>
          <w:b/>
        </w:rPr>
        <w:t xml:space="preserve">zware stormen </w:t>
      </w:r>
    </w:p>
    <w:p w14:paraId="64C10B94" w14:textId="77777777" w:rsidR="001A56EF" w:rsidRPr="006440F9" w:rsidRDefault="001A56EF" w:rsidP="00630E35">
      <w:pPr>
        <w:pStyle w:val="Geenafstand"/>
        <w:rPr>
          <w:rFonts w:ascii="Times New Roman" w:hAnsi="Times New Roman" w:cs="Times New Roman"/>
        </w:rPr>
      </w:pPr>
      <w:r>
        <w:rPr>
          <w:rFonts w:ascii="Times New Roman" w:hAnsi="Times New Roman" w:cs="Times New Roman"/>
        </w:rPr>
        <w:t>Bij zware en langdurige stormen en hoge rivierafvoeren zullen h</w:t>
      </w:r>
      <w:r w:rsidRPr="006440F9">
        <w:rPr>
          <w:rFonts w:ascii="Times New Roman" w:hAnsi="Times New Roman" w:cs="Times New Roman"/>
        </w:rPr>
        <w:t xml:space="preserve">et Getijmeer en het Valmeer worden </w:t>
      </w:r>
      <w:r>
        <w:rPr>
          <w:rFonts w:ascii="Times New Roman" w:hAnsi="Times New Roman" w:cs="Times New Roman"/>
        </w:rPr>
        <w:t>benut</w:t>
      </w:r>
      <w:r w:rsidRPr="006440F9">
        <w:rPr>
          <w:rFonts w:ascii="Times New Roman" w:hAnsi="Times New Roman" w:cs="Times New Roman"/>
        </w:rPr>
        <w:t xml:space="preserve"> om rivierwater af te voeren, </w:t>
      </w:r>
      <w:r>
        <w:rPr>
          <w:rFonts w:ascii="Times New Roman" w:hAnsi="Times New Roman" w:cs="Times New Roman"/>
        </w:rPr>
        <w:t xml:space="preserve">om te voorkomen dat </w:t>
      </w:r>
      <w:r w:rsidRPr="006440F9">
        <w:rPr>
          <w:rFonts w:ascii="Times New Roman" w:hAnsi="Times New Roman" w:cs="Times New Roman"/>
        </w:rPr>
        <w:t xml:space="preserve">het waterpeil bij Dordrecht het niveau van NAP + 2,5 m </w:t>
      </w:r>
      <w:r>
        <w:rPr>
          <w:rFonts w:ascii="Times New Roman" w:hAnsi="Times New Roman" w:cs="Times New Roman"/>
        </w:rPr>
        <w:t>overschrijdt</w:t>
      </w:r>
      <w:r w:rsidRPr="006440F9">
        <w:rPr>
          <w:rFonts w:ascii="Times New Roman" w:hAnsi="Times New Roman" w:cs="Times New Roman"/>
        </w:rPr>
        <w:t>.</w:t>
      </w:r>
    </w:p>
    <w:p w14:paraId="5CE61F54" w14:textId="640AA09B" w:rsidR="001A56EF" w:rsidRDefault="001A56EF" w:rsidP="00630E35">
      <w:pPr>
        <w:pStyle w:val="Geenafstand"/>
        <w:rPr>
          <w:rFonts w:ascii="Times New Roman" w:hAnsi="Times New Roman" w:cs="Times New Roman"/>
        </w:rPr>
      </w:pPr>
      <w:r w:rsidRPr="006440F9">
        <w:rPr>
          <w:rFonts w:ascii="Times New Roman" w:hAnsi="Times New Roman" w:cs="Times New Roman"/>
        </w:rPr>
        <w:t xml:space="preserve">De Maeslantkering wordt </w:t>
      </w:r>
      <w:r>
        <w:rPr>
          <w:rFonts w:ascii="Times New Roman" w:hAnsi="Times New Roman" w:cs="Times New Roman"/>
        </w:rPr>
        <w:t>g</w:t>
      </w:r>
      <w:r w:rsidRPr="006440F9">
        <w:rPr>
          <w:rFonts w:ascii="Times New Roman" w:hAnsi="Times New Roman" w:cs="Times New Roman"/>
        </w:rPr>
        <w:t xml:space="preserve">esloten als het waterpeil bij Hoek van Holland het </w:t>
      </w:r>
      <w:r>
        <w:rPr>
          <w:rFonts w:ascii="Times New Roman" w:hAnsi="Times New Roman" w:cs="Times New Roman"/>
        </w:rPr>
        <w:t>niveau</w:t>
      </w:r>
      <w:r w:rsidRPr="006440F9">
        <w:rPr>
          <w:rFonts w:ascii="Times New Roman" w:hAnsi="Times New Roman" w:cs="Times New Roman"/>
        </w:rPr>
        <w:t xml:space="preserve"> van NAP + 3,0 m bereikt.</w:t>
      </w:r>
      <w:r>
        <w:rPr>
          <w:rFonts w:ascii="Times New Roman" w:hAnsi="Times New Roman" w:cs="Times New Roman"/>
        </w:rPr>
        <w:t xml:space="preserve"> </w:t>
      </w:r>
      <w:r w:rsidRPr="006440F9">
        <w:rPr>
          <w:rFonts w:ascii="Times New Roman" w:hAnsi="Times New Roman" w:cs="Times New Roman"/>
        </w:rPr>
        <w:t>Eventueel zal via het Haringvliet tot</w:t>
      </w:r>
      <w:r>
        <w:rPr>
          <w:rFonts w:ascii="Times New Roman" w:hAnsi="Times New Roman" w:cs="Times New Roman"/>
        </w:rPr>
        <w:t xml:space="preserve"> </w:t>
      </w:r>
      <w:r w:rsidRPr="006440F9">
        <w:rPr>
          <w:rFonts w:ascii="Times New Roman" w:hAnsi="Times New Roman" w:cs="Times New Roman"/>
        </w:rPr>
        <w:t>10.000 m3/s afgevoerd moeten kunnen worden.</w:t>
      </w:r>
      <w:r>
        <w:rPr>
          <w:rFonts w:ascii="Times New Roman" w:hAnsi="Times New Roman" w:cs="Times New Roman"/>
        </w:rPr>
        <w:t xml:space="preserve"> </w:t>
      </w:r>
      <w:r w:rsidRPr="006440F9">
        <w:rPr>
          <w:rFonts w:ascii="Times New Roman" w:hAnsi="Times New Roman" w:cs="Times New Roman"/>
        </w:rPr>
        <w:t>Zout water mag het oostelijk deel van het Haringvliet niet bereiken</w:t>
      </w:r>
      <w:r>
        <w:rPr>
          <w:rFonts w:ascii="Times New Roman" w:hAnsi="Times New Roman" w:cs="Times New Roman"/>
        </w:rPr>
        <w:t>.</w:t>
      </w:r>
      <w:r w:rsidRPr="006440F9">
        <w:rPr>
          <w:rFonts w:ascii="Times New Roman" w:hAnsi="Times New Roman" w:cs="Times New Roman"/>
        </w:rPr>
        <w:t xml:space="preserve"> Met </w:t>
      </w:r>
      <w:r w:rsidR="00574D2B">
        <w:rPr>
          <w:rFonts w:ascii="Times New Roman" w:hAnsi="Times New Roman" w:cs="Times New Roman"/>
        </w:rPr>
        <w:t>DELTA21</w:t>
      </w:r>
      <w:r w:rsidRPr="006440F9">
        <w:rPr>
          <w:rFonts w:ascii="Times New Roman" w:hAnsi="Times New Roman" w:cs="Times New Roman"/>
        </w:rPr>
        <w:t>, wordt de procedure van sluitingen van de keringen een stuk eenvoudiger en als volgt:</w:t>
      </w:r>
    </w:p>
    <w:p w14:paraId="034CCF4F" w14:textId="77777777" w:rsidR="001A56EF" w:rsidRPr="006440F9" w:rsidRDefault="001A56EF" w:rsidP="00630E35">
      <w:pPr>
        <w:pStyle w:val="Geenafstand"/>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5834"/>
        <w:gridCol w:w="1417"/>
      </w:tblGrid>
      <w:tr w:rsidR="001A56EF" w:rsidRPr="006440F9" w14:paraId="7AC89DEB" w14:textId="77777777" w:rsidTr="00630E35">
        <w:tc>
          <w:tcPr>
            <w:tcW w:w="829" w:type="dxa"/>
          </w:tcPr>
          <w:p w14:paraId="34B9AB7E" w14:textId="77777777" w:rsidR="001A56EF" w:rsidRPr="00983F5A" w:rsidRDefault="001A56EF" w:rsidP="00630E35">
            <w:pPr>
              <w:pStyle w:val="Geenafstand"/>
              <w:rPr>
                <w:rFonts w:ascii="Times New Roman" w:hAnsi="Times New Roman" w:cs="Times New Roman"/>
                <w:b/>
              </w:rPr>
            </w:pPr>
            <w:r w:rsidRPr="00983F5A">
              <w:rPr>
                <w:rFonts w:ascii="Times New Roman" w:hAnsi="Times New Roman" w:cs="Times New Roman"/>
                <w:b/>
              </w:rPr>
              <w:t>Stap:</w:t>
            </w:r>
          </w:p>
        </w:tc>
        <w:tc>
          <w:tcPr>
            <w:tcW w:w="5834" w:type="dxa"/>
          </w:tcPr>
          <w:p w14:paraId="51F4D78B" w14:textId="77777777" w:rsidR="001A56EF" w:rsidRPr="00983F5A" w:rsidRDefault="001A56EF" w:rsidP="00630E35">
            <w:pPr>
              <w:pStyle w:val="Geenafstand"/>
              <w:rPr>
                <w:rFonts w:ascii="Times New Roman" w:hAnsi="Times New Roman" w:cs="Times New Roman"/>
                <w:b/>
              </w:rPr>
            </w:pPr>
            <w:r w:rsidRPr="00983F5A">
              <w:rPr>
                <w:rFonts w:ascii="Times New Roman" w:hAnsi="Times New Roman" w:cs="Times New Roman"/>
                <w:b/>
              </w:rPr>
              <w:t>Actie:</w:t>
            </w:r>
          </w:p>
        </w:tc>
        <w:tc>
          <w:tcPr>
            <w:tcW w:w="1417" w:type="dxa"/>
          </w:tcPr>
          <w:p w14:paraId="38FDC703" w14:textId="77777777" w:rsidR="001A56EF" w:rsidRPr="00983F5A" w:rsidRDefault="001A56EF" w:rsidP="00630E35">
            <w:pPr>
              <w:pStyle w:val="Geenafstand"/>
              <w:rPr>
                <w:rFonts w:ascii="Times New Roman" w:hAnsi="Times New Roman" w:cs="Times New Roman"/>
                <w:b/>
              </w:rPr>
            </w:pPr>
            <w:r w:rsidRPr="00983F5A">
              <w:rPr>
                <w:rFonts w:ascii="Times New Roman" w:hAnsi="Times New Roman" w:cs="Times New Roman"/>
                <w:b/>
              </w:rPr>
              <w:t>Eens per:</w:t>
            </w:r>
          </w:p>
        </w:tc>
      </w:tr>
      <w:tr w:rsidR="001A56EF" w:rsidRPr="00983F5A" w14:paraId="46CC1B2D" w14:textId="77777777" w:rsidTr="00630E35">
        <w:tc>
          <w:tcPr>
            <w:tcW w:w="829" w:type="dxa"/>
          </w:tcPr>
          <w:p w14:paraId="7D5F4CC9" w14:textId="77777777" w:rsidR="001A56EF" w:rsidRPr="00983F5A" w:rsidRDefault="001A56EF" w:rsidP="00630E35">
            <w:pPr>
              <w:pStyle w:val="Geenafstand"/>
              <w:rPr>
                <w:rFonts w:ascii="Times New Roman" w:hAnsi="Times New Roman" w:cs="Times New Roman"/>
              </w:rPr>
            </w:pPr>
            <w:r w:rsidRPr="00983F5A">
              <w:rPr>
                <w:rFonts w:ascii="Times New Roman" w:hAnsi="Times New Roman" w:cs="Times New Roman"/>
              </w:rPr>
              <w:t>1</w:t>
            </w:r>
          </w:p>
        </w:tc>
        <w:tc>
          <w:tcPr>
            <w:tcW w:w="5834" w:type="dxa"/>
          </w:tcPr>
          <w:p w14:paraId="4C11A425" w14:textId="77777777" w:rsidR="001A56EF" w:rsidRPr="00983F5A" w:rsidRDefault="001A56EF" w:rsidP="00630E35">
            <w:pPr>
              <w:pStyle w:val="Geenafstand"/>
              <w:rPr>
                <w:rFonts w:ascii="Times New Roman" w:hAnsi="Times New Roman" w:cs="Times New Roman"/>
              </w:rPr>
            </w:pPr>
            <w:r w:rsidRPr="00983F5A">
              <w:rPr>
                <w:rFonts w:ascii="Times New Roman" w:hAnsi="Times New Roman" w:cs="Times New Roman"/>
              </w:rPr>
              <w:t>Sluiting Getijmeer</w:t>
            </w:r>
            <w:r>
              <w:rPr>
                <w:rFonts w:ascii="Times New Roman" w:hAnsi="Times New Roman" w:cs="Times New Roman"/>
              </w:rPr>
              <w:t xml:space="preserve"> aan de zeezijde</w:t>
            </w:r>
            <w:r w:rsidRPr="00983F5A">
              <w:rPr>
                <w:rFonts w:ascii="Times New Roman" w:hAnsi="Times New Roman" w:cs="Times New Roman"/>
              </w:rPr>
              <w:t>, bij zo laag mogelijke waterstand, als bij Hoek van Holland opstuwing van &gt; 1,5 m wordt verwacht</w:t>
            </w:r>
            <w:r>
              <w:rPr>
                <w:rFonts w:ascii="Times New Roman" w:hAnsi="Times New Roman" w:cs="Times New Roman"/>
              </w:rPr>
              <w:t xml:space="preserve"> en de rivierafvoer &gt; 5.000 m3/s bedraagt</w:t>
            </w:r>
            <w:r w:rsidRPr="00983F5A">
              <w:rPr>
                <w:rFonts w:ascii="Times New Roman" w:hAnsi="Times New Roman" w:cs="Times New Roman"/>
              </w:rPr>
              <w:t>.</w:t>
            </w:r>
          </w:p>
        </w:tc>
        <w:tc>
          <w:tcPr>
            <w:tcW w:w="1417" w:type="dxa"/>
          </w:tcPr>
          <w:p w14:paraId="5BD2F349" w14:textId="77777777" w:rsidR="001A56EF" w:rsidRPr="00983F5A" w:rsidRDefault="001A56EF" w:rsidP="00630E35">
            <w:pPr>
              <w:pStyle w:val="Geenafstand"/>
              <w:rPr>
                <w:rFonts w:ascii="Times New Roman" w:hAnsi="Times New Roman" w:cs="Times New Roman"/>
              </w:rPr>
            </w:pPr>
            <w:r w:rsidRPr="00983F5A">
              <w:rPr>
                <w:rFonts w:ascii="Times New Roman" w:hAnsi="Times New Roman" w:cs="Times New Roman"/>
              </w:rPr>
              <w:t>5 jaar</w:t>
            </w:r>
          </w:p>
        </w:tc>
      </w:tr>
      <w:tr w:rsidR="001A56EF" w:rsidRPr="00983F5A" w14:paraId="65B8B425" w14:textId="77777777" w:rsidTr="00630E35">
        <w:tc>
          <w:tcPr>
            <w:tcW w:w="829" w:type="dxa"/>
          </w:tcPr>
          <w:p w14:paraId="1F3B5728" w14:textId="77777777" w:rsidR="001A56EF" w:rsidRPr="00983F5A" w:rsidRDefault="001A56EF" w:rsidP="00630E35">
            <w:pPr>
              <w:pStyle w:val="Geenafstand"/>
              <w:rPr>
                <w:rFonts w:ascii="Times New Roman" w:hAnsi="Times New Roman" w:cs="Times New Roman"/>
              </w:rPr>
            </w:pPr>
            <w:r>
              <w:rPr>
                <w:rFonts w:ascii="Times New Roman" w:hAnsi="Times New Roman" w:cs="Times New Roman"/>
              </w:rPr>
              <w:t>2</w:t>
            </w:r>
          </w:p>
        </w:tc>
        <w:tc>
          <w:tcPr>
            <w:tcW w:w="5834" w:type="dxa"/>
          </w:tcPr>
          <w:p w14:paraId="428B49C9" w14:textId="77777777" w:rsidR="001A56EF" w:rsidRPr="00983F5A" w:rsidRDefault="001A56EF" w:rsidP="00630E35">
            <w:pPr>
              <w:pStyle w:val="Geenafstand"/>
              <w:rPr>
                <w:rFonts w:ascii="Times New Roman" w:hAnsi="Times New Roman" w:cs="Times New Roman"/>
              </w:rPr>
            </w:pPr>
            <w:r>
              <w:rPr>
                <w:rFonts w:ascii="Times New Roman" w:hAnsi="Times New Roman" w:cs="Times New Roman"/>
              </w:rPr>
              <w:t>Eventueel o</w:t>
            </w:r>
            <w:r w:rsidRPr="00983F5A">
              <w:rPr>
                <w:rFonts w:ascii="Times New Roman" w:hAnsi="Times New Roman" w:cs="Times New Roman"/>
              </w:rPr>
              <w:t xml:space="preserve">penen </w:t>
            </w:r>
            <w:r>
              <w:rPr>
                <w:rFonts w:ascii="Times New Roman" w:hAnsi="Times New Roman" w:cs="Times New Roman"/>
              </w:rPr>
              <w:t xml:space="preserve">van de </w:t>
            </w:r>
            <w:r w:rsidRPr="00983F5A">
              <w:rPr>
                <w:rFonts w:ascii="Times New Roman" w:hAnsi="Times New Roman" w:cs="Times New Roman"/>
              </w:rPr>
              <w:t>overloop Valmeer, als het waterpeil bij Dordrecht het niveau van NAP + 2,5 m dreigt te overschrijden</w:t>
            </w:r>
          </w:p>
        </w:tc>
        <w:tc>
          <w:tcPr>
            <w:tcW w:w="1417" w:type="dxa"/>
          </w:tcPr>
          <w:p w14:paraId="749A7CF5" w14:textId="77777777" w:rsidR="001A56EF" w:rsidRPr="00983F5A" w:rsidRDefault="001A56EF" w:rsidP="00630E35">
            <w:pPr>
              <w:pStyle w:val="Geenafstand"/>
              <w:rPr>
                <w:rFonts w:ascii="Times New Roman" w:hAnsi="Times New Roman" w:cs="Times New Roman"/>
              </w:rPr>
            </w:pPr>
            <w:r w:rsidRPr="00983F5A">
              <w:rPr>
                <w:rFonts w:ascii="Times New Roman" w:hAnsi="Times New Roman" w:cs="Times New Roman"/>
              </w:rPr>
              <w:t>10 jaar</w:t>
            </w:r>
          </w:p>
        </w:tc>
      </w:tr>
      <w:tr w:rsidR="001A56EF" w:rsidRPr="00983F5A" w14:paraId="4E2B46F2" w14:textId="77777777" w:rsidTr="00630E35">
        <w:tc>
          <w:tcPr>
            <w:tcW w:w="829" w:type="dxa"/>
          </w:tcPr>
          <w:p w14:paraId="79E3D411" w14:textId="77777777" w:rsidR="001A56EF" w:rsidRPr="00983F5A" w:rsidRDefault="001A56EF" w:rsidP="00630E35">
            <w:pPr>
              <w:pStyle w:val="Geenafstand"/>
              <w:rPr>
                <w:rFonts w:ascii="Times New Roman" w:hAnsi="Times New Roman" w:cs="Times New Roman"/>
              </w:rPr>
            </w:pPr>
            <w:r>
              <w:rPr>
                <w:rFonts w:ascii="Times New Roman" w:hAnsi="Times New Roman" w:cs="Times New Roman"/>
              </w:rPr>
              <w:t>3</w:t>
            </w:r>
          </w:p>
        </w:tc>
        <w:tc>
          <w:tcPr>
            <w:tcW w:w="5834" w:type="dxa"/>
          </w:tcPr>
          <w:p w14:paraId="344B8E35" w14:textId="77777777" w:rsidR="001A56EF" w:rsidRPr="00983F5A" w:rsidRDefault="001A56EF" w:rsidP="00630E35">
            <w:pPr>
              <w:pStyle w:val="Geenafstand"/>
              <w:rPr>
                <w:rFonts w:ascii="Times New Roman" w:hAnsi="Times New Roman" w:cs="Times New Roman"/>
              </w:rPr>
            </w:pPr>
            <w:r w:rsidRPr="00983F5A">
              <w:rPr>
                <w:rFonts w:ascii="Times New Roman" w:hAnsi="Times New Roman" w:cs="Times New Roman"/>
              </w:rPr>
              <w:t xml:space="preserve">Sluiten van de Maeslantkering als het waterpeil bij Hoek van Holland het niveau van NAP + 3,0 m bereikt </w:t>
            </w:r>
          </w:p>
        </w:tc>
        <w:tc>
          <w:tcPr>
            <w:tcW w:w="1417" w:type="dxa"/>
          </w:tcPr>
          <w:p w14:paraId="519B4ECF" w14:textId="77777777" w:rsidR="001A56EF" w:rsidRPr="00983F5A" w:rsidRDefault="001A56EF" w:rsidP="00630E35">
            <w:pPr>
              <w:pStyle w:val="Geenafstand"/>
              <w:rPr>
                <w:rFonts w:ascii="Times New Roman" w:hAnsi="Times New Roman" w:cs="Times New Roman"/>
              </w:rPr>
            </w:pPr>
            <w:r w:rsidRPr="00983F5A">
              <w:rPr>
                <w:rFonts w:ascii="Times New Roman" w:hAnsi="Times New Roman" w:cs="Times New Roman"/>
              </w:rPr>
              <w:t>1/20 jaar</w:t>
            </w:r>
          </w:p>
        </w:tc>
      </w:tr>
    </w:tbl>
    <w:p w14:paraId="6D4D9365" w14:textId="77777777" w:rsidR="001A56EF" w:rsidRDefault="001A56EF" w:rsidP="00630E35">
      <w:pPr>
        <w:pStyle w:val="Geenafstand"/>
        <w:rPr>
          <w:rFonts w:ascii="Times New Roman" w:hAnsi="Times New Roman" w:cs="Times New Roman"/>
        </w:rPr>
      </w:pPr>
    </w:p>
    <w:p w14:paraId="541C6F98" w14:textId="77777777" w:rsidR="001A56EF" w:rsidRDefault="001A56EF" w:rsidP="00630E35">
      <w:pPr>
        <w:pStyle w:val="Geenafstand"/>
        <w:rPr>
          <w:rFonts w:ascii="Times New Roman" w:eastAsia="Times New Roman" w:hAnsi="Times New Roman" w:cs="Times New Roman"/>
          <w:color w:val="000000"/>
        </w:rPr>
      </w:pPr>
      <w:r>
        <w:rPr>
          <w:rFonts w:ascii="Times New Roman" w:hAnsi="Times New Roman" w:cs="Times New Roman"/>
        </w:rPr>
        <w:t>Stap 1 is</w:t>
      </w:r>
      <w:r w:rsidRPr="006440F9">
        <w:rPr>
          <w:rFonts w:ascii="Times New Roman" w:hAnsi="Times New Roman" w:cs="Times New Roman"/>
        </w:rPr>
        <w:t xml:space="preserve"> erop gericht om rivierwater via het Haringvliet af te voeren, om te voorkomen dat het waterpeil bij Dordrecht het niveau van NAP + 2,5 m bereikt. Het gevolg is een lagere waterstand achter de Maeslantkering en ook een minder frequente sluiting van die kering. </w:t>
      </w:r>
      <w:r>
        <w:rPr>
          <w:rFonts w:ascii="Times New Roman" w:hAnsi="Times New Roman" w:cs="Times New Roman"/>
        </w:rPr>
        <w:t xml:space="preserve">Als, ondanks de afvoer via het Getijmeer, </w:t>
      </w:r>
      <w:r w:rsidRPr="006440F9">
        <w:rPr>
          <w:rFonts w:ascii="Times New Roman" w:hAnsi="Times New Roman" w:cs="Times New Roman"/>
        </w:rPr>
        <w:t>het waterpeil bij Dordrecht het niveau van ca. NAP + 2,5 m</w:t>
      </w:r>
      <w:r>
        <w:rPr>
          <w:rFonts w:ascii="Times New Roman" w:hAnsi="Times New Roman" w:cs="Times New Roman"/>
        </w:rPr>
        <w:t xml:space="preserve"> dreigt te overstijgen, dan moet ook water via de overlaat in het Valmeer worden toegelaten.</w:t>
      </w:r>
      <w:r w:rsidRPr="006440F9">
        <w:rPr>
          <w:rFonts w:ascii="Times New Roman" w:eastAsia="Times New Roman" w:hAnsi="Times New Roman" w:cs="Times New Roman"/>
          <w:b/>
          <w:color w:val="000000"/>
        </w:rPr>
        <w:t xml:space="preserve"> </w:t>
      </w:r>
      <w:r w:rsidRPr="00B74F7C">
        <w:rPr>
          <w:rFonts w:ascii="Times New Roman" w:eastAsia="Times New Roman" w:hAnsi="Times New Roman" w:cs="Times New Roman"/>
          <w:color w:val="000000"/>
        </w:rPr>
        <w:t>Als de storm doorzet en het water blijft stijgen, dan kan als laatste stap</w:t>
      </w:r>
      <w:r>
        <w:rPr>
          <w:rFonts w:ascii="Times New Roman" w:eastAsia="Times New Roman" w:hAnsi="Times New Roman" w:cs="Times New Roman"/>
          <w:color w:val="000000"/>
        </w:rPr>
        <w:t xml:space="preserve"> </w:t>
      </w:r>
      <w:r w:rsidRPr="00B74F7C">
        <w:rPr>
          <w:rFonts w:ascii="Times New Roman" w:eastAsia="Times New Roman" w:hAnsi="Times New Roman" w:cs="Times New Roman"/>
          <w:color w:val="000000"/>
        </w:rPr>
        <w:t>ook de Maeslantkering</w:t>
      </w:r>
      <w:r>
        <w:rPr>
          <w:rFonts w:ascii="Times New Roman" w:eastAsia="Times New Roman" w:hAnsi="Times New Roman" w:cs="Times New Roman"/>
          <w:color w:val="000000"/>
        </w:rPr>
        <w:t xml:space="preserve"> worden gesloten. Hiermede is </w:t>
      </w:r>
      <w:r>
        <w:rPr>
          <w:rFonts w:ascii="Times New Roman" w:hAnsi="Times New Roman" w:cs="Times New Roman"/>
        </w:rPr>
        <w:t>d</w:t>
      </w:r>
      <w:r w:rsidRPr="006440F9">
        <w:rPr>
          <w:rFonts w:ascii="Times New Roman" w:hAnsi="Times New Roman" w:cs="Times New Roman"/>
        </w:rPr>
        <w:t>e Maeslantkering niet meer de enige beheersmaatregel voor het handhaven van het waterpeil bij Dordrecht</w:t>
      </w:r>
      <w:r>
        <w:rPr>
          <w:rFonts w:ascii="Times New Roman" w:hAnsi="Times New Roman" w:cs="Times New Roman"/>
        </w:rPr>
        <w:t xml:space="preserve"> en kunnen ook de buitendijkse gebieden redelijk goed beschermd worden.</w:t>
      </w:r>
      <w:r w:rsidRPr="006440F9">
        <w:rPr>
          <w:rFonts w:ascii="Times New Roman" w:hAnsi="Times New Roman" w:cs="Times New Roman"/>
        </w:rPr>
        <w:t xml:space="preserve"> Niet alléén wordt </w:t>
      </w:r>
      <w:r>
        <w:rPr>
          <w:rFonts w:ascii="Times New Roman" w:hAnsi="Times New Roman" w:cs="Times New Roman"/>
        </w:rPr>
        <w:t xml:space="preserve">hierdoor </w:t>
      </w:r>
      <w:r w:rsidRPr="006440F9">
        <w:rPr>
          <w:rFonts w:ascii="Times New Roman" w:hAnsi="Times New Roman" w:cs="Times New Roman"/>
        </w:rPr>
        <w:t>de Maeslantkering minder vaak gesloten, de kering zal ook niet meer tijdens LW in drijvende toestand worden gebracht.</w:t>
      </w:r>
      <w:r>
        <w:rPr>
          <w:rFonts w:ascii="Times New Roman" w:hAnsi="Times New Roman" w:cs="Times New Roman"/>
        </w:rPr>
        <w:t xml:space="preserve"> Bij het eventueel volledig falen van de Maeslantkering, stuwt het </w:t>
      </w:r>
      <w:r w:rsidRPr="006440F9">
        <w:rPr>
          <w:rFonts w:ascii="Times New Roman" w:eastAsia="Times New Roman" w:hAnsi="Times New Roman" w:cs="Times New Roman"/>
          <w:color w:val="000000"/>
        </w:rPr>
        <w:t xml:space="preserve">zeewater landinwaarts. </w:t>
      </w:r>
    </w:p>
    <w:p w14:paraId="61F1F541" w14:textId="77777777" w:rsidR="001A56EF" w:rsidRDefault="001A56EF" w:rsidP="00630E35">
      <w:pPr>
        <w:pStyle w:val="Geenafstand"/>
        <w:rPr>
          <w:rFonts w:ascii="Times New Roman" w:hAnsi="Times New Roman" w:cs="Times New Roman"/>
        </w:rPr>
      </w:pPr>
    </w:p>
    <w:p w14:paraId="1A5AB30E" w14:textId="77777777" w:rsidR="001A56EF" w:rsidRDefault="001A56EF" w:rsidP="00630E35">
      <w:pPr>
        <w:pStyle w:val="Geenafstand"/>
        <w:rPr>
          <w:rFonts w:ascii="Times New Roman" w:hAnsi="Times New Roman" w:cs="Times New Roman"/>
        </w:rPr>
      </w:pPr>
      <w:r>
        <w:rPr>
          <w:noProof/>
        </w:rPr>
        <w:drawing>
          <wp:inline distT="0" distB="0" distL="0" distR="0" wp14:anchorId="6EBC0537" wp14:editId="3E210B5D">
            <wp:extent cx="5425440" cy="3386188"/>
            <wp:effectExtent l="0" t="0" r="3810" b="5080"/>
            <wp:docPr id="26" name="Afbeelding 2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30869" cy="3389576"/>
                    </a:xfrm>
                    <a:prstGeom prst="rect">
                      <a:avLst/>
                    </a:prstGeom>
                    <a:noFill/>
                    <a:ln>
                      <a:noFill/>
                    </a:ln>
                  </pic:spPr>
                </pic:pic>
              </a:graphicData>
            </a:graphic>
          </wp:inline>
        </w:drawing>
      </w:r>
    </w:p>
    <w:p w14:paraId="0EB081DB" w14:textId="77777777" w:rsidR="00574D2B" w:rsidRDefault="001A56EF" w:rsidP="00E114C6">
      <w:pPr>
        <w:pStyle w:val="Geenafstand"/>
        <w:rPr>
          <w:rFonts w:ascii="Times New Roman" w:eastAsia="Times New Roman" w:hAnsi="Times New Roman" w:cs="Times New Roman"/>
          <w:color w:val="000000"/>
        </w:rPr>
      </w:pPr>
      <w:r w:rsidRPr="006440F9">
        <w:rPr>
          <w:rFonts w:ascii="Times New Roman" w:eastAsia="Times New Roman" w:hAnsi="Times New Roman" w:cs="Times New Roman"/>
          <w:color w:val="000000"/>
        </w:rPr>
        <w:lastRenderedPageBreak/>
        <w:t xml:space="preserve">Het </w:t>
      </w:r>
      <w:r>
        <w:rPr>
          <w:rFonts w:ascii="Times New Roman" w:eastAsia="Times New Roman" w:hAnsi="Times New Roman" w:cs="Times New Roman"/>
          <w:color w:val="000000"/>
        </w:rPr>
        <w:t xml:space="preserve">binnenstromende </w:t>
      </w:r>
      <w:r w:rsidRPr="006440F9">
        <w:rPr>
          <w:rFonts w:ascii="Times New Roman" w:eastAsia="Times New Roman" w:hAnsi="Times New Roman" w:cs="Times New Roman"/>
          <w:color w:val="000000"/>
        </w:rPr>
        <w:t xml:space="preserve">zeewater wordt dan samen met de rivierafvoer vanaf het Hollands Diep richting Haringvliet en via de overlaat in het Valmeer </w:t>
      </w:r>
      <w:r>
        <w:rPr>
          <w:rFonts w:ascii="Times New Roman" w:eastAsia="Times New Roman" w:hAnsi="Times New Roman" w:cs="Times New Roman"/>
          <w:color w:val="000000"/>
        </w:rPr>
        <w:t xml:space="preserve">alsnog naar zee </w:t>
      </w:r>
      <w:r w:rsidRPr="006440F9">
        <w:rPr>
          <w:rFonts w:ascii="Times New Roman" w:eastAsia="Times New Roman" w:hAnsi="Times New Roman" w:cs="Times New Roman"/>
          <w:color w:val="000000"/>
        </w:rPr>
        <w:t xml:space="preserve">afgevoerd. Aangezien het Valmeer tot 10.000 m3/s kan afvoeren, levert dat, zelfs bij hoge rivierafvoeren, geen probleem op. Het zeewater </w:t>
      </w:r>
      <w:r>
        <w:rPr>
          <w:rFonts w:ascii="Times New Roman" w:eastAsia="Times New Roman" w:hAnsi="Times New Roman" w:cs="Times New Roman"/>
          <w:color w:val="000000"/>
        </w:rPr>
        <w:t xml:space="preserve">dan </w:t>
      </w:r>
      <w:r w:rsidRPr="006440F9">
        <w:rPr>
          <w:rFonts w:ascii="Times New Roman" w:eastAsia="Times New Roman" w:hAnsi="Times New Roman" w:cs="Times New Roman"/>
          <w:color w:val="000000"/>
        </w:rPr>
        <w:t>via de Nieuwe-Waterweg landinwaarts stro</w:t>
      </w:r>
      <w:r>
        <w:rPr>
          <w:rFonts w:ascii="Times New Roman" w:eastAsia="Times New Roman" w:hAnsi="Times New Roman" w:cs="Times New Roman"/>
          <w:color w:val="000000"/>
        </w:rPr>
        <w:t xml:space="preserve">men, zonder dat </w:t>
      </w:r>
      <w:r w:rsidRPr="006440F9">
        <w:rPr>
          <w:rFonts w:ascii="Times New Roman" w:eastAsia="Times New Roman" w:hAnsi="Times New Roman" w:cs="Times New Roman"/>
          <w:color w:val="000000"/>
        </w:rPr>
        <w:t xml:space="preserve">het waterpeil bij Dordrecht het peil van NAP + 2,5 m overstijgt. </w:t>
      </w:r>
    </w:p>
    <w:p w14:paraId="564F809A" w14:textId="77777777" w:rsidR="00574D2B" w:rsidRDefault="00574D2B" w:rsidP="00E114C6">
      <w:pPr>
        <w:pStyle w:val="Geenafstand"/>
        <w:rPr>
          <w:rFonts w:ascii="Times New Roman" w:hAnsi="Times New Roman" w:cs="Times New Roman"/>
        </w:rPr>
      </w:pPr>
    </w:p>
    <w:p w14:paraId="412F36C1" w14:textId="77777777" w:rsidR="00574D2B" w:rsidRDefault="001A56EF" w:rsidP="00E114C6">
      <w:pPr>
        <w:pStyle w:val="Geenafstand"/>
        <w:rPr>
          <w:rFonts w:ascii="Times New Roman" w:hAnsi="Times New Roman" w:cs="Times New Roman"/>
        </w:rPr>
      </w:pPr>
      <w:r w:rsidRPr="006440F9">
        <w:rPr>
          <w:rFonts w:ascii="Times New Roman" w:hAnsi="Times New Roman" w:cs="Times New Roman"/>
        </w:rPr>
        <w:t xml:space="preserve">Zelfs bij een grote opstuwing en een hoge rivierafvoer zal, met </w:t>
      </w:r>
      <w:r w:rsidR="00574D2B">
        <w:rPr>
          <w:rFonts w:ascii="Times New Roman" w:hAnsi="Times New Roman" w:cs="Times New Roman"/>
        </w:rPr>
        <w:t>DELTA21</w:t>
      </w:r>
      <w:r w:rsidRPr="006440F9">
        <w:rPr>
          <w:rFonts w:ascii="Times New Roman" w:hAnsi="Times New Roman" w:cs="Times New Roman"/>
        </w:rPr>
        <w:t xml:space="preserve">, het waterpeil in het hele benedenstroomse gebied rond Dordrecht niet hoger kunnen stijgen dan NAP + 2,5 m. </w:t>
      </w:r>
      <w:r>
        <w:rPr>
          <w:rFonts w:ascii="Times New Roman" w:hAnsi="Times New Roman" w:cs="Times New Roman"/>
        </w:rPr>
        <w:t xml:space="preserve">Hiermee biedt </w:t>
      </w:r>
      <w:r w:rsidR="00574D2B">
        <w:rPr>
          <w:rFonts w:ascii="Times New Roman" w:hAnsi="Times New Roman" w:cs="Times New Roman"/>
        </w:rPr>
        <w:t>DELTA21</w:t>
      </w:r>
      <w:r>
        <w:rPr>
          <w:rFonts w:ascii="Times New Roman" w:hAnsi="Times New Roman" w:cs="Times New Roman"/>
        </w:rPr>
        <w:t xml:space="preserve"> aan </w:t>
      </w:r>
      <w:r w:rsidRPr="006440F9">
        <w:rPr>
          <w:rFonts w:ascii="Times New Roman" w:hAnsi="Times New Roman" w:cs="Times New Roman"/>
        </w:rPr>
        <w:t xml:space="preserve">de beheerders een grote beheersingsfaciliteit, die verdere dijkverhoging onnodig maakt en ook de kans op overstromen </w:t>
      </w:r>
      <w:r>
        <w:rPr>
          <w:rFonts w:ascii="Times New Roman" w:hAnsi="Times New Roman" w:cs="Times New Roman"/>
        </w:rPr>
        <w:t xml:space="preserve">zowel buiten- als binnendijks </w:t>
      </w:r>
      <w:r w:rsidRPr="006440F9">
        <w:rPr>
          <w:rFonts w:ascii="Times New Roman" w:hAnsi="Times New Roman" w:cs="Times New Roman"/>
        </w:rPr>
        <w:t xml:space="preserve">significant verlaagd. Met een peilbeheersing in het Getijmeer hoeft ook tijdens een gesloten Maeslantkering, het waterpeil in het bergingsgebied, rond Dordrecht en Rotterdam, niet hoger te stijgen dan NAP ca. + 2,5 m. </w:t>
      </w:r>
      <w:r>
        <w:rPr>
          <w:rFonts w:ascii="Times New Roman" w:hAnsi="Times New Roman" w:cs="Times New Roman"/>
        </w:rPr>
        <w:t xml:space="preserve">Resumerend voor alle situaties (open en gesloten Maeslandkering) kan geconcludeerd worden dat </w:t>
      </w:r>
      <w:r w:rsidRPr="006440F9">
        <w:rPr>
          <w:rFonts w:ascii="Times New Roman" w:hAnsi="Times New Roman" w:cs="Times New Roman"/>
        </w:rPr>
        <w:t xml:space="preserve">het Getijmeer eens per </w:t>
      </w:r>
      <w:r>
        <w:rPr>
          <w:rFonts w:ascii="Times New Roman" w:hAnsi="Times New Roman" w:cs="Times New Roman"/>
        </w:rPr>
        <w:t xml:space="preserve">ca. </w:t>
      </w:r>
      <w:r w:rsidRPr="006440F9">
        <w:rPr>
          <w:rFonts w:ascii="Times New Roman" w:hAnsi="Times New Roman" w:cs="Times New Roman"/>
        </w:rPr>
        <w:t xml:space="preserve">2,5 jaar en het Valmeer eens per </w:t>
      </w:r>
      <w:r>
        <w:rPr>
          <w:rFonts w:ascii="Times New Roman" w:hAnsi="Times New Roman" w:cs="Times New Roman"/>
        </w:rPr>
        <w:t xml:space="preserve">ca. </w:t>
      </w:r>
      <w:r w:rsidRPr="006440F9">
        <w:rPr>
          <w:rFonts w:ascii="Times New Roman" w:hAnsi="Times New Roman" w:cs="Times New Roman"/>
        </w:rPr>
        <w:t xml:space="preserve">8 jaar gebruikt </w:t>
      </w:r>
      <w:r>
        <w:rPr>
          <w:rFonts w:ascii="Times New Roman" w:hAnsi="Times New Roman" w:cs="Times New Roman"/>
        </w:rPr>
        <w:t xml:space="preserve">wordt </w:t>
      </w:r>
      <w:r w:rsidRPr="006440F9">
        <w:rPr>
          <w:rFonts w:ascii="Times New Roman" w:hAnsi="Times New Roman" w:cs="Times New Roman"/>
        </w:rPr>
        <w:t xml:space="preserve">voor de waterveiligheid door overtollig rivierwater naar zee af te voeren. </w:t>
      </w:r>
    </w:p>
    <w:p w14:paraId="7E9CC40B" w14:textId="77777777" w:rsidR="00574D2B" w:rsidRDefault="00574D2B" w:rsidP="00E114C6">
      <w:pPr>
        <w:pStyle w:val="Geenafstand"/>
        <w:rPr>
          <w:rFonts w:ascii="Times New Roman" w:hAnsi="Times New Roman" w:cs="Times New Roman"/>
        </w:rPr>
      </w:pPr>
    </w:p>
    <w:p w14:paraId="3D68B286" w14:textId="021ED5E5" w:rsidR="00AF2969" w:rsidRDefault="00AF2969" w:rsidP="00E114C6">
      <w:pPr>
        <w:pStyle w:val="Geenafstand"/>
        <w:rPr>
          <w:rFonts w:ascii="Times New Roman" w:hAnsi="Times New Roman" w:cs="Times New Roman"/>
        </w:rPr>
      </w:pPr>
      <w:r>
        <w:rPr>
          <w:noProof/>
        </w:rPr>
        <w:drawing>
          <wp:inline distT="0" distB="0" distL="0" distR="0" wp14:anchorId="740076AC" wp14:editId="50D5A570">
            <wp:extent cx="3764280" cy="3764280"/>
            <wp:effectExtent l="0" t="0" r="7620" b="7620"/>
            <wp:docPr id="3" name="Afbeelding 3"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764280" cy="3764280"/>
                    </a:xfrm>
                    <a:prstGeom prst="rect">
                      <a:avLst/>
                    </a:prstGeom>
                    <a:noFill/>
                    <a:ln>
                      <a:noFill/>
                    </a:ln>
                  </pic:spPr>
                </pic:pic>
              </a:graphicData>
            </a:graphic>
          </wp:inline>
        </w:drawing>
      </w:r>
    </w:p>
    <w:p w14:paraId="2937216E" w14:textId="77777777" w:rsidR="00AF2969" w:rsidRDefault="00AF2969" w:rsidP="00E114C6">
      <w:pPr>
        <w:pStyle w:val="Geenafstand"/>
        <w:rPr>
          <w:rFonts w:ascii="Times New Roman" w:hAnsi="Times New Roman" w:cs="Times New Roman"/>
        </w:rPr>
      </w:pPr>
    </w:p>
    <w:p w14:paraId="2493DDE7" w14:textId="7495930C" w:rsidR="001A56EF" w:rsidRDefault="001A56EF" w:rsidP="00E114C6">
      <w:pPr>
        <w:pStyle w:val="Geenafstand"/>
        <w:rPr>
          <w:rFonts w:ascii="Times New Roman" w:hAnsi="Times New Roman" w:cs="Times New Roman"/>
        </w:rPr>
      </w:pPr>
      <w:r w:rsidRPr="006440F9">
        <w:rPr>
          <w:rFonts w:ascii="Times New Roman" w:hAnsi="Times New Roman" w:cs="Times New Roman"/>
        </w:rPr>
        <w:t xml:space="preserve">De Maeslantkering zal nog eens per 20 jaar moeten worden gesloten en niet meer in drijvende toestand worden gebracht bij LW. De faalkans per tijdseenheid van de Maeslantkering </w:t>
      </w:r>
      <w:r w:rsidR="00AF2969">
        <w:rPr>
          <w:rFonts w:ascii="Times New Roman" w:hAnsi="Times New Roman" w:cs="Times New Roman"/>
        </w:rPr>
        <w:t>wordt</w:t>
      </w:r>
      <w:r w:rsidRPr="006440F9">
        <w:rPr>
          <w:rFonts w:ascii="Times New Roman" w:hAnsi="Times New Roman" w:cs="Times New Roman"/>
        </w:rPr>
        <w:t xml:space="preserve"> hiermee 2-5 maal verlaagd. </w:t>
      </w:r>
    </w:p>
    <w:p w14:paraId="7D47CEAF" w14:textId="77777777" w:rsidR="00574D2B" w:rsidRDefault="001A56EF" w:rsidP="00630E35">
      <w:pPr>
        <w:rPr>
          <w:rFonts w:ascii="Times New Roman" w:eastAsia="Times New Roman" w:hAnsi="Times New Roman" w:cs="Times New Roman"/>
          <w:color w:val="000000"/>
          <w:lang w:val="nl-NL"/>
        </w:rPr>
      </w:pPr>
      <w:r w:rsidRPr="00B74F7C">
        <w:rPr>
          <w:rFonts w:ascii="Times New Roman" w:eastAsia="Times New Roman" w:hAnsi="Times New Roman" w:cs="Times New Roman"/>
          <w:color w:val="000000"/>
          <w:lang w:val="nl-NL"/>
        </w:rPr>
        <w:t>U</w:t>
      </w:r>
      <w:r>
        <w:rPr>
          <w:rFonts w:ascii="Times New Roman" w:eastAsia="Times New Roman" w:hAnsi="Times New Roman" w:cs="Times New Roman"/>
          <w:color w:val="000000"/>
          <w:lang w:val="nl-NL"/>
        </w:rPr>
        <w:t xml:space="preserve">it gesprekken met het bureau van de Deltacommissaris en Rijkswaterstaat is gebleken dat </w:t>
      </w:r>
      <w:r w:rsidR="00574D2B">
        <w:rPr>
          <w:rFonts w:ascii="Times New Roman" w:eastAsia="Times New Roman" w:hAnsi="Times New Roman" w:cs="Times New Roman"/>
          <w:color w:val="000000"/>
          <w:lang w:val="nl-NL"/>
        </w:rPr>
        <w:t>DELTA21</w:t>
      </w:r>
      <w:r w:rsidRPr="00B74F7C">
        <w:rPr>
          <w:rFonts w:ascii="Times New Roman" w:eastAsia="Times New Roman" w:hAnsi="Times New Roman" w:cs="Times New Roman"/>
          <w:color w:val="000000"/>
          <w:lang w:val="nl-NL"/>
        </w:rPr>
        <w:t xml:space="preserve"> niet </w:t>
      </w:r>
      <w:r>
        <w:rPr>
          <w:rFonts w:ascii="Times New Roman" w:eastAsia="Times New Roman" w:hAnsi="Times New Roman" w:cs="Times New Roman"/>
          <w:color w:val="000000"/>
          <w:lang w:val="nl-NL"/>
        </w:rPr>
        <w:t xml:space="preserve">past </w:t>
      </w:r>
      <w:r w:rsidRPr="00B74F7C">
        <w:rPr>
          <w:rFonts w:ascii="Times New Roman" w:eastAsia="Times New Roman" w:hAnsi="Times New Roman" w:cs="Times New Roman"/>
          <w:color w:val="000000"/>
          <w:lang w:val="nl-NL"/>
        </w:rPr>
        <w:t xml:space="preserve">in de lijn van dijkverhogingen, die binnen het Deltaprogramma zijn ingezet. </w:t>
      </w:r>
      <w:r w:rsidRPr="00FB376F">
        <w:rPr>
          <w:rFonts w:ascii="Times New Roman" w:eastAsia="Times New Roman" w:hAnsi="Times New Roman" w:cs="Times New Roman"/>
          <w:color w:val="000000"/>
          <w:lang w:val="nl-NL"/>
        </w:rPr>
        <w:t xml:space="preserve">Voor de zeespiegelrijzing wordt vooralsnog uitgegaan van een conservatief uitgangspunt en van de verwachting dat de zeespiegelrijzing zich pas na 2050 versneld zal doen gelden. </w:t>
      </w:r>
      <w:r w:rsidRPr="00B74F7C">
        <w:rPr>
          <w:rFonts w:ascii="Times New Roman" w:eastAsia="Times New Roman" w:hAnsi="Times New Roman" w:cs="Times New Roman"/>
          <w:color w:val="000000"/>
          <w:lang w:val="nl-NL"/>
        </w:rPr>
        <w:t>Dijkversterking op plaatsen waar de dijken te kwetsbaar zijn of plaatselijk verzakt zijn door inklinking passen ec</w:t>
      </w:r>
      <w:r>
        <w:rPr>
          <w:rFonts w:ascii="Times New Roman" w:eastAsia="Times New Roman" w:hAnsi="Times New Roman" w:cs="Times New Roman"/>
          <w:color w:val="000000"/>
          <w:lang w:val="nl-NL"/>
        </w:rPr>
        <w:t xml:space="preserve">hter </w:t>
      </w:r>
      <w:r w:rsidRPr="00B74F7C">
        <w:rPr>
          <w:rFonts w:ascii="Times New Roman" w:eastAsia="Times New Roman" w:hAnsi="Times New Roman" w:cs="Times New Roman"/>
          <w:color w:val="000000"/>
          <w:lang w:val="nl-NL"/>
        </w:rPr>
        <w:t xml:space="preserve">helemaal in het </w:t>
      </w:r>
      <w:r w:rsidR="00574D2B">
        <w:rPr>
          <w:rFonts w:ascii="Times New Roman" w:eastAsia="Times New Roman" w:hAnsi="Times New Roman" w:cs="Times New Roman"/>
          <w:color w:val="000000"/>
          <w:lang w:val="nl-NL"/>
        </w:rPr>
        <w:t>DELTA21</w:t>
      </w:r>
      <w:r w:rsidRPr="00B74F7C">
        <w:rPr>
          <w:rFonts w:ascii="Times New Roman" w:eastAsia="Times New Roman" w:hAnsi="Times New Roman" w:cs="Times New Roman"/>
          <w:color w:val="000000"/>
          <w:lang w:val="nl-NL"/>
        </w:rPr>
        <w:t xml:space="preserve"> concept. </w:t>
      </w:r>
    </w:p>
    <w:p w14:paraId="4B7C0DD9" w14:textId="5F19D686" w:rsidR="001A56EF" w:rsidRDefault="001A56EF" w:rsidP="00630E35">
      <w:pPr>
        <w:rPr>
          <w:rFonts w:ascii="Times New Roman" w:eastAsia="Times New Roman" w:hAnsi="Times New Roman" w:cs="Times New Roman"/>
          <w:color w:val="000000"/>
          <w:lang w:val="nl-NL"/>
        </w:rPr>
      </w:pPr>
      <w:r w:rsidRPr="00FB376F">
        <w:rPr>
          <w:rFonts w:ascii="Times New Roman" w:eastAsia="Times New Roman" w:hAnsi="Times New Roman" w:cs="Times New Roman"/>
          <w:color w:val="000000"/>
          <w:lang w:val="nl-NL"/>
        </w:rPr>
        <w:t xml:space="preserve">Wel stelt </w:t>
      </w:r>
      <w:r w:rsidR="00574D2B">
        <w:rPr>
          <w:rFonts w:ascii="Times New Roman" w:eastAsia="Times New Roman" w:hAnsi="Times New Roman" w:cs="Times New Roman"/>
          <w:color w:val="000000"/>
          <w:lang w:val="nl-NL"/>
        </w:rPr>
        <w:t>DELTA21</w:t>
      </w:r>
      <w:r w:rsidRPr="00FB376F">
        <w:rPr>
          <w:rFonts w:ascii="Times New Roman" w:eastAsia="Times New Roman" w:hAnsi="Times New Roman" w:cs="Times New Roman"/>
          <w:color w:val="000000"/>
          <w:lang w:val="nl-NL"/>
        </w:rPr>
        <w:t xml:space="preserve"> kritische vragen bij een verdere dijkverhoging langs de rivieren, omdat </w:t>
      </w:r>
      <w:r w:rsidR="00574D2B">
        <w:rPr>
          <w:rFonts w:ascii="Times New Roman" w:eastAsia="Times New Roman" w:hAnsi="Times New Roman" w:cs="Times New Roman"/>
          <w:color w:val="000000"/>
          <w:lang w:val="nl-NL"/>
        </w:rPr>
        <w:t>DELTA21</w:t>
      </w:r>
      <w:r w:rsidRPr="00FB376F">
        <w:rPr>
          <w:rFonts w:ascii="Times New Roman" w:eastAsia="Times New Roman" w:hAnsi="Times New Roman" w:cs="Times New Roman"/>
          <w:color w:val="000000"/>
          <w:lang w:val="nl-NL"/>
        </w:rPr>
        <w:t xml:space="preserve"> een oplossing aandraagt buitengaats voor een probleem in het binnenland. Vanaf 2015 is de Deltacommissaris op te hoogte gesteld van het </w:t>
      </w:r>
      <w:r w:rsidR="00574D2B">
        <w:rPr>
          <w:rFonts w:ascii="Times New Roman" w:eastAsia="Times New Roman" w:hAnsi="Times New Roman" w:cs="Times New Roman"/>
          <w:color w:val="000000"/>
          <w:lang w:val="nl-NL"/>
        </w:rPr>
        <w:t>DELTA21</w:t>
      </w:r>
      <w:r w:rsidRPr="00FB376F">
        <w:rPr>
          <w:rFonts w:ascii="Times New Roman" w:eastAsia="Times New Roman" w:hAnsi="Times New Roman" w:cs="Times New Roman"/>
          <w:color w:val="000000"/>
          <w:lang w:val="nl-NL"/>
        </w:rPr>
        <w:t xml:space="preserve"> concept. De ontwikkelingen van het </w:t>
      </w:r>
      <w:r w:rsidR="00574D2B">
        <w:rPr>
          <w:rFonts w:ascii="Times New Roman" w:eastAsia="Times New Roman" w:hAnsi="Times New Roman" w:cs="Times New Roman"/>
          <w:color w:val="000000"/>
          <w:lang w:val="nl-NL"/>
        </w:rPr>
        <w:t>DELTA21</w:t>
      </w:r>
      <w:r w:rsidRPr="00FB376F">
        <w:rPr>
          <w:rFonts w:ascii="Times New Roman" w:eastAsia="Times New Roman" w:hAnsi="Times New Roman" w:cs="Times New Roman"/>
          <w:color w:val="000000"/>
          <w:lang w:val="nl-NL"/>
        </w:rPr>
        <w:t xml:space="preserve"> concept worden met belangstelling door enkele betrokkenen van het Deltaprogramma en </w:t>
      </w:r>
      <w:r w:rsidRPr="00FB376F">
        <w:rPr>
          <w:rFonts w:ascii="Times New Roman" w:eastAsia="Times New Roman" w:hAnsi="Times New Roman" w:cs="Times New Roman"/>
          <w:color w:val="000000"/>
          <w:lang w:val="nl-NL"/>
        </w:rPr>
        <w:lastRenderedPageBreak/>
        <w:t xml:space="preserve">Rijkswaterstaat gevolgd. De boodschap is echter dat </w:t>
      </w:r>
      <w:r w:rsidR="00574D2B">
        <w:rPr>
          <w:rFonts w:ascii="Times New Roman" w:eastAsia="Times New Roman" w:hAnsi="Times New Roman" w:cs="Times New Roman"/>
          <w:color w:val="000000"/>
          <w:lang w:val="nl-NL"/>
        </w:rPr>
        <w:t>DELTA21</w:t>
      </w:r>
      <w:r w:rsidRPr="00FB376F">
        <w:rPr>
          <w:rFonts w:ascii="Times New Roman" w:eastAsia="Times New Roman" w:hAnsi="Times New Roman" w:cs="Times New Roman"/>
          <w:color w:val="000000"/>
          <w:lang w:val="nl-NL"/>
        </w:rPr>
        <w:t xml:space="preserve"> momenteel echter niet in het uitgezette programma van de Deltacommissaris past. </w:t>
      </w:r>
    </w:p>
    <w:p w14:paraId="38CF2A53" w14:textId="5D1AB9D2" w:rsidR="00AF2969" w:rsidRDefault="00AF2969" w:rsidP="00630E35">
      <w:pPr>
        <w:rPr>
          <w:rFonts w:ascii="Times New Roman" w:hAnsi="Times New Roman" w:cs="Times New Roman"/>
          <w:lang w:val="nl-NL"/>
        </w:rPr>
      </w:pPr>
      <w:r>
        <w:rPr>
          <w:noProof/>
        </w:rPr>
        <w:drawing>
          <wp:inline distT="0" distB="0" distL="0" distR="0" wp14:anchorId="65578E2B" wp14:editId="6AF60280">
            <wp:extent cx="5641975" cy="3764280"/>
            <wp:effectExtent l="0" t="0" r="0" b="7620"/>
            <wp:docPr id="5" name="Afbeelding 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41975" cy="3764280"/>
                    </a:xfrm>
                    <a:prstGeom prst="rect">
                      <a:avLst/>
                    </a:prstGeom>
                    <a:noFill/>
                    <a:ln>
                      <a:noFill/>
                    </a:ln>
                  </pic:spPr>
                </pic:pic>
              </a:graphicData>
            </a:graphic>
          </wp:inline>
        </w:drawing>
      </w:r>
    </w:p>
    <w:p w14:paraId="712C1964" w14:textId="79C830A4" w:rsidR="001A56EF" w:rsidRPr="006440F9" w:rsidRDefault="001A56EF" w:rsidP="00630E35">
      <w:pPr>
        <w:rPr>
          <w:rFonts w:ascii="Times New Roman" w:hAnsi="Times New Roman" w:cs="Times New Roman"/>
          <w:lang w:val="nl-NL"/>
        </w:rPr>
      </w:pPr>
      <w:r w:rsidRPr="006440F9">
        <w:rPr>
          <w:rFonts w:ascii="Times New Roman" w:hAnsi="Times New Roman" w:cs="Times New Roman"/>
          <w:lang w:val="nl-NL"/>
        </w:rPr>
        <w:t xml:space="preserve">Er zijn twee situaties, waarbij het Getijmeer en het Valmeer wordt gebruikt voor de </w:t>
      </w:r>
      <w:r>
        <w:rPr>
          <w:rFonts w:ascii="Times New Roman" w:hAnsi="Times New Roman" w:cs="Times New Roman"/>
          <w:lang w:val="nl-NL"/>
        </w:rPr>
        <w:t xml:space="preserve">benutting van </w:t>
      </w:r>
      <w:r w:rsidR="00574D2B">
        <w:rPr>
          <w:rFonts w:ascii="Times New Roman" w:hAnsi="Times New Roman" w:cs="Times New Roman"/>
          <w:lang w:val="nl-NL"/>
        </w:rPr>
        <w:t>DELTA21</w:t>
      </w:r>
      <w:r>
        <w:rPr>
          <w:rFonts w:ascii="Times New Roman" w:hAnsi="Times New Roman" w:cs="Times New Roman"/>
          <w:lang w:val="nl-NL"/>
        </w:rPr>
        <w:t xml:space="preserve"> bij een zeespiegelrijzing ten behoeve van de </w:t>
      </w:r>
      <w:r w:rsidRPr="006440F9">
        <w:rPr>
          <w:rFonts w:ascii="Times New Roman" w:hAnsi="Times New Roman" w:cs="Times New Roman"/>
          <w:lang w:val="nl-NL"/>
        </w:rPr>
        <w:t>waterveiligheid:</w:t>
      </w:r>
    </w:p>
    <w:p w14:paraId="43D7102F" w14:textId="77777777" w:rsidR="001A56EF" w:rsidRPr="006440F9" w:rsidRDefault="001A56EF" w:rsidP="00AA35BB">
      <w:pPr>
        <w:pStyle w:val="Lijstalinea"/>
        <w:numPr>
          <w:ilvl w:val="0"/>
          <w:numId w:val="4"/>
        </w:numPr>
        <w:spacing w:after="0" w:line="240" w:lineRule="auto"/>
        <w:rPr>
          <w:rFonts w:ascii="Times New Roman" w:hAnsi="Times New Roman" w:cs="Times New Roman"/>
          <w:lang w:val="nl-NL"/>
        </w:rPr>
      </w:pPr>
      <w:r w:rsidRPr="006440F9">
        <w:rPr>
          <w:rFonts w:ascii="Times New Roman" w:hAnsi="Times New Roman" w:cs="Times New Roman"/>
          <w:lang w:val="nl-NL"/>
        </w:rPr>
        <w:t>Tijdens hoge rivierafvoeren, maar geen opstuwing (</w:t>
      </w:r>
      <w:r>
        <w:rPr>
          <w:rFonts w:ascii="Times New Roman" w:hAnsi="Times New Roman" w:cs="Times New Roman"/>
          <w:lang w:val="nl-NL"/>
        </w:rPr>
        <w:t>zie hoofdstuk 5.2)</w:t>
      </w:r>
    </w:p>
    <w:p w14:paraId="2C94A27B" w14:textId="77777777" w:rsidR="001A56EF" w:rsidRPr="006440F9" w:rsidRDefault="001A56EF" w:rsidP="00AA35BB">
      <w:pPr>
        <w:pStyle w:val="Lijstalinea"/>
        <w:numPr>
          <w:ilvl w:val="0"/>
          <w:numId w:val="4"/>
        </w:numPr>
        <w:spacing w:after="0" w:line="240" w:lineRule="auto"/>
        <w:rPr>
          <w:rFonts w:ascii="Times New Roman" w:hAnsi="Times New Roman" w:cs="Times New Roman"/>
          <w:lang w:val="nl-NL"/>
        </w:rPr>
      </w:pPr>
      <w:r w:rsidRPr="006440F9">
        <w:rPr>
          <w:rFonts w:ascii="Times New Roman" w:hAnsi="Times New Roman" w:cs="Times New Roman"/>
          <w:lang w:val="nl-NL"/>
        </w:rPr>
        <w:t>Tijdens een opstuwing van het zeeniveau, met of zonder hoge rivierafvoeren</w:t>
      </w:r>
      <w:r>
        <w:rPr>
          <w:rFonts w:ascii="Times New Roman" w:hAnsi="Times New Roman" w:cs="Times New Roman"/>
          <w:lang w:val="nl-NL"/>
        </w:rPr>
        <w:t xml:space="preserve"> (zie hoofdstuk 5.1)</w:t>
      </w:r>
      <w:r w:rsidRPr="006440F9">
        <w:rPr>
          <w:rFonts w:ascii="Times New Roman" w:hAnsi="Times New Roman" w:cs="Times New Roman"/>
          <w:lang w:val="nl-NL"/>
        </w:rPr>
        <w:t xml:space="preserve"> </w:t>
      </w:r>
    </w:p>
    <w:p w14:paraId="5D2A267E" w14:textId="2C07033B" w:rsidR="001A56EF" w:rsidRPr="00E53608" w:rsidRDefault="001A56EF" w:rsidP="00630E35">
      <w:pPr>
        <w:pStyle w:val="Geenafstand"/>
        <w:rPr>
          <w:rFonts w:ascii="Times New Roman" w:hAnsi="Times New Roman" w:cs="Times New Roman"/>
        </w:rPr>
      </w:pPr>
      <w:r w:rsidRPr="00E53608">
        <w:rPr>
          <w:rFonts w:ascii="Times New Roman" w:hAnsi="Times New Roman" w:cs="Times New Roman"/>
        </w:rPr>
        <w:t>Voor beide situaties zullen achtereenvolgen</w:t>
      </w:r>
      <w:r>
        <w:rPr>
          <w:rFonts w:ascii="Times New Roman" w:hAnsi="Times New Roman" w:cs="Times New Roman"/>
        </w:rPr>
        <w:t>s</w:t>
      </w:r>
      <w:r w:rsidRPr="00E53608">
        <w:rPr>
          <w:rFonts w:ascii="Times New Roman" w:hAnsi="Times New Roman" w:cs="Times New Roman"/>
        </w:rPr>
        <w:t xml:space="preserve"> eerst het Getijmeer, dan het Valmeer en tenslotte</w:t>
      </w:r>
      <w:r>
        <w:rPr>
          <w:rFonts w:ascii="Times New Roman" w:hAnsi="Times New Roman" w:cs="Times New Roman"/>
        </w:rPr>
        <w:t xml:space="preserve">, alléén bij een opstuwing ook de </w:t>
      </w:r>
      <w:r w:rsidRPr="00E53608">
        <w:rPr>
          <w:rFonts w:ascii="Times New Roman" w:hAnsi="Times New Roman" w:cs="Times New Roman"/>
        </w:rPr>
        <w:t>Maeslantkering worden gebruikt</w:t>
      </w:r>
      <w:r>
        <w:rPr>
          <w:rFonts w:ascii="Times New Roman" w:hAnsi="Times New Roman" w:cs="Times New Roman"/>
        </w:rPr>
        <w:t>. O</w:t>
      </w:r>
      <w:r w:rsidRPr="00E53608">
        <w:rPr>
          <w:rFonts w:ascii="Times New Roman" w:hAnsi="Times New Roman" w:cs="Times New Roman"/>
        </w:rPr>
        <w:t>pgeteld levert da</w:t>
      </w:r>
      <w:r>
        <w:rPr>
          <w:rFonts w:ascii="Times New Roman" w:hAnsi="Times New Roman" w:cs="Times New Roman"/>
        </w:rPr>
        <w:t>t</w:t>
      </w:r>
      <w:r w:rsidRPr="00E53608">
        <w:rPr>
          <w:rFonts w:ascii="Times New Roman" w:hAnsi="Times New Roman" w:cs="Times New Roman"/>
        </w:rPr>
        <w:t xml:space="preserve"> het volgende overzicht </w:t>
      </w:r>
      <w:r>
        <w:rPr>
          <w:rFonts w:ascii="Times New Roman" w:hAnsi="Times New Roman" w:cs="Times New Roman"/>
        </w:rPr>
        <w:t xml:space="preserve">op </w:t>
      </w:r>
      <w:r w:rsidRPr="00E53608">
        <w:rPr>
          <w:rFonts w:ascii="Times New Roman" w:hAnsi="Times New Roman" w:cs="Times New Roman"/>
        </w:rPr>
        <w:t xml:space="preserve">van de frequentie van </w:t>
      </w:r>
      <w:r>
        <w:rPr>
          <w:rFonts w:ascii="Times New Roman" w:hAnsi="Times New Roman" w:cs="Times New Roman"/>
        </w:rPr>
        <w:t xml:space="preserve">de benutting van de verschillende onderdelen van </w:t>
      </w:r>
      <w:r w:rsidR="00574D2B">
        <w:rPr>
          <w:rFonts w:ascii="Times New Roman" w:hAnsi="Times New Roman" w:cs="Times New Roman"/>
        </w:rPr>
        <w:t>DELTA21</w:t>
      </w:r>
      <w:r>
        <w:rPr>
          <w:rFonts w:ascii="Times New Roman" w:hAnsi="Times New Roman" w:cs="Times New Roman"/>
        </w:rPr>
        <w:t xml:space="preserve"> voor de waterveiligheid, zowel bij zware en langdurige stormen als bij hoge rivierafvoeren</w:t>
      </w:r>
      <w:r w:rsidRPr="00E53608">
        <w:rPr>
          <w:rFonts w:ascii="Times New Roman" w:hAnsi="Times New Roman" w:cs="Times New Roman"/>
        </w:rPr>
        <w:t>.</w:t>
      </w:r>
      <w:r>
        <w:rPr>
          <w:rFonts w:ascii="Times New Roman" w:hAnsi="Times New Roman" w:cs="Times New Roman"/>
        </w:rPr>
        <w:t xml:space="preserve"> Uit de tabel blijkt dat het Getijmeer en het Valmeer frequent benut worden voor de waterveiligheid, maar dat het belang van de Maeslandkering relatief minder cruciaal wordt. </w:t>
      </w:r>
      <w:r w:rsidRPr="00E53608">
        <w:rPr>
          <w:rFonts w:ascii="Times New Roman" w:hAnsi="Times New Roman" w:cs="Times New Roman"/>
        </w:rPr>
        <w:t xml:space="preserve"> </w:t>
      </w:r>
    </w:p>
    <w:p w14:paraId="35139980" w14:textId="77777777" w:rsidR="001A56EF" w:rsidRPr="00E53608" w:rsidRDefault="001A56EF" w:rsidP="00630E35">
      <w:pPr>
        <w:pStyle w:val="Geenafstand"/>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1764"/>
        <w:gridCol w:w="2216"/>
        <w:gridCol w:w="2855"/>
      </w:tblGrid>
      <w:tr w:rsidR="001A56EF" w:rsidRPr="00E53608" w14:paraId="33E70F85" w14:textId="77777777" w:rsidTr="00630E35">
        <w:tc>
          <w:tcPr>
            <w:tcW w:w="2226" w:type="dxa"/>
          </w:tcPr>
          <w:p w14:paraId="4BF4824A" w14:textId="77777777" w:rsidR="001A56EF" w:rsidRPr="00E53608" w:rsidRDefault="001A56EF" w:rsidP="00630E35">
            <w:pPr>
              <w:pStyle w:val="Geenafstand"/>
              <w:rPr>
                <w:rFonts w:ascii="Times New Roman" w:hAnsi="Times New Roman" w:cs="Times New Roman"/>
                <w:b/>
              </w:rPr>
            </w:pPr>
            <w:r w:rsidRPr="00E53608">
              <w:rPr>
                <w:rFonts w:ascii="Times New Roman" w:hAnsi="Times New Roman" w:cs="Times New Roman"/>
                <w:b/>
              </w:rPr>
              <w:t>Zeespiegelrijzing</w:t>
            </w:r>
          </w:p>
        </w:tc>
        <w:tc>
          <w:tcPr>
            <w:tcW w:w="1765" w:type="dxa"/>
          </w:tcPr>
          <w:p w14:paraId="7E3732F6" w14:textId="77777777" w:rsidR="001A56EF" w:rsidRPr="00E53608" w:rsidRDefault="001A56EF" w:rsidP="00630E35">
            <w:pPr>
              <w:pStyle w:val="Geenafstand"/>
              <w:rPr>
                <w:rFonts w:ascii="Times New Roman" w:hAnsi="Times New Roman" w:cs="Times New Roman"/>
                <w:b/>
              </w:rPr>
            </w:pPr>
            <w:r w:rsidRPr="00E53608">
              <w:rPr>
                <w:rFonts w:ascii="Times New Roman" w:hAnsi="Times New Roman" w:cs="Times New Roman"/>
                <w:b/>
              </w:rPr>
              <w:t>Getijmeer</w:t>
            </w:r>
          </w:p>
        </w:tc>
        <w:tc>
          <w:tcPr>
            <w:tcW w:w="2217" w:type="dxa"/>
          </w:tcPr>
          <w:p w14:paraId="26AAFEA8" w14:textId="77777777" w:rsidR="001A56EF" w:rsidRPr="00E53608" w:rsidRDefault="001A56EF" w:rsidP="00630E35">
            <w:pPr>
              <w:pStyle w:val="Geenafstand"/>
              <w:rPr>
                <w:rFonts w:ascii="Times New Roman" w:hAnsi="Times New Roman" w:cs="Times New Roman"/>
                <w:b/>
              </w:rPr>
            </w:pPr>
            <w:r w:rsidRPr="00E53608">
              <w:rPr>
                <w:rFonts w:ascii="Times New Roman" w:hAnsi="Times New Roman" w:cs="Times New Roman"/>
                <w:b/>
              </w:rPr>
              <w:t>Valmeer</w:t>
            </w:r>
          </w:p>
        </w:tc>
        <w:tc>
          <w:tcPr>
            <w:tcW w:w="2856" w:type="dxa"/>
          </w:tcPr>
          <w:p w14:paraId="08F82D1B" w14:textId="77777777" w:rsidR="001A56EF" w:rsidRPr="00E53608" w:rsidRDefault="001A56EF" w:rsidP="00630E35">
            <w:pPr>
              <w:pStyle w:val="Geenafstand"/>
              <w:rPr>
                <w:rFonts w:ascii="Times New Roman" w:hAnsi="Times New Roman" w:cs="Times New Roman"/>
                <w:b/>
              </w:rPr>
            </w:pPr>
            <w:r w:rsidRPr="00E53608">
              <w:rPr>
                <w:rFonts w:ascii="Times New Roman" w:hAnsi="Times New Roman" w:cs="Times New Roman"/>
                <w:b/>
              </w:rPr>
              <w:t>Sluiting Maeslantkering</w:t>
            </w:r>
          </w:p>
        </w:tc>
      </w:tr>
      <w:tr w:rsidR="001A56EF" w:rsidRPr="00E53608" w14:paraId="14047889" w14:textId="77777777" w:rsidTr="00630E35">
        <w:tc>
          <w:tcPr>
            <w:tcW w:w="2226" w:type="dxa"/>
          </w:tcPr>
          <w:p w14:paraId="424B2953"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0</w:t>
            </w:r>
          </w:p>
        </w:tc>
        <w:tc>
          <w:tcPr>
            <w:tcW w:w="1765" w:type="dxa"/>
          </w:tcPr>
          <w:p w14:paraId="587D1DFB"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w:t>
            </w:r>
            <w:r>
              <w:rPr>
                <w:rFonts w:ascii="Times New Roman" w:hAnsi="Times New Roman" w:cs="Times New Roman"/>
              </w:rPr>
              <w:t>3</w:t>
            </w:r>
            <w:r w:rsidRPr="00E53608">
              <w:rPr>
                <w:rFonts w:ascii="Times New Roman" w:hAnsi="Times New Roman" w:cs="Times New Roman"/>
              </w:rPr>
              <w:t xml:space="preserve"> jaar</w:t>
            </w:r>
          </w:p>
        </w:tc>
        <w:tc>
          <w:tcPr>
            <w:tcW w:w="2217" w:type="dxa"/>
          </w:tcPr>
          <w:p w14:paraId="52F4154D"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1/8 jaar</w:t>
            </w:r>
          </w:p>
        </w:tc>
        <w:tc>
          <w:tcPr>
            <w:tcW w:w="2856" w:type="dxa"/>
          </w:tcPr>
          <w:p w14:paraId="78E2131F"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w:t>
            </w:r>
            <w:r>
              <w:rPr>
                <w:rFonts w:ascii="Times New Roman" w:hAnsi="Times New Roman" w:cs="Times New Roman"/>
              </w:rPr>
              <w:t>2</w:t>
            </w:r>
            <w:r w:rsidRPr="00E53608">
              <w:rPr>
                <w:rFonts w:ascii="Times New Roman" w:hAnsi="Times New Roman" w:cs="Times New Roman"/>
              </w:rPr>
              <w:t>0 jaar</w:t>
            </w:r>
          </w:p>
        </w:tc>
      </w:tr>
      <w:tr w:rsidR="001A56EF" w:rsidRPr="00E53608" w14:paraId="38FD954D" w14:textId="77777777" w:rsidTr="00630E35">
        <w:tc>
          <w:tcPr>
            <w:tcW w:w="2226" w:type="dxa"/>
          </w:tcPr>
          <w:p w14:paraId="0A90E562"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0,3 m</w:t>
            </w:r>
          </w:p>
        </w:tc>
        <w:tc>
          <w:tcPr>
            <w:tcW w:w="1765" w:type="dxa"/>
          </w:tcPr>
          <w:p w14:paraId="73BC8A42"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 jaar</w:t>
            </w:r>
          </w:p>
        </w:tc>
        <w:tc>
          <w:tcPr>
            <w:tcW w:w="2217" w:type="dxa"/>
          </w:tcPr>
          <w:p w14:paraId="231105E2"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1/3 jaar</w:t>
            </w:r>
          </w:p>
        </w:tc>
        <w:tc>
          <w:tcPr>
            <w:tcW w:w="2856" w:type="dxa"/>
          </w:tcPr>
          <w:p w14:paraId="5F1B64F9"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w:t>
            </w:r>
            <w:r>
              <w:rPr>
                <w:rFonts w:ascii="Times New Roman" w:hAnsi="Times New Roman" w:cs="Times New Roman"/>
              </w:rPr>
              <w:t>10</w:t>
            </w:r>
            <w:r w:rsidRPr="00E53608">
              <w:rPr>
                <w:rFonts w:ascii="Times New Roman" w:hAnsi="Times New Roman" w:cs="Times New Roman"/>
              </w:rPr>
              <w:t xml:space="preserve"> jaar</w:t>
            </w:r>
          </w:p>
        </w:tc>
      </w:tr>
      <w:tr w:rsidR="001A56EF" w:rsidRPr="00E53608" w14:paraId="3F13EDA4" w14:textId="77777777" w:rsidTr="00630E35">
        <w:tc>
          <w:tcPr>
            <w:tcW w:w="2226" w:type="dxa"/>
          </w:tcPr>
          <w:p w14:paraId="73557393"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0,6 m</w:t>
            </w:r>
          </w:p>
        </w:tc>
        <w:tc>
          <w:tcPr>
            <w:tcW w:w="1765" w:type="dxa"/>
          </w:tcPr>
          <w:p w14:paraId="303FCEFB" w14:textId="77777777" w:rsidR="001A56EF" w:rsidRPr="00E53608" w:rsidRDefault="001A56EF" w:rsidP="00630E35">
            <w:pPr>
              <w:pStyle w:val="Geenafstand"/>
              <w:jc w:val="center"/>
              <w:rPr>
                <w:rFonts w:ascii="Times New Roman" w:hAnsi="Times New Roman" w:cs="Times New Roman"/>
              </w:rPr>
            </w:pPr>
            <w:r>
              <w:rPr>
                <w:rFonts w:ascii="Times New Roman" w:hAnsi="Times New Roman" w:cs="Times New Roman"/>
              </w:rPr>
              <w:t>3</w:t>
            </w:r>
            <w:r w:rsidRPr="00E53608">
              <w:rPr>
                <w:rFonts w:ascii="Times New Roman" w:hAnsi="Times New Roman" w:cs="Times New Roman"/>
              </w:rPr>
              <w:t>/jaar</w:t>
            </w:r>
          </w:p>
        </w:tc>
        <w:tc>
          <w:tcPr>
            <w:tcW w:w="2217" w:type="dxa"/>
          </w:tcPr>
          <w:p w14:paraId="1AF44156"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1/jaar</w:t>
            </w:r>
          </w:p>
        </w:tc>
        <w:tc>
          <w:tcPr>
            <w:tcW w:w="2856" w:type="dxa"/>
          </w:tcPr>
          <w:p w14:paraId="277B4507"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w:t>
            </w:r>
            <w:r>
              <w:rPr>
                <w:rFonts w:ascii="Times New Roman" w:hAnsi="Times New Roman" w:cs="Times New Roman"/>
              </w:rPr>
              <w:t>5</w:t>
            </w:r>
            <w:r w:rsidRPr="00E53608">
              <w:rPr>
                <w:rFonts w:ascii="Times New Roman" w:hAnsi="Times New Roman" w:cs="Times New Roman"/>
              </w:rPr>
              <w:t xml:space="preserve"> jaar</w:t>
            </w:r>
          </w:p>
        </w:tc>
      </w:tr>
      <w:tr w:rsidR="001A56EF" w:rsidRPr="00E53608" w14:paraId="1D7862F0" w14:textId="77777777" w:rsidTr="00630E35">
        <w:tc>
          <w:tcPr>
            <w:tcW w:w="2226" w:type="dxa"/>
          </w:tcPr>
          <w:p w14:paraId="7A908D15"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1,0 m</w:t>
            </w:r>
          </w:p>
        </w:tc>
        <w:tc>
          <w:tcPr>
            <w:tcW w:w="1765" w:type="dxa"/>
          </w:tcPr>
          <w:p w14:paraId="16815D09" w14:textId="77777777" w:rsidR="001A56EF" w:rsidRPr="00E53608" w:rsidRDefault="001A56EF" w:rsidP="00630E35">
            <w:pPr>
              <w:pStyle w:val="Geenafstand"/>
              <w:jc w:val="center"/>
              <w:rPr>
                <w:rFonts w:ascii="Times New Roman" w:hAnsi="Times New Roman" w:cs="Times New Roman"/>
              </w:rPr>
            </w:pPr>
            <w:r w:rsidRPr="00E53608">
              <w:rPr>
                <w:rFonts w:ascii="Times New Roman" w:hAnsi="Times New Roman" w:cs="Times New Roman"/>
              </w:rPr>
              <w:t>15/jaar</w:t>
            </w:r>
          </w:p>
        </w:tc>
        <w:tc>
          <w:tcPr>
            <w:tcW w:w="2217" w:type="dxa"/>
          </w:tcPr>
          <w:p w14:paraId="7BDAE63A" w14:textId="77777777" w:rsidR="001A56EF" w:rsidRPr="00E53608" w:rsidRDefault="001A56EF" w:rsidP="00630E35">
            <w:pPr>
              <w:pStyle w:val="Geenafstand"/>
              <w:jc w:val="center"/>
              <w:rPr>
                <w:rFonts w:ascii="Times New Roman" w:hAnsi="Times New Roman" w:cs="Times New Roman"/>
              </w:rPr>
            </w:pPr>
            <w:r>
              <w:rPr>
                <w:rFonts w:ascii="Times New Roman" w:hAnsi="Times New Roman" w:cs="Times New Roman"/>
              </w:rPr>
              <w:t>5</w:t>
            </w:r>
            <w:r w:rsidRPr="00E53608">
              <w:rPr>
                <w:rFonts w:ascii="Times New Roman" w:hAnsi="Times New Roman" w:cs="Times New Roman"/>
              </w:rPr>
              <w:t>/jaar</w:t>
            </w:r>
          </w:p>
        </w:tc>
        <w:tc>
          <w:tcPr>
            <w:tcW w:w="2856" w:type="dxa"/>
          </w:tcPr>
          <w:p w14:paraId="17BF359C" w14:textId="77777777" w:rsidR="001A56EF" w:rsidRPr="00E53608" w:rsidRDefault="001A56EF" w:rsidP="00630E35">
            <w:pPr>
              <w:pStyle w:val="Geenafstand"/>
              <w:jc w:val="center"/>
              <w:rPr>
                <w:rFonts w:ascii="Times New Roman" w:hAnsi="Times New Roman" w:cs="Times New Roman"/>
              </w:rPr>
            </w:pPr>
            <w:r>
              <w:rPr>
                <w:rFonts w:ascii="Times New Roman" w:hAnsi="Times New Roman" w:cs="Times New Roman"/>
              </w:rPr>
              <w:t xml:space="preserve">1/2 </w:t>
            </w:r>
            <w:r w:rsidRPr="00E53608">
              <w:rPr>
                <w:rFonts w:ascii="Times New Roman" w:hAnsi="Times New Roman" w:cs="Times New Roman"/>
              </w:rPr>
              <w:t>jaar</w:t>
            </w:r>
          </w:p>
        </w:tc>
      </w:tr>
    </w:tbl>
    <w:p w14:paraId="2E784CAF" w14:textId="77777777" w:rsidR="001A56EF" w:rsidRPr="00E53608" w:rsidRDefault="001A56EF" w:rsidP="00630E35">
      <w:pPr>
        <w:pStyle w:val="Geenafstand"/>
        <w:rPr>
          <w:rFonts w:ascii="Times New Roman" w:hAnsi="Times New Roman" w:cs="Times New Roman"/>
        </w:rPr>
      </w:pPr>
    </w:p>
    <w:p w14:paraId="58229197" w14:textId="1DDBB6FC" w:rsidR="001A56EF" w:rsidRPr="00E53608" w:rsidRDefault="001A56EF" w:rsidP="00630E35">
      <w:pPr>
        <w:pStyle w:val="Geenafstand"/>
        <w:rPr>
          <w:rFonts w:ascii="Times New Roman" w:eastAsia="Times New Roman" w:hAnsi="Times New Roman" w:cs="Times New Roman"/>
          <w:color w:val="000000"/>
        </w:rPr>
      </w:pPr>
      <w:r w:rsidRPr="00E53608">
        <w:rPr>
          <w:rFonts w:ascii="Times New Roman" w:hAnsi="Times New Roman" w:cs="Times New Roman"/>
        </w:rPr>
        <w:t xml:space="preserve">Opvallend is dat met </w:t>
      </w:r>
      <w:r w:rsidR="00574D2B">
        <w:rPr>
          <w:rFonts w:ascii="Times New Roman" w:hAnsi="Times New Roman" w:cs="Times New Roman"/>
        </w:rPr>
        <w:t>DELTA21</w:t>
      </w:r>
      <w:r w:rsidRPr="00E53608">
        <w:rPr>
          <w:rFonts w:ascii="Times New Roman" w:hAnsi="Times New Roman" w:cs="Times New Roman"/>
        </w:rPr>
        <w:t xml:space="preserve">, de Maeslantkering bij een extreme waterspiegelstijging van 1 m, slechts eenmaal per </w:t>
      </w:r>
      <w:r>
        <w:rPr>
          <w:rFonts w:ascii="Times New Roman" w:hAnsi="Times New Roman" w:cs="Times New Roman"/>
        </w:rPr>
        <w:t xml:space="preserve">2 </w:t>
      </w:r>
      <w:r w:rsidRPr="00E53608">
        <w:rPr>
          <w:rFonts w:ascii="Times New Roman" w:hAnsi="Times New Roman" w:cs="Times New Roman"/>
        </w:rPr>
        <w:t xml:space="preserve">jaar hoeft te worden gesloten. </w:t>
      </w:r>
      <w:r>
        <w:rPr>
          <w:rFonts w:ascii="Times New Roman" w:hAnsi="Times New Roman" w:cs="Times New Roman"/>
        </w:rPr>
        <w:t xml:space="preserve">Dat is veel minder vaak dan in de situatie zonder </w:t>
      </w:r>
      <w:r w:rsidR="00574D2B">
        <w:rPr>
          <w:rFonts w:ascii="Times New Roman" w:hAnsi="Times New Roman" w:cs="Times New Roman"/>
        </w:rPr>
        <w:t>DELTA21</w:t>
      </w:r>
      <w:r>
        <w:rPr>
          <w:rFonts w:ascii="Times New Roman" w:hAnsi="Times New Roman" w:cs="Times New Roman"/>
        </w:rPr>
        <w:t xml:space="preserve">. </w:t>
      </w:r>
      <w:r w:rsidRPr="00E53608">
        <w:rPr>
          <w:rFonts w:ascii="Times New Roman" w:hAnsi="Times New Roman" w:cs="Times New Roman"/>
        </w:rPr>
        <w:t xml:space="preserve">Deze gunstige conclusie wordt geheel veroorzaakt door het effect van de sterk toegenomen beheersmaatregelen bij </w:t>
      </w:r>
      <w:r w:rsidR="00574D2B">
        <w:rPr>
          <w:rFonts w:ascii="Times New Roman" w:hAnsi="Times New Roman" w:cs="Times New Roman"/>
        </w:rPr>
        <w:t>DELTA21</w:t>
      </w:r>
      <w:r w:rsidRPr="00E53608">
        <w:rPr>
          <w:rFonts w:ascii="Times New Roman" w:hAnsi="Times New Roman" w:cs="Times New Roman"/>
        </w:rPr>
        <w:t xml:space="preserve"> met het Getijmeer en met het Valmeer. Zoals ook eerder elders is aangegeven, zal bij een zeespiegelrijzing van 1 m en een Maeslantkering die faalt, de waterstand bij Dordrecht nog heel lang beheerst kunnen worden. </w:t>
      </w:r>
      <w:r>
        <w:rPr>
          <w:rFonts w:ascii="Times New Roman" w:eastAsia="Times New Roman" w:hAnsi="Times New Roman" w:cs="Times New Roman"/>
          <w:color w:val="000000"/>
        </w:rPr>
        <w:t>Bij</w:t>
      </w:r>
      <w:r w:rsidRPr="00E53608">
        <w:rPr>
          <w:rFonts w:ascii="Times New Roman" w:eastAsia="Times New Roman" w:hAnsi="Times New Roman" w:cs="Times New Roman"/>
          <w:color w:val="000000"/>
        </w:rPr>
        <w:t xml:space="preserve"> een extreme zeespiegelrijzing biedt d</w:t>
      </w:r>
      <w:r>
        <w:rPr>
          <w:rFonts w:ascii="Times New Roman" w:eastAsia="Times New Roman" w:hAnsi="Times New Roman" w:cs="Times New Roman"/>
          <w:color w:val="000000"/>
        </w:rPr>
        <w:t>us</w:t>
      </w:r>
      <w:r w:rsidRPr="00E53608">
        <w:rPr>
          <w:rFonts w:ascii="Times New Roman" w:eastAsia="Times New Roman" w:hAnsi="Times New Roman" w:cs="Times New Roman"/>
          <w:color w:val="000000"/>
        </w:rPr>
        <w:t xml:space="preserve"> de combinatie van </w:t>
      </w:r>
      <w:r w:rsidR="00574D2B">
        <w:rPr>
          <w:rFonts w:ascii="Times New Roman" w:eastAsia="Times New Roman" w:hAnsi="Times New Roman" w:cs="Times New Roman"/>
          <w:color w:val="000000"/>
        </w:rPr>
        <w:t>DELTA21</w:t>
      </w:r>
      <w:r w:rsidRPr="00E53608">
        <w:rPr>
          <w:rFonts w:ascii="Times New Roman" w:eastAsia="Times New Roman" w:hAnsi="Times New Roman" w:cs="Times New Roman"/>
          <w:color w:val="000000"/>
        </w:rPr>
        <w:t xml:space="preserve"> en de Maeslantkering ruim voldoende garantie (kleine faalkans) om de binnendijkse gebieden te beschermen, zelfs al zou de Maeslantkering falen.</w:t>
      </w:r>
      <w:r>
        <w:rPr>
          <w:rFonts w:ascii="Times New Roman" w:eastAsia="Times New Roman" w:hAnsi="Times New Roman" w:cs="Times New Roman"/>
          <w:color w:val="000000"/>
        </w:rPr>
        <w:t xml:space="preserve"> Bij een zeespiegelrijzing </w:t>
      </w:r>
      <w:r>
        <w:rPr>
          <w:rFonts w:ascii="Times New Roman" w:eastAsia="Times New Roman" w:hAnsi="Times New Roman" w:cs="Times New Roman"/>
          <w:color w:val="000000"/>
        </w:rPr>
        <w:lastRenderedPageBreak/>
        <w:t xml:space="preserve">wordt het belang van de Maeslandkering wel groter, maar bij falen leidt dan, met </w:t>
      </w:r>
      <w:r w:rsidR="00574D2B">
        <w:rPr>
          <w:rFonts w:ascii="Times New Roman" w:eastAsia="Times New Roman" w:hAnsi="Times New Roman" w:cs="Times New Roman"/>
          <w:color w:val="000000"/>
        </w:rPr>
        <w:t>DELTA21</w:t>
      </w:r>
      <w:r>
        <w:rPr>
          <w:rFonts w:ascii="Times New Roman" w:eastAsia="Times New Roman" w:hAnsi="Times New Roman" w:cs="Times New Roman"/>
          <w:color w:val="000000"/>
        </w:rPr>
        <w:t xml:space="preserve">, nog steeds niet vaak tot een gevaarlijke situatie voor de binnendijkse gebieden. </w:t>
      </w:r>
    </w:p>
    <w:p w14:paraId="41383AA7" w14:textId="77777777" w:rsidR="001A56EF" w:rsidRPr="006440F9" w:rsidRDefault="001A56EF" w:rsidP="006440F9">
      <w:pPr>
        <w:pStyle w:val="Geenafstand"/>
        <w:rPr>
          <w:rFonts w:ascii="Times New Roman" w:hAnsi="Times New Roman" w:cs="Times New Roman"/>
          <w:b/>
          <w:color w:val="222222"/>
        </w:rPr>
      </w:pPr>
    </w:p>
    <w:p w14:paraId="252EE89E" w14:textId="151748F6" w:rsidR="001A56EF" w:rsidRPr="006440F9" w:rsidRDefault="001A56EF" w:rsidP="00561BEF">
      <w:pPr>
        <w:pStyle w:val="Geenafstand"/>
        <w:numPr>
          <w:ilvl w:val="1"/>
          <w:numId w:val="19"/>
        </w:numPr>
        <w:rPr>
          <w:rFonts w:ascii="Times New Roman" w:hAnsi="Times New Roman" w:cs="Times New Roman"/>
          <w:b/>
          <w:color w:val="222222"/>
        </w:rPr>
      </w:pPr>
      <w:r w:rsidRPr="006440F9">
        <w:rPr>
          <w:rFonts w:ascii="Times New Roman" w:hAnsi="Times New Roman" w:cs="Times New Roman"/>
          <w:b/>
          <w:color w:val="222222"/>
        </w:rPr>
        <w:t xml:space="preserve">Met </w:t>
      </w:r>
      <w:r w:rsidR="00574D2B">
        <w:rPr>
          <w:rFonts w:ascii="Times New Roman" w:hAnsi="Times New Roman" w:cs="Times New Roman"/>
          <w:b/>
          <w:color w:val="222222"/>
        </w:rPr>
        <w:t>DELTA21</w:t>
      </w:r>
      <w:r w:rsidRPr="006440F9">
        <w:rPr>
          <w:rFonts w:ascii="Times New Roman" w:hAnsi="Times New Roman" w:cs="Times New Roman"/>
          <w:b/>
          <w:color w:val="222222"/>
        </w:rPr>
        <w:t xml:space="preserve"> voor de situatie met een open Maeslantkering</w:t>
      </w:r>
    </w:p>
    <w:p w14:paraId="392F4572" w14:textId="77777777" w:rsidR="00AE218D" w:rsidRDefault="001A56EF" w:rsidP="006440F9">
      <w:pPr>
        <w:pStyle w:val="Geenafstand"/>
        <w:rPr>
          <w:rFonts w:ascii="Times New Roman" w:hAnsi="Times New Roman" w:cs="Times New Roman"/>
        </w:rPr>
      </w:pPr>
      <w:r w:rsidRPr="006440F9">
        <w:rPr>
          <w:rFonts w:ascii="Times New Roman" w:hAnsi="Times New Roman" w:cs="Times New Roman"/>
        </w:rPr>
        <w:t>Als er geen zware storm op zee is</w:t>
      </w:r>
      <w:r>
        <w:rPr>
          <w:rFonts w:ascii="Times New Roman" w:hAnsi="Times New Roman" w:cs="Times New Roman"/>
        </w:rPr>
        <w:t xml:space="preserve"> en er wel een hoge rivierafvoer is, dan </w:t>
      </w:r>
      <w:r w:rsidRPr="006440F9">
        <w:rPr>
          <w:rFonts w:ascii="Times New Roman" w:hAnsi="Times New Roman" w:cs="Times New Roman"/>
        </w:rPr>
        <w:t xml:space="preserve">zullen alle keringen, waaronder de Maeslantkering zo veel mogelijk open staan om het rivierwater te kunnen afvoeren. </w:t>
      </w:r>
      <w:r w:rsidR="00574D2B">
        <w:rPr>
          <w:rFonts w:ascii="Times New Roman" w:hAnsi="Times New Roman" w:cs="Times New Roman"/>
        </w:rPr>
        <w:t>DELTA21</w:t>
      </w:r>
      <w:r w:rsidRPr="006440F9">
        <w:rPr>
          <w:rFonts w:ascii="Times New Roman" w:hAnsi="Times New Roman" w:cs="Times New Roman"/>
        </w:rPr>
        <w:t xml:space="preserve"> is erop gericht om de waterveiligheid te verhogen ook als er hoge rivierafvoeren zijn. </w:t>
      </w:r>
      <w:r>
        <w:rPr>
          <w:rFonts w:ascii="Times New Roman" w:hAnsi="Times New Roman" w:cs="Times New Roman"/>
        </w:rPr>
        <w:t xml:space="preserve">Het primaire doel van </w:t>
      </w:r>
      <w:r w:rsidR="00574D2B">
        <w:rPr>
          <w:rFonts w:ascii="Times New Roman" w:hAnsi="Times New Roman" w:cs="Times New Roman"/>
        </w:rPr>
        <w:t>DELTA21</w:t>
      </w:r>
      <w:r>
        <w:rPr>
          <w:rFonts w:ascii="Times New Roman" w:hAnsi="Times New Roman" w:cs="Times New Roman"/>
        </w:rPr>
        <w:t xml:space="preserve"> is dan om </w:t>
      </w:r>
      <w:r w:rsidRPr="006440F9">
        <w:rPr>
          <w:rFonts w:ascii="Times New Roman" w:hAnsi="Times New Roman" w:cs="Times New Roman"/>
        </w:rPr>
        <w:t xml:space="preserve">waterstand </w:t>
      </w:r>
      <w:r>
        <w:rPr>
          <w:rFonts w:ascii="Times New Roman" w:hAnsi="Times New Roman" w:cs="Times New Roman"/>
        </w:rPr>
        <w:t xml:space="preserve">in het hele benedenstroomse gebied zo laag mogelijk te houden, bij Dordrecht geldt een maximum </w:t>
      </w:r>
      <w:r w:rsidRPr="006440F9">
        <w:rPr>
          <w:rFonts w:ascii="Times New Roman" w:hAnsi="Times New Roman" w:cs="Times New Roman"/>
        </w:rPr>
        <w:t xml:space="preserve">streefniveau van NAP + 2,5 m. </w:t>
      </w:r>
    </w:p>
    <w:p w14:paraId="29DB3930" w14:textId="77777777" w:rsidR="00AE218D" w:rsidRDefault="00AE218D" w:rsidP="006440F9">
      <w:pPr>
        <w:pStyle w:val="Geenafstand"/>
        <w:rPr>
          <w:rFonts w:ascii="Times New Roman" w:hAnsi="Times New Roman" w:cs="Times New Roman"/>
        </w:rPr>
      </w:pPr>
    </w:p>
    <w:p w14:paraId="139EC7F9" w14:textId="6587E7F9" w:rsidR="001A56EF" w:rsidRPr="006440F9" w:rsidRDefault="001A56EF" w:rsidP="006440F9">
      <w:pPr>
        <w:pStyle w:val="Geenafstand"/>
        <w:rPr>
          <w:rFonts w:ascii="Times New Roman" w:hAnsi="Times New Roman" w:cs="Times New Roman"/>
        </w:rPr>
      </w:pPr>
      <w:r w:rsidRPr="006440F9">
        <w:rPr>
          <w:rFonts w:ascii="Times New Roman" w:hAnsi="Times New Roman" w:cs="Times New Roman"/>
        </w:rPr>
        <w:t xml:space="preserve">De beheersing van </w:t>
      </w:r>
      <w:r>
        <w:rPr>
          <w:rFonts w:ascii="Times New Roman" w:hAnsi="Times New Roman" w:cs="Times New Roman"/>
        </w:rPr>
        <w:t xml:space="preserve">het waterpeil in het benedenstroomse gebied </w:t>
      </w:r>
      <w:r w:rsidRPr="006440F9">
        <w:rPr>
          <w:rFonts w:ascii="Times New Roman" w:hAnsi="Times New Roman" w:cs="Times New Roman"/>
        </w:rPr>
        <w:t xml:space="preserve">moet geregeld kunnen worden via het waterpeil in het </w:t>
      </w:r>
      <w:r>
        <w:rPr>
          <w:rFonts w:ascii="Times New Roman" w:hAnsi="Times New Roman" w:cs="Times New Roman"/>
        </w:rPr>
        <w:t>Getijmeer te verlagen. Verder geldt ook hiervoor dat z</w:t>
      </w:r>
      <w:r w:rsidRPr="006440F9">
        <w:rPr>
          <w:rFonts w:ascii="Times New Roman" w:hAnsi="Times New Roman" w:cs="Times New Roman"/>
        </w:rPr>
        <w:t xml:space="preserve">out water </w:t>
      </w:r>
      <w:r>
        <w:rPr>
          <w:rFonts w:ascii="Times New Roman" w:hAnsi="Times New Roman" w:cs="Times New Roman"/>
        </w:rPr>
        <w:t>h</w:t>
      </w:r>
      <w:r w:rsidRPr="006440F9">
        <w:rPr>
          <w:rFonts w:ascii="Times New Roman" w:hAnsi="Times New Roman" w:cs="Times New Roman"/>
        </w:rPr>
        <w:t xml:space="preserve">et oostelijk deel van het Haringvliet niet </w:t>
      </w:r>
      <w:r>
        <w:rPr>
          <w:rFonts w:ascii="Times New Roman" w:hAnsi="Times New Roman" w:cs="Times New Roman"/>
        </w:rPr>
        <w:t xml:space="preserve">mag </w:t>
      </w:r>
      <w:r w:rsidRPr="006440F9">
        <w:rPr>
          <w:rFonts w:ascii="Times New Roman" w:hAnsi="Times New Roman" w:cs="Times New Roman"/>
        </w:rPr>
        <w:t>bereiken</w:t>
      </w:r>
      <w:r>
        <w:rPr>
          <w:rFonts w:ascii="Times New Roman" w:hAnsi="Times New Roman" w:cs="Times New Roman"/>
        </w:rPr>
        <w:t xml:space="preserve"> en dat bij </w:t>
      </w:r>
      <w:r w:rsidRPr="006440F9">
        <w:rPr>
          <w:rFonts w:ascii="Times New Roman" w:hAnsi="Times New Roman" w:cs="Times New Roman"/>
        </w:rPr>
        <w:t xml:space="preserve">extreme rivierafvoeren, via het Haringvliet tot 10.000 m3/s afgevoerd moeten kunnen worden naar zee. </w:t>
      </w:r>
    </w:p>
    <w:p w14:paraId="5B20D097" w14:textId="77777777" w:rsidR="00574D2B" w:rsidRDefault="00574D2B" w:rsidP="006440F9">
      <w:pPr>
        <w:pStyle w:val="Geenafstand"/>
        <w:rPr>
          <w:rFonts w:ascii="Times New Roman" w:hAnsi="Times New Roman" w:cs="Times New Roman"/>
        </w:rPr>
      </w:pPr>
    </w:p>
    <w:p w14:paraId="15FBF1A6" w14:textId="2B0EB58E" w:rsidR="00AE218D" w:rsidRDefault="00AE218D" w:rsidP="006440F9">
      <w:pPr>
        <w:pStyle w:val="Geenafstand"/>
        <w:rPr>
          <w:rFonts w:ascii="Times New Roman" w:hAnsi="Times New Roman" w:cs="Times New Roman"/>
        </w:rPr>
      </w:pPr>
      <w:r w:rsidRPr="006440F9">
        <w:rPr>
          <w:rFonts w:ascii="Times New Roman" w:hAnsi="Times New Roman" w:cs="Times New Roman"/>
          <w:b/>
          <w:noProof/>
        </w:rPr>
        <w:drawing>
          <wp:inline distT="0" distB="0" distL="0" distR="0" wp14:anchorId="6E57D8C2" wp14:editId="3B2371F4">
            <wp:extent cx="4556632" cy="2810599"/>
            <wp:effectExtent l="0" t="0" r="0" b="889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91019" cy="2831809"/>
                    </a:xfrm>
                    <a:prstGeom prst="rect">
                      <a:avLst/>
                    </a:prstGeom>
                    <a:noFill/>
                    <a:ln>
                      <a:noFill/>
                    </a:ln>
                  </pic:spPr>
                </pic:pic>
              </a:graphicData>
            </a:graphic>
          </wp:inline>
        </w:drawing>
      </w:r>
    </w:p>
    <w:p w14:paraId="1E046E78" w14:textId="77777777" w:rsidR="00AE218D" w:rsidRDefault="00AE218D" w:rsidP="006440F9">
      <w:pPr>
        <w:pStyle w:val="Geenafstand"/>
        <w:rPr>
          <w:rFonts w:ascii="Times New Roman" w:hAnsi="Times New Roman" w:cs="Times New Roman"/>
        </w:rPr>
      </w:pPr>
    </w:p>
    <w:p w14:paraId="2705832D" w14:textId="77777777" w:rsidR="00AE218D" w:rsidRDefault="001A56EF" w:rsidP="006440F9">
      <w:pPr>
        <w:pStyle w:val="Geenafstand"/>
        <w:rPr>
          <w:rFonts w:ascii="Times New Roman" w:hAnsi="Times New Roman" w:cs="Times New Roman"/>
        </w:rPr>
      </w:pPr>
      <w:r w:rsidRPr="006440F9">
        <w:rPr>
          <w:rFonts w:ascii="Times New Roman" w:hAnsi="Times New Roman" w:cs="Times New Roman"/>
        </w:rPr>
        <w:t xml:space="preserve">Het </w:t>
      </w:r>
      <w:r>
        <w:rPr>
          <w:rFonts w:ascii="Times New Roman" w:hAnsi="Times New Roman" w:cs="Times New Roman"/>
        </w:rPr>
        <w:t>Getijmeer wordt het eerst</w:t>
      </w:r>
      <w:r w:rsidRPr="006440F9">
        <w:rPr>
          <w:rFonts w:ascii="Times New Roman" w:hAnsi="Times New Roman" w:cs="Times New Roman"/>
        </w:rPr>
        <w:t xml:space="preserve"> beschikbare beheersmechanisme is om meer rivierwater via het Haringvliet af te voeren. Het Getijmeer kan dan </w:t>
      </w:r>
      <w:r>
        <w:rPr>
          <w:rFonts w:ascii="Times New Roman" w:hAnsi="Times New Roman" w:cs="Times New Roman"/>
        </w:rPr>
        <w:t>t</w:t>
      </w:r>
      <w:r w:rsidRPr="006440F9">
        <w:rPr>
          <w:rFonts w:ascii="Times New Roman" w:hAnsi="Times New Roman" w:cs="Times New Roman"/>
        </w:rPr>
        <w:t>ijdig of langdurig afgesloten worden</w:t>
      </w:r>
      <w:r>
        <w:rPr>
          <w:rFonts w:ascii="Times New Roman" w:hAnsi="Times New Roman" w:cs="Times New Roman"/>
        </w:rPr>
        <w:t xml:space="preserve"> van zee</w:t>
      </w:r>
      <w:r w:rsidRPr="006440F9">
        <w:rPr>
          <w:rFonts w:ascii="Times New Roman" w:hAnsi="Times New Roman" w:cs="Times New Roman"/>
        </w:rPr>
        <w:t xml:space="preserve">, zodat er tijdelijk geen </w:t>
      </w:r>
      <w:r>
        <w:rPr>
          <w:rFonts w:ascii="Times New Roman" w:hAnsi="Times New Roman" w:cs="Times New Roman"/>
        </w:rPr>
        <w:t>zee</w:t>
      </w:r>
      <w:r w:rsidRPr="006440F9">
        <w:rPr>
          <w:rFonts w:ascii="Times New Roman" w:hAnsi="Times New Roman" w:cs="Times New Roman"/>
        </w:rPr>
        <w:t xml:space="preserve">watertoevoer meer is. Mocht deze maatregel onvoldoende zijn dan kan het rivierwater ook via de overlaat van het Valmeer versneld worden afgevoerd. Bij zeer extreme situaties moet via het Haringvliet wel tot 10.000 m3/s rivierwater afgevoerd kunnen worden naar het Valmeer. </w:t>
      </w:r>
    </w:p>
    <w:p w14:paraId="48353F7E" w14:textId="77777777" w:rsidR="00AE218D" w:rsidRDefault="00AE218D" w:rsidP="006440F9">
      <w:pPr>
        <w:pStyle w:val="Geenafstand"/>
        <w:rPr>
          <w:rFonts w:ascii="Times New Roman" w:hAnsi="Times New Roman" w:cs="Times New Roman"/>
        </w:rPr>
      </w:pPr>
    </w:p>
    <w:p w14:paraId="4D6A5560" w14:textId="19861736" w:rsidR="001A56EF" w:rsidRDefault="001A56EF" w:rsidP="006440F9">
      <w:pPr>
        <w:pStyle w:val="Geenafstand"/>
        <w:rPr>
          <w:rFonts w:ascii="Times New Roman" w:hAnsi="Times New Roman" w:cs="Times New Roman"/>
        </w:rPr>
      </w:pPr>
      <w:r w:rsidRPr="006440F9">
        <w:rPr>
          <w:rFonts w:ascii="Times New Roman" w:hAnsi="Times New Roman" w:cs="Times New Roman"/>
        </w:rPr>
        <w:t>Een laag waterpeil in het Getijmeer heeft 2 belangrijke effecten. Ten eerste wordt meer rivierwater afgevoerd naar zee en ten tweede wordt het waterpeil in het hele benedenstroomse gebied laag gehouden. Tot slot heeft het een peil-verlagend effect, bovenstrooms, langs de rivieren. Hiermee zal ook de veiligheid van de rivierdijken over tientallen kilometers stroomopwaarts gunstig beïnvloed worden.</w:t>
      </w:r>
    </w:p>
    <w:p w14:paraId="4EE9B4F3" w14:textId="77777777" w:rsidR="00AE218D" w:rsidRDefault="00AE218D" w:rsidP="006440F9">
      <w:pPr>
        <w:pStyle w:val="Geenafstand"/>
        <w:rPr>
          <w:rFonts w:ascii="Times New Roman" w:hAnsi="Times New Roman" w:cs="Times New Roman"/>
        </w:rPr>
      </w:pPr>
    </w:p>
    <w:p w14:paraId="035A2D61" w14:textId="1A447282" w:rsidR="001A56EF" w:rsidRDefault="001A56EF" w:rsidP="006440F9">
      <w:pPr>
        <w:pStyle w:val="Geenafstand"/>
        <w:rPr>
          <w:rFonts w:ascii="Times New Roman" w:hAnsi="Times New Roman" w:cs="Times New Roman"/>
        </w:rPr>
      </w:pPr>
      <w:r w:rsidRPr="006440F9">
        <w:rPr>
          <w:rFonts w:ascii="Times New Roman" w:hAnsi="Times New Roman" w:cs="Times New Roman"/>
        </w:rPr>
        <w:t xml:space="preserve">Tijdens extreme rivierafvoeren kan het waterpeil </w:t>
      </w:r>
      <w:r>
        <w:rPr>
          <w:rFonts w:ascii="Times New Roman" w:hAnsi="Times New Roman" w:cs="Times New Roman"/>
        </w:rPr>
        <w:t xml:space="preserve">rond Dordrecht en </w:t>
      </w:r>
      <w:r w:rsidRPr="006440F9">
        <w:rPr>
          <w:rFonts w:ascii="Times New Roman" w:hAnsi="Times New Roman" w:cs="Times New Roman"/>
        </w:rPr>
        <w:t xml:space="preserve">in het Hollands Diep stijgen en zal </w:t>
      </w:r>
      <w:r>
        <w:rPr>
          <w:rFonts w:ascii="Times New Roman" w:hAnsi="Times New Roman" w:cs="Times New Roman"/>
        </w:rPr>
        <w:t>het rivierwater</w:t>
      </w:r>
      <w:r w:rsidRPr="006440F9">
        <w:rPr>
          <w:rFonts w:ascii="Times New Roman" w:hAnsi="Times New Roman" w:cs="Times New Roman"/>
        </w:rPr>
        <w:t xml:space="preserve"> afgevoerd moeten kunnen worden naar zee</w:t>
      </w:r>
      <w:r>
        <w:rPr>
          <w:rFonts w:ascii="Times New Roman" w:hAnsi="Times New Roman" w:cs="Times New Roman"/>
        </w:rPr>
        <w:t>:</w:t>
      </w:r>
    </w:p>
    <w:p w14:paraId="358B8C20" w14:textId="77777777" w:rsidR="001A56EF" w:rsidRPr="006440F9" w:rsidRDefault="001A56EF" w:rsidP="006440F9">
      <w:pPr>
        <w:pStyle w:val="Geenafstand"/>
        <w:rPr>
          <w:rFonts w:ascii="Times New Roman" w:hAnsi="Times New Roman" w:cs="Times New Roman"/>
        </w:rPr>
      </w:pPr>
      <w:r w:rsidRPr="006440F9">
        <w:rPr>
          <w:rFonts w:ascii="Times New Roman" w:hAnsi="Times New Roman" w:cs="Times New Roma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3622"/>
        <w:gridCol w:w="3534"/>
      </w:tblGrid>
      <w:tr w:rsidR="001A56EF" w:rsidRPr="006440F9" w14:paraId="6A7A7ADE" w14:textId="77777777" w:rsidTr="00FA69B9">
        <w:tc>
          <w:tcPr>
            <w:tcW w:w="1900" w:type="dxa"/>
          </w:tcPr>
          <w:p w14:paraId="458B6FB5"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Afvoer m3/s</w:t>
            </w:r>
          </w:p>
        </w:tc>
        <w:tc>
          <w:tcPr>
            <w:tcW w:w="3622" w:type="dxa"/>
          </w:tcPr>
          <w:p w14:paraId="1149428E"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Waterstand Dordrecht</w:t>
            </w:r>
          </w:p>
        </w:tc>
        <w:tc>
          <w:tcPr>
            <w:tcW w:w="3534" w:type="dxa"/>
          </w:tcPr>
          <w:p w14:paraId="428B0638"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Frequentie</w:t>
            </w:r>
          </w:p>
        </w:tc>
      </w:tr>
      <w:tr w:rsidR="001A56EF" w:rsidRPr="006440F9" w14:paraId="68554E43" w14:textId="77777777" w:rsidTr="00FA69B9">
        <w:tc>
          <w:tcPr>
            <w:tcW w:w="1900" w:type="dxa"/>
          </w:tcPr>
          <w:p w14:paraId="77C87F65"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4.000</w:t>
            </w:r>
          </w:p>
        </w:tc>
        <w:tc>
          <w:tcPr>
            <w:tcW w:w="3622" w:type="dxa"/>
          </w:tcPr>
          <w:p w14:paraId="61CC4358"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NAP + 1,7 m</w:t>
            </w:r>
          </w:p>
        </w:tc>
        <w:tc>
          <w:tcPr>
            <w:tcW w:w="3534" w:type="dxa"/>
          </w:tcPr>
          <w:p w14:paraId="74407855"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2/jaar</w:t>
            </w:r>
          </w:p>
        </w:tc>
      </w:tr>
      <w:tr w:rsidR="001A56EF" w:rsidRPr="006440F9" w14:paraId="6D2DA956" w14:textId="77777777" w:rsidTr="00FA69B9">
        <w:tc>
          <w:tcPr>
            <w:tcW w:w="1900" w:type="dxa"/>
          </w:tcPr>
          <w:p w14:paraId="2BA84412"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5.000</w:t>
            </w:r>
          </w:p>
        </w:tc>
        <w:tc>
          <w:tcPr>
            <w:tcW w:w="3622" w:type="dxa"/>
          </w:tcPr>
          <w:p w14:paraId="7148374F"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NAP + 1,8 m</w:t>
            </w:r>
          </w:p>
        </w:tc>
        <w:tc>
          <w:tcPr>
            <w:tcW w:w="3534" w:type="dxa"/>
          </w:tcPr>
          <w:p w14:paraId="7A7ECA8E"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1/jaar</w:t>
            </w:r>
          </w:p>
        </w:tc>
      </w:tr>
      <w:tr w:rsidR="001A56EF" w:rsidRPr="006440F9" w14:paraId="79F9E07D" w14:textId="77777777" w:rsidTr="00FA69B9">
        <w:tc>
          <w:tcPr>
            <w:tcW w:w="1900" w:type="dxa"/>
          </w:tcPr>
          <w:p w14:paraId="0BC63CE9"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7.000</w:t>
            </w:r>
          </w:p>
        </w:tc>
        <w:tc>
          <w:tcPr>
            <w:tcW w:w="3622" w:type="dxa"/>
          </w:tcPr>
          <w:p w14:paraId="4F1B6314"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NAP + 2,0 m</w:t>
            </w:r>
          </w:p>
        </w:tc>
        <w:tc>
          <w:tcPr>
            <w:tcW w:w="3534" w:type="dxa"/>
          </w:tcPr>
          <w:p w14:paraId="68B4C517"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1/2 jaar</w:t>
            </w:r>
          </w:p>
        </w:tc>
      </w:tr>
      <w:tr w:rsidR="001A56EF" w:rsidRPr="006440F9" w14:paraId="2CC2F188" w14:textId="77777777" w:rsidTr="00FA69B9">
        <w:tc>
          <w:tcPr>
            <w:tcW w:w="1900" w:type="dxa"/>
          </w:tcPr>
          <w:p w14:paraId="02261326"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9.000</w:t>
            </w:r>
          </w:p>
        </w:tc>
        <w:tc>
          <w:tcPr>
            <w:tcW w:w="3622" w:type="dxa"/>
          </w:tcPr>
          <w:p w14:paraId="09B95679"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NAP + 2,5 m</w:t>
            </w:r>
          </w:p>
        </w:tc>
        <w:tc>
          <w:tcPr>
            <w:tcW w:w="3534" w:type="dxa"/>
          </w:tcPr>
          <w:p w14:paraId="2637263E"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1/10 jaar</w:t>
            </w:r>
          </w:p>
        </w:tc>
      </w:tr>
      <w:tr w:rsidR="001A56EF" w:rsidRPr="006440F9" w14:paraId="73CD359A" w14:textId="77777777" w:rsidTr="00FA69B9">
        <w:tc>
          <w:tcPr>
            <w:tcW w:w="1900" w:type="dxa"/>
          </w:tcPr>
          <w:p w14:paraId="4DB8B0E8"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&gt;12.000</w:t>
            </w:r>
          </w:p>
        </w:tc>
        <w:tc>
          <w:tcPr>
            <w:tcW w:w="3622" w:type="dxa"/>
          </w:tcPr>
          <w:p w14:paraId="416782D8"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NAP &gt; 2,8 m</w:t>
            </w:r>
          </w:p>
        </w:tc>
        <w:tc>
          <w:tcPr>
            <w:tcW w:w="3534" w:type="dxa"/>
          </w:tcPr>
          <w:p w14:paraId="3B13706F" w14:textId="77777777" w:rsidR="001A56EF" w:rsidRPr="006440F9" w:rsidRDefault="001A56EF" w:rsidP="00FA69B9">
            <w:pPr>
              <w:pStyle w:val="Geenafstand"/>
              <w:rPr>
                <w:rFonts w:ascii="Times New Roman" w:hAnsi="Times New Roman" w:cs="Times New Roman"/>
              </w:rPr>
            </w:pPr>
            <w:r w:rsidRPr="006440F9">
              <w:rPr>
                <w:rFonts w:ascii="Times New Roman" w:hAnsi="Times New Roman" w:cs="Times New Roman"/>
              </w:rPr>
              <w:t>1/50 jaar</w:t>
            </w:r>
          </w:p>
        </w:tc>
      </w:tr>
    </w:tbl>
    <w:p w14:paraId="61DD61F8" w14:textId="77777777" w:rsidR="001A56EF" w:rsidRPr="006440F9" w:rsidRDefault="001A56EF" w:rsidP="006440F9">
      <w:pPr>
        <w:pStyle w:val="Geenafstand"/>
        <w:ind w:left="720"/>
        <w:rPr>
          <w:rFonts w:ascii="Times New Roman" w:hAnsi="Times New Roman" w:cs="Times New Roman"/>
          <w:b/>
        </w:rPr>
      </w:pPr>
    </w:p>
    <w:p w14:paraId="18F846FC" w14:textId="77777777" w:rsidR="00AE218D" w:rsidRDefault="001A56EF" w:rsidP="0010050E">
      <w:pPr>
        <w:pStyle w:val="Geenafstand"/>
        <w:rPr>
          <w:rFonts w:ascii="Times New Roman" w:hAnsi="Times New Roman" w:cs="Times New Roman"/>
        </w:rPr>
      </w:pPr>
      <w:r w:rsidRPr="006440F9">
        <w:rPr>
          <w:rFonts w:ascii="Times New Roman" w:hAnsi="Times New Roman" w:cs="Times New Roman"/>
        </w:rPr>
        <w:t>Aan de noordzijde van Tiengemeten worden twee gebieden in het Haringvliet onderscheiden, een westelijk zout deel en een oostelijk zoet deel, die worden afgescheiden door een dam met een regelbare afvoerklep. Door de bovenzijde van de overlaat op deze kering op een niveau van NAP + 1,6 m te houden kan er</w:t>
      </w:r>
      <w:r>
        <w:rPr>
          <w:rFonts w:ascii="Times New Roman" w:hAnsi="Times New Roman" w:cs="Times New Roman"/>
        </w:rPr>
        <w:t xml:space="preserve">, onder normale omstandigheden, </w:t>
      </w:r>
      <w:r w:rsidRPr="006440F9">
        <w:rPr>
          <w:rFonts w:ascii="Times New Roman" w:hAnsi="Times New Roman" w:cs="Times New Roman"/>
        </w:rPr>
        <w:t xml:space="preserve">geen zout water naar het oostelijk deel stromen. Eventueel kan er wel zoet water via de overlaat zeewaarts stromen. Een deel van het rivierwater moet via de “Vuile Gat” aan de noordzijde van Tiengemeten passeren. De overlaten en schuiven moeten zodanig ontworpen worden dat tot ca. 5000 m3/s afgevoerd kan worden. </w:t>
      </w:r>
    </w:p>
    <w:p w14:paraId="1CDD4F82" w14:textId="77777777" w:rsidR="00AE218D" w:rsidRDefault="00AE218D" w:rsidP="0010050E">
      <w:pPr>
        <w:pStyle w:val="Geenafstand"/>
        <w:rPr>
          <w:rFonts w:ascii="Times New Roman" w:hAnsi="Times New Roman" w:cs="Times New Roman"/>
        </w:rPr>
      </w:pPr>
    </w:p>
    <w:p w14:paraId="3A60CC76" w14:textId="7F05AFAC" w:rsidR="00AE218D" w:rsidRDefault="00AE218D" w:rsidP="0010050E">
      <w:pPr>
        <w:pStyle w:val="Geenafstand"/>
        <w:rPr>
          <w:rFonts w:ascii="Times New Roman" w:hAnsi="Times New Roman" w:cs="Times New Roman"/>
        </w:rPr>
      </w:pPr>
      <w:r>
        <w:rPr>
          <w:noProof/>
        </w:rPr>
        <w:drawing>
          <wp:inline distT="0" distB="0" distL="0" distR="0" wp14:anchorId="183161C8" wp14:editId="408665F7">
            <wp:extent cx="5406501" cy="3604334"/>
            <wp:effectExtent l="0" t="0" r="3810" b="0"/>
            <wp:docPr id="39" name="Afbeelding 39"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18584" cy="3612389"/>
                    </a:xfrm>
                    <a:prstGeom prst="rect">
                      <a:avLst/>
                    </a:prstGeom>
                    <a:noFill/>
                    <a:ln>
                      <a:noFill/>
                    </a:ln>
                  </pic:spPr>
                </pic:pic>
              </a:graphicData>
            </a:graphic>
          </wp:inline>
        </w:drawing>
      </w:r>
    </w:p>
    <w:p w14:paraId="1F60D182" w14:textId="77777777" w:rsidR="00AE218D" w:rsidRDefault="00AE218D" w:rsidP="0010050E">
      <w:pPr>
        <w:pStyle w:val="Geenafstand"/>
        <w:rPr>
          <w:rFonts w:ascii="Times New Roman" w:hAnsi="Times New Roman" w:cs="Times New Roman"/>
        </w:rPr>
      </w:pPr>
    </w:p>
    <w:p w14:paraId="4AB28668" w14:textId="77777777" w:rsidR="00AE218D" w:rsidRDefault="001A56EF" w:rsidP="0010050E">
      <w:pPr>
        <w:pStyle w:val="Geenafstand"/>
        <w:rPr>
          <w:rFonts w:ascii="Times New Roman" w:hAnsi="Times New Roman" w:cs="Times New Roman"/>
        </w:rPr>
      </w:pPr>
      <w:r w:rsidRPr="006440F9">
        <w:rPr>
          <w:rFonts w:ascii="Times New Roman" w:hAnsi="Times New Roman" w:cs="Times New Roman"/>
        </w:rPr>
        <w:t xml:space="preserve">Het Getijmeer zal </w:t>
      </w:r>
      <w:r>
        <w:rPr>
          <w:rFonts w:ascii="Times New Roman" w:hAnsi="Times New Roman" w:cs="Times New Roman"/>
        </w:rPr>
        <w:t xml:space="preserve">dus bij hoge rivierafvoeren </w:t>
      </w:r>
      <w:r w:rsidRPr="006440F9">
        <w:rPr>
          <w:rFonts w:ascii="Times New Roman" w:hAnsi="Times New Roman" w:cs="Times New Roman"/>
        </w:rPr>
        <w:t xml:space="preserve">gebruikt worden om het waterpeil bij Dordrecht beneden NAP + 2,5 m te houden. Dat zal plaatsvinden bij een rivierafvoer </w:t>
      </w:r>
      <w:r>
        <w:rPr>
          <w:rFonts w:ascii="Times New Roman" w:hAnsi="Times New Roman" w:cs="Times New Roman"/>
        </w:rPr>
        <w:t>boven ca.</w:t>
      </w:r>
      <w:r w:rsidRPr="006440F9">
        <w:rPr>
          <w:rFonts w:ascii="Times New Roman" w:hAnsi="Times New Roman" w:cs="Times New Roman"/>
        </w:rPr>
        <w:t xml:space="preserve"> 9.000 m3/s en een open Maeslantkering (1/10 jaar peil &gt; NAP + 2,5 m). Het Getijmeer zal bij hoge rivierafvoeren eenmaal per ca. 10 jaar tijdelijk bij HW worden gesloten. Eenmaal per ca. 50 jaar zal dan ook het Valmeer worden gebruikt. Het Valmeer is dus ook nuttig bij een extreem hoge rivierafvoer. Deze peilbeheersing met </w:t>
      </w:r>
      <w:r w:rsidR="00574D2B">
        <w:rPr>
          <w:rFonts w:ascii="Times New Roman" w:hAnsi="Times New Roman" w:cs="Times New Roman"/>
        </w:rPr>
        <w:t>DELTA21</w:t>
      </w:r>
      <w:r w:rsidRPr="006440F9">
        <w:rPr>
          <w:rFonts w:ascii="Times New Roman" w:hAnsi="Times New Roman" w:cs="Times New Roman"/>
        </w:rPr>
        <w:t xml:space="preserve"> bij hoge rivierafvoeren is van belang voor de buitendijkse gebieden. Het verlaagt echter ook het waterpeil tot ver bovenstrooms langs de rivieren. Hiermee zal ook de veiligheid van de rivierdijken over tientallen kilometers lengte gunstig beïnvloed worden en zijn geen extra dijkverhogingen meer nodig. </w:t>
      </w:r>
    </w:p>
    <w:p w14:paraId="0504437C" w14:textId="3DDB1095" w:rsidR="001A56EF" w:rsidRPr="006440F9" w:rsidRDefault="001A56EF" w:rsidP="0010050E">
      <w:pPr>
        <w:pStyle w:val="Geenafstand"/>
        <w:rPr>
          <w:rFonts w:ascii="Times New Roman" w:hAnsi="Times New Roman" w:cs="Times New Roman"/>
        </w:rPr>
      </w:pPr>
      <w:r w:rsidRPr="006440F9">
        <w:rPr>
          <w:rFonts w:ascii="Times New Roman" w:hAnsi="Times New Roman" w:cs="Times New Roman"/>
        </w:rPr>
        <w:t>Tijdens extreme rivierafvoeren &gt; 14.000 m3/s zal in het benedenstroomse gebied de waterstand zelfs tot ca. 1 m worden verlaagd. Tot voorbij Lobith zal dat te merken zijn en de druk op de dijken verlagen.</w:t>
      </w:r>
      <w:r>
        <w:rPr>
          <w:rFonts w:ascii="Times New Roman" w:hAnsi="Times New Roman" w:cs="Times New Roman"/>
        </w:rPr>
        <w:t xml:space="preserve"> </w:t>
      </w:r>
      <w:r w:rsidRPr="006440F9">
        <w:rPr>
          <w:rFonts w:ascii="Times New Roman" w:hAnsi="Times New Roman" w:cs="Times New Roman"/>
        </w:rPr>
        <w:t>Bij een zeespiegelrijzing van 0,3 m, 0,6 m en 1,0 zal het waterpeil van NAP + 2,5 m bij Dordrecht vaker worden overschreden en zal het Getijmeer vaker worden gebruikt voor de situatie van een open Maeslantkering.</w:t>
      </w:r>
      <w:r>
        <w:rPr>
          <w:rFonts w:ascii="Times New Roman" w:hAnsi="Times New Roman" w:cs="Times New Roman"/>
        </w:rPr>
        <w:t xml:space="preserve"> </w:t>
      </w:r>
      <w:r w:rsidRPr="006440F9">
        <w:rPr>
          <w:rFonts w:ascii="Times New Roman" w:hAnsi="Times New Roman" w:cs="Times New Roman"/>
        </w:rPr>
        <w:t>Wanneer dat bij hoge rivierafvoeren niet meer lukt met alléén het Getijmeer, dan zal ook het Valmeer vaker worden gebruikt voor de situatie van een open Maeslantkering.</w:t>
      </w:r>
    </w:p>
    <w:p w14:paraId="0F9D9E1A" w14:textId="77777777" w:rsidR="001A56EF" w:rsidRPr="006440F9" w:rsidRDefault="001A56EF" w:rsidP="006440F9">
      <w:pPr>
        <w:rPr>
          <w:rFonts w:ascii="Times New Roman" w:hAnsi="Times New Roman" w:cs="Times New Roman"/>
          <w:lang w:val="nl-NL"/>
        </w:rPr>
      </w:pP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6237"/>
      </w:tblGrid>
      <w:tr w:rsidR="001A56EF" w:rsidRPr="006F00E0" w14:paraId="4DAA155D" w14:textId="77777777" w:rsidTr="00983F5A">
        <w:tc>
          <w:tcPr>
            <w:tcW w:w="2830" w:type="dxa"/>
          </w:tcPr>
          <w:p w14:paraId="2CC70BCF" w14:textId="77777777" w:rsidR="001A56EF" w:rsidRPr="00275F9F" w:rsidRDefault="001A56EF" w:rsidP="00275F9F">
            <w:pPr>
              <w:pStyle w:val="Geenafstand"/>
              <w:jc w:val="center"/>
              <w:rPr>
                <w:rFonts w:ascii="Times New Roman" w:hAnsi="Times New Roman" w:cs="Times New Roman"/>
                <w:b/>
              </w:rPr>
            </w:pPr>
            <w:r w:rsidRPr="00275F9F">
              <w:rPr>
                <w:rFonts w:ascii="Times New Roman" w:hAnsi="Times New Roman" w:cs="Times New Roman"/>
                <w:b/>
              </w:rPr>
              <w:t>Zeespiegelrijzing</w:t>
            </w:r>
          </w:p>
        </w:tc>
        <w:tc>
          <w:tcPr>
            <w:tcW w:w="6237" w:type="dxa"/>
          </w:tcPr>
          <w:p w14:paraId="6B1CDF29" w14:textId="77777777" w:rsidR="001A56EF" w:rsidRPr="00275F9F" w:rsidRDefault="001A56EF" w:rsidP="00275F9F">
            <w:pPr>
              <w:pStyle w:val="Geenafstand"/>
              <w:jc w:val="center"/>
              <w:rPr>
                <w:rFonts w:ascii="Times New Roman" w:hAnsi="Times New Roman" w:cs="Times New Roman"/>
                <w:b/>
              </w:rPr>
            </w:pPr>
            <w:r w:rsidRPr="00275F9F">
              <w:rPr>
                <w:rFonts w:ascii="Times New Roman" w:hAnsi="Times New Roman" w:cs="Times New Roman"/>
                <w:b/>
              </w:rPr>
              <w:t>Gebruik Valmeer bij een nog open Maeslantkering</w:t>
            </w:r>
          </w:p>
        </w:tc>
      </w:tr>
      <w:tr w:rsidR="001A56EF" w:rsidRPr="006440F9" w14:paraId="382EA34A" w14:textId="77777777" w:rsidTr="00983F5A">
        <w:tc>
          <w:tcPr>
            <w:tcW w:w="2830" w:type="dxa"/>
          </w:tcPr>
          <w:p w14:paraId="1102792A" w14:textId="77777777" w:rsidR="001A56EF" w:rsidRPr="0010050E" w:rsidRDefault="001A56EF" w:rsidP="0010050E">
            <w:pPr>
              <w:pStyle w:val="Geenafstand"/>
              <w:jc w:val="center"/>
              <w:rPr>
                <w:rFonts w:ascii="Times New Roman" w:hAnsi="Times New Roman" w:cs="Times New Roman"/>
              </w:rPr>
            </w:pPr>
            <w:r w:rsidRPr="0010050E">
              <w:rPr>
                <w:rFonts w:ascii="Times New Roman" w:hAnsi="Times New Roman" w:cs="Times New Roman"/>
              </w:rPr>
              <w:t>0</w:t>
            </w:r>
          </w:p>
        </w:tc>
        <w:tc>
          <w:tcPr>
            <w:tcW w:w="6237" w:type="dxa"/>
          </w:tcPr>
          <w:p w14:paraId="26EEF4B6" w14:textId="77777777" w:rsidR="001A56EF" w:rsidRPr="0010050E" w:rsidRDefault="001A56EF" w:rsidP="0010050E">
            <w:pPr>
              <w:pStyle w:val="Geenafstand"/>
              <w:jc w:val="center"/>
              <w:rPr>
                <w:rFonts w:ascii="Times New Roman" w:hAnsi="Times New Roman" w:cs="Times New Roman"/>
              </w:rPr>
            </w:pPr>
            <w:r w:rsidRPr="0010050E">
              <w:rPr>
                <w:rFonts w:ascii="Times New Roman" w:hAnsi="Times New Roman" w:cs="Times New Roman"/>
              </w:rPr>
              <w:t>1/50 jaar</w:t>
            </w:r>
          </w:p>
        </w:tc>
      </w:tr>
      <w:tr w:rsidR="001A56EF" w:rsidRPr="006440F9" w14:paraId="5924DF0E" w14:textId="77777777" w:rsidTr="00983F5A">
        <w:tc>
          <w:tcPr>
            <w:tcW w:w="2830" w:type="dxa"/>
          </w:tcPr>
          <w:p w14:paraId="703B180F" w14:textId="77777777" w:rsidR="001A56EF" w:rsidRPr="0010050E" w:rsidRDefault="001A56EF" w:rsidP="0010050E">
            <w:pPr>
              <w:pStyle w:val="Geenafstand"/>
              <w:jc w:val="center"/>
              <w:rPr>
                <w:rFonts w:ascii="Times New Roman" w:hAnsi="Times New Roman" w:cs="Times New Roman"/>
              </w:rPr>
            </w:pPr>
            <w:r w:rsidRPr="0010050E">
              <w:rPr>
                <w:rFonts w:ascii="Times New Roman" w:hAnsi="Times New Roman" w:cs="Times New Roman"/>
              </w:rPr>
              <w:t>0,3 m</w:t>
            </w:r>
          </w:p>
        </w:tc>
        <w:tc>
          <w:tcPr>
            <w:tcW w:w="6237" w:type="dxa"/>
          </w:tcPr>
          <w:p w14:paraId="2616F0E9" w14:textId="77777777" w:rsidR="001A56EF" w:rsidRPr="0010050E" w:rsidRDefault="001A56EF" w:rsidP="0010050E">
            <w:pPr>
              <w:pStyle w:val="Geenafstand"/>
              <w:jc w:val="center"/>
              <w:rPr>
                <w:rFonts w:ascii="Times New Roman" w:hAnsi="Times New Roman" w:cs="Times New Roman"/>
              </w:rPr>
            </w:pPr>
            <w:r w:rsidRPr="0010050E">
              <w:rPr>
                <w:rFonts w:ascii="Times New Roman" w:hAnsi="Times New Roman" w:cs="Times New Roman"/>
              </w:rPr>
              <w:t>1/25 jaar</w:t>
            </w:r>
          </w:p>
        </w:tc>
      </w:tr>
      <w:tr w:rsidR="001A56EF" w:rsidRPr="006440F9" w14:paraId="15D9481C" w14:textId="77777777" w:rsidTr="00983F5A">
        <w:tc>
          <w:tcPr>
            <w:tcW w:w="2830" w:type="dxa"/>
          </w:tcPr>
          <w:p w14:paraId="768DEFB4" w14:textId="77777777" w:rsidR="001A56EF" w:rsidRPr="0010050E" w:rsidRDefault="001A56EF" w:rsidP="0010050E">
            <w:pPr>
              <w:pStyle w:val="Geenafstand"/>
              <w:jc w:val="center"/>
              <w:rPr>
                <w:rFonts w:ascii="Times New Roman" w:hAnsi="Times New Roman" w:cs="Times New Roman"/>
              </w:rPr>
            </w:pPr>
            <w:r w:rsidRPr="0010050E">
              <w:rPr>
                <w:rFonts w:ascii="Times New Roman" w:hAnsi="Times New Roman" w:cs="Times New Roman"/>
              </w:rPr>
              <w:t>0,6 m</w:t>
            </w:r>
          </w:p>
        </w:tc>
        <w:tc>
          <w:tcPr>
            <w:tcW w:w="6237" w:type="dxa"/>
          </w:tcPr>
          <w:p w14:paraId="3E31C181" w14:textId="77777777" w:rsidR="001A56EF" w:rsidRPr="0010050E" w:rsidRDefault="001A56EF" w:rsidP="0010050E">
            <w:pPr>
              <w:pStyle w:val="Geenafstand"/>
              <w:jc w:val="center"/>
              <w:rPr>
                <w:rFonts w:ascii="Times New Roman" w:hAnsi="Times New Roman" w:cs="Times New Roman"/>
              </w:rPr>
            </w:pPr>
            <w:r w:rsidRPr="0010050E">
              <w:rPr>
                <w:rFonts w:ascii="Times New Roman" w:hAnsi="Times New Roman" w:cs="Times New Roman"/>
              </w:rPr>
              <w:t>1/10 jaar</w:t>
            </w:r>
          </w:p>
        </w:tc>
      </w:tr>
      <w:tr w:rsidR="001A56EF" w:rsidRPr="006440F9" w14:paraId="3D9D4C62" w14:textId="77777777" w:rsidTr="00983F5A">
        <w:tc>
          <w:tcPr>
            <w:tcW w:w="2830" w:type="dxa"/>
          </w:tcPr>
          <w:p w14:paraId="4BB01045" w14:textId="77777777" w:rsidR="001A56EF" w:rsidRPr="0010050E" w:rsidRDefault="001A56EF" w:rsidP="0010050E">
            <w:pPr>
              <w:pStyle w:val="Geenafstand"/>
              <w:jc w:val="center"/>
              <w:rPr>
                <w:rFonts w:ascii="Times New Roman" w:hAnsi="Times New Roman" w:cs="Times New Roman"/>
              </w:rPr>
            </w:pPr>
            <w:r w:rsidRPr="0010050E">
              <w:rPr>
                <w:rFonts w:ascii="Times New Roman" w:hAnsi="Times New Roman" w:cs="Times New Roman"/>
              </w:rPr>
              <w:t>1,0 m</w:t>
            </w:r>
          </w:p>
        </w:tc>
        <w:tc>
          <w:tcPr>
            <w:tcW w:w="6237" w:type="dxa"/>
          </w:tcPr>
          <w:p w14:paraId="3C6D0673" w14:textId="77777777" w:rsidR="001A56EF" w:rsidRPr="0010050E" w:rsidRDefault="001A56EF" w:rsidP="0010050E">
            <w:pPr>
              <w:pStyle w:val="Geenafstand"/>
              <w:jc w:val="center"/>
              <w:rPr>
                <w:rFonts w:ascii="Times New Roman" w:hAnsi="Times New Roman" w:cs="Times New Roman"/>
              </w:rPr>
            </w:pPr>
            <w:r>
              <w:rPr>
                <w:rFonts w:ascii="Times New Roman" w:hAnsi="Times New Roman" w:cs="Times New Roman"/>
              </w:rPr>
              <w:t>1</w:t>
            </w:r>
            <w:r w:rsidRPr="0010050E">
              <w:rPr>
                <w:rFonts w:ascii="Times New Roman" w:hAnsi="Times New Roman" w:cs="Times New Roman"/>
              </w:rPr>
              <w:t>/jaar</w:t>
            </w:r>
          </w:p>
        </w:tc>
      </w:tr>
    </w:tbl>
    <w:p w14:paraId="0C2DA56A" w14:textId="2C20C105" w:rsidR="001A56EF" w:rsidRPr="002F62F1" w:rsidRDefault="001A56EF" w:rsidP="00561BEF">
      <w:pPr>
        <w:pStyle w:val="Geenafstand"/>
        <w:numPr>
          <w:ilvl w:val="0"/>
          <w:numId w:val="19"/>
        </w:numPr>
        <w:rPr>
          <w:rFonts w:ascii="Times New Roman" w:hAnsi="Times New Roman" w:cs="Times New Roman"/>
          <w:b/>
          <w:lang w:eastAsia="nl-NL"/>
        </w:rPr>
      </w:pPr>
      <w:r>
        <w:rPr>
          <w:rFonts w:ascii="Times New Roman" w:hAnsi="Times New Roman" w:cs="Times New Roman"/>
          <w:b/>
          <w:lang w:eastAsia="nl-NL"/>
        </w:rPr>
        <w:lastRenderedPageBreak/>
        <w:t>Aa</w:t>
      </w:r>
      <w:r w:rsidRPr="002F62F1">
        <w:rPr>
          <w:rFonts w:ascii="Times New Roman" w:hAnsi="Times New Roman" w:cs="Times New Roman"/>
          <w:b/>
          <w:lang w:eastAsia="nl-NL"/>
        </w:rPr>
        <w:t xml:space="preserve">nlegkosten en exploitatie </w:t>
      </w:r>
      <w:r w:rsidR="00574D2B">
        <w:rPr>
          <w:rFonts w:ascii="Times New Roman" w:hAnsi="Times New Roman" w:cs="Times New Roman"/>
          <w:b/>
          <w:lang w:eastAsia="nl-NL"/>
        </w:rPr>
        <w:t>DELTA21</w:t>
      </w:r>
    </w:p>
    <w:p w14:paraId="4E2F82DD" w14:textId="77777777" w:rsidR="001A56EF" w:rsidRPr="00E52B51" w:rsidRDefault="001A56EF" w:rsidP="00FC60BB">
      <w:pPr>
        <w:pStyle w:val="Geenafstand"/>
        <w:ind w:left="360"/>
        <w:rPr>
          <w:rFonts w:ascii="Times New Roman" w:hAnsi="Times New Roman" w:cs="Times New Roman"/>
          <w:b/>
          <w:color w:val="222222"/>
        </w:rPr>
      </w:pPr>
    </w:p>
    <w:p w14:paraId="0FBC2A56" w14:textId="4426FD8D" w:rsidR="001A56EF" w:rsidRDefault="001A56EF" w:rsidP="00561BEF">
      <w:pPr>
        <w:pStyle w:val="Geenafstand"/>
        <w:numPr>
          <w:ilvl w:val="1"/>
          <w:numId w:val="19"/>
        </w:numPr>
        <w:rPr>
          <w:rFonts w:ascii="Times New Roman" w:hAnsi="Times New Roman" w:cs="Times New Roman"/>
          <w:b/>
          <w:color w:val="222222"/>
        </w:rPr>
      </w:pPr>
      <w:r w:rsidRPr="0083371F">
        <w:rPr>
          <w:rFonts w:ascii="Times New Roman" w:hAnsi="Times New Roman" w:cs="Times New Roman"/>
          <w:b/>
          <w:color w:val="222222"/>
        </w:rPr>
        <w:t xml:space="preserve">Aanlegkosten </w:t>
      </w:r>
      <w:r w:rsidR="00574D2B">
        <w:rPr>
          <w:rFonts w:ascii="Times New Roman" w:hAnsi="Times New Roman" w:cs="Times New Roman"/>
          <w:b/>
          <w:color w:val="222222"/>
        </w:rPr>
        <w:t>DELTA21</w:t>
      </w:r>
    </w:p>
    <w:p w14:paraId="40B0D4BF" w14:textId="77777777" w:rsidR="001A56EF" w:rsidRPr="00E52B51" w:rsidRDefault="001A56EF" w:rsidP="0083371F">
      <w:pPr>
        <w:pStyle w:val="Geenafstand"/>
        <w:ind w:left="360"/>
        <w:rPr>
          <w:rFonts w:ascii="Times New Roman" w:hAnsi="Times New Roman" w:cs="Times New Roman"/>
          <w:b/>
          <w:color w:val="222222"/>
        </w:rPr>
      </w:pPr>
    </w:p>
    <w:tbl>
      <w:tblPr>
        <w:tblStyle w:val="Tabelraster"/>
        <w:tblW w:w="0" w:type="auto"/>
        <w:tblLook w:val="04A0" w:firstRow="1" w:lastRow="0" w:firstColumn="1" w:lastColumn="0" w:noHBand="0" w:noVBand="1"/>
      </w:tblPr>
      <w:tblGrid>
        <w:gridCol w:w="3823"/>
        <w:gridCol w:w="2409"/>
        <w:gridCol w:w="1336"/>
        <w:gridCol w:w="1486"/>
      </w:tblGrid>
      <w:tr w:rsidR="001A56EF" w:rsidRPr="00E52B51" w14:paraId="281FDD4F" w14:textId="77777777" w:rsidTr="00FA69B9">
        <w:tc>
          <w:tcPr>
            <w:tcW w:w="3823" w:type="dxa"/>
          </w:tcPr>
          <w:p w14:paraId="5ADE835E" w14:textId="77777777" w:rsidR="001A56EF" w:rsidRPr="00E52B51" w:rsidRDefault="001A56EF" w:rsidP="00FA69B9">
            <w:pPr>
              <w:pStyle w:val="Geenafstand"/>
              <w:rPr>
                <w:rFonts w:ascii="Times New Roman" w:hAnsi="Times New Roman" w:cs="Times New Roman"/>
                <w:b/>
                <w:color w:val="222222"/>
              </w:rPr>
            </w:pPr>
            <w:r w:rsidRPr="00E52B51">
              <w:rPr>
                <w:rFonts w:ascii="Times New Roman" w:hAnsi="Times New Roman" w:cs="Times New Roman"/>
                <w:b/>
                <w:color w:val="222222"/>
              </w:rPr>
              <w:t>Onderdeel:</w:t>
            </w:r>
          </w:p>
        </w:tc>
        <w:tc>
          <w:tcPr>
            <w:tcW w:w="2409" w:type="dxa"/>
          </w:tcPr>
          <w:p w14:paraId="2562A124" w14:textId="77777777" w:rsidR="001A56EF" w:rsidRPr="00E52B51" w:rsidRDefault="001A56EF" w:rsidP="00FA69B9">
            <w:pPr>
              <w:pStyle w:val="Geenafstand"/>
              <w:rPr>
                <w:rFonts w:ascii="Times New Roman" w:hAnsi="Times New Roman" w:cs="Times New Roman"/>
                <w:b/>
                <w:color w:val="222222"/>
              </w:rPr>
            </w:pPr>
            <w:r w:rsidRPr="00E52B51">
              <w:rPr>
                <w:rFonts w:ascii="Times New Roman" w:hAnsi="Times New Roman" w:cs="Times New Roman"/>
                <w:b/>
                <w:color w:val="222222"/>
              </w:rPr>
              <w:t>Eenheidsprijs:</w:t>
            </w:r>
          </w:p>
        </w:tc>
        <w:tc>
          <w:tcPr>
            <w:tcW w:w="1336" w:type="dxa"/>
          </w:tcPr>
          <w:p w14:paraId="53CC9C72" w14:textId="77777777" w:rsidR="001A56EF" w:rsidRPr="00E52B51" w:rsidRDefault="001A56EF" w:rsidP="00FA69B9">
            <w:pPr>
              <w:pStyle w:val="Geenafstand"/>
              <w:rPr>
                <w:rFonts w:ascii="Times New Roman" w:hAnsi="Times New Roman" w:cs="Times New Roman"/>
                <w:b/>
                <w:color w:val="222222"/>
              </w:rPr>
            </w:pPr>
            <w:r w:rsidRPr="00E52B51">
              <w:rPr>
                <w:rFonts w:ascii="Times New Roman" w:hAnsi="Times New Roman" w:cs="Times New Roman"/>
                <w:b/>
                <w:color w:val="222222"/>
              </w:rPr>
              <w:t>Eenheid:</w:t>
            </w:r>
          </w:p>
        </w:tc>
        <w:tc>
          <w:tcPr>
            <w:tcW w:w="1486" w:type="dxa"/>
          </w:tcPr>
          <w:p w14:paraId="6B9AAE5C" w14:textId="77777777" w:rsidR="001A56EF" w:rsidRPr="00E52B51" w:rsidRDefault="001A56EF" w:rsidP="00FA69B9">
            <w:pPr>
              <w:pStyle w:val="Geenafstand"/>
              <w:rPr>
                <w:rFonts w:ascii="Times New Roman" w:hAnsi="Times New Roman" w:cs="Times New Roman"/>
                <w:b/>
                <w:color w:val="222222"/>
              </w:rPr>
            </w:pPr>
            <w:r w:rsidRPr="00E52B51">
              <w:rPr>
                <w:rFonts w:ascii="Times New Roman" w:hAnsi="Times New Roman" w:cs="Times New Roman"/>
                <w:b/>
                <w:color w:val="222222"/>
              </w:rPr>
              <w:t>M € Totaal:</w:t>
            </w:r>
          </w:p>
        </w:tc>
      </w:tr>
      <w:tr w:rsidR="001A56EF" w:rsidRPr="00E52B51" w14:paraId="61224059" w14:textId="77777777" w:rsidTr="00FA69B9">
        <w:tc>
          <w:tcPr>
            <w:tcW w:w="3823" w:type="dxa"/>
          </w:tcPr>
          <w:p w14:paraId="6979EA1A"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Aanleg onderwaterdammen</w:t>
            </w:r>
          </w:p>
        </w:tc>
        <w:tc>
          <w:tcPr>
            <w:tcW w:w="2409" w:type="dxa"/>
          </w:tcPr>
          <w:p w14:paraId="0516CF73"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€ 50/m3</w:t>
            </w:r>
          </w:p>
        </w:tc>
        <w:tc>
          <w:tcPr>
            <w:tcW w:w="1336" w:type="dxa"/>
          </w:tcPr>
          <w:p w14:paraId="572126BF"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9 Mm3</w:t>
            </w:r>
          </w:p>
        </w:tc>
        <w:tc>
          <w:tcPr>
            <w:tcW w:w="1486" w:type="dxa"/>
          </w:tcPr>
          <w:p w14:paraId="2DD86187"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450</w:t>
            </w:r>
          </w:p>
        </w:tc>
      </w:tr>
      <w:tr w:rsidR="001A56EF" w:rsidRPr="00E52B51" w14:paraId="48ACFD04" w14:textId="77777777" w:rsidTr="00FA69B9">
        <w:tc>
          <w:tcPr>
            <w:tcW w:w="3823" w:type="dxa"/>
          </w:tcPr>
          <w:p w14:paraId="7A0B7B08"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Strekdam Valmeer</w:t>
            </w:r>
          </w:p>
        </w:tc>
        <w:tc>
          <w:tcPr>
            <w:tcW w:w="2409" w:type="dxa"/>
          </w:tcPr>
          <w:p w14:paraId="257BE6E8"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0,9 miljoen m3</w:t>
            </w:r>
          </w:p>
        </w:tc>
        <w:tc>
          <w:tcPr>
            <w:tcW w:w="1336" w:type="dxa"/>
          </w:tcPr>
          <w:p w14:paraId="1D5615A5"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90</w:t>
            </w:r>
          </w:p>
        </w:tc>
        <w:tc>
          <w:tcPr>
            <w:tcW w:w="1486" w:type="dxa"/>
          </w:tcPr>
          <w:p w14:paraId="0A8919BC"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81</w:t>
            </w:r>
          </w:p>
        </w:tc>
      </w:tr>
      <w:tr w:rsidR="001A56EF" w:rsidRPr="00E52B51" w14:paraId="69C677C2" w14:textId="77777777" w:rsidTr="00FA69B9">
        <w:tc>
          <w:tcPr>
            <w:tcW w:w="3823" w:type="dxa"/>
          </w:tcPr>
          <w:p w14:paraId="2F735361"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Baggerwerken Valmeer</w:t>
            </w:r>
          </w:p>
        </w:tc>
        <w:tc>
          <w:tcPr>
            <w:tcW w:w="2409" w:type="dxa"/>
          </w:tcPr>
          <w:p w14:paraId="76526A4E"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€ 0,8/m3</w:t>
            </w:r>
          </w:p>
        </w:tc>
        <w:tc>
          <w:tcPr>
            <w:tcW w:w="1336" w:type="dxa"/>
          </w:tcPr>
          <w:p w14:paraId="52C529C5"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340 M</w:t>
            </w:r>
          </w:p>
        </w:tc>
        <w:tc>
          <w:tcPr>
            <w:tcW w:w="1486" w:type="dxa"/>
          </w:tcPr>
          <w:p w14:paraId="70E05915"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272</w:t>
            </w:r>
          </w:p>
        </w:tc>
      </w:tr>
      <w:tr w:rsidR="001A56EF" w:rsidRPr="00E52B51" w14:paraId="6F83E38C" w14:textId="77777777" w:rsidTr="00FA69B9">
        <w:tc>
          <w:tcPr>
            <w:tcW w:w="3823" w:type="dxa"/>
          </w:tcPr>
          <w:p w14:paraId="7DED3480"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Baggerwerken scheepvaartgeul</w:t>
            </w:r>
          </w:p>
        </w:tc>
        <w:tc>
          <w:tcPr>
            <w:tcW w:w="2409" w:type="dxa"/>
          </w:tcPr>
          <w:p w14:paraId="10040957"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€ 1,8/m3</w:t>
            </w:r>
          </w:p>
        </w:tc>
        <w:tc>
          <w:tcPr>
            <w:tcW w:w="1336" w:type="dxa"/>
          </w:tcPr>
          <w:p w14:paraId="05E70562"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10 M</w:t>
            </w:r>
          </w:p>
        </w:tc>
        <w:tc>
          <w:tcPr>
            <w:tcW w:w="1486" w:type="dxa"/>
          </w:tcPr>
          <w:p w14:paraId="0AC62B9D"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18</w:t>
            </w:r>
          </w:p>
        </w:tc>
      </w:tr>
      <w:tr w:rsidR="001A56EF" w:rsidRPr="00E52B51" w14:paraId="6DB98CBE" w14:textId="77777777" w:rsidTr="00FA69B9">
        <w:tc>
          <w:tcPr>
            <w:tcW w:w="3823" w:type="dxa"/>
          </w:tcPr>
          <w:p w14:paraId="31BD76EF"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xml:space="preserve">Opspuiten duinen </w:t>
            </w:r>
          </w:p>
        </w:tc>
        <w:tc>
          <w:tcPr>
            <w:tcW w:w="2409" w:type="dxa"/>
          </w:tcPr>
          <w:p w14:paraId="4C887914"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€ 1,4/m3</w:t>
            </w:r>
          </w:p>
        </w:tc>
        <w:tc>
          <w:tcPr>
            <w:tcW w:w="1336" w:type="dxa"/>
          </w:tcPr>
          <w:p w14:paraId="2A99CE55"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230 M</w:t>
            </w:r>
          </w:p>
        </w:tc>
        <w:tc>
          <w:tcPr>
            <w:tcW w:w="1486" w:type="dxa"/>
          </w:tcPr>
          <w:p w14:paraId="698D5317"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322</w:t>
            </w:r>
          </w:p>
        </w:tc>
      </w:tr>
      <w:tr w:rsidR="001A56EF" w:rsidRPr="00E52B51" w14:paraId="179639E4" w14:textId="77777777" w:rsidTr="00FA69B9">
        <w:tc>
          <w:tcPr>
            <w:tcW w:w="3823" w:type="dxa"/>
          </w:tcPr>
          <w:p w14:paraId="02594ABD"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Strekdammen Getijmeer en zijkant Valmeer</w:t>
            </w:r>
          </w:p>
        </w:tc>
        <w:tc>
          <w:tcPr>
            <w:tcW w:w="2409" w:type="dxa"/>
          </w:tcPr>
          <w:p w14:paraId="3694F5EC"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€ 90/m3</w:t>
            </w:r>
          </w:p>
        </w:tc>
        <w:tc>
          <w:tcPr>
            <w:tcW w:w="1336" w:type="dxa"/>
          </w:tcPr>
          <w:p w14:paraId="0BAB4099"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3 miljoen</w:t>
            </w:r>
          </w:p>
        </w:tc>
        <w:tc>
          <w:tcPr>
            <w:tcW w:w="1486" w:type="dxa"/>
          </w:tcPr>
          <w:p w14:paraId="43D9DA3D"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270</w:t>
            </w:r>
          </w:p>
        </w:tc>
      </w:tr>
      <w:tr w:rsidR="001A56EF" w:rsidRPr="00E52B51" w14:paraId="61A74E8B" w14:textId="77777777" w:rsidTr="00FA69B9">
        <w:tc>
          <w:tcPr>
            <w:tcW w:w="3823" w:type="dxa"/>
          </w:tcPr>
          <w:p w14:paraId="7937B099"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Opspuiten keringen Haringvliet</w:t>
            </w:r>
          </w:p>
        </w:tc>
        <w:tc>
          <w:tcPr>
            <w:tcW w:w="2409" w:type="dxa"/>
          </w:tcPr>
          <w:p w14:paraId="687ED670"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€ 4</w:t>
            </w:r>
          </w:p>
        </w:tc>
        <w:tc>
          <w:tcPr>
            <w:tcW w:w="1336" w:type="dxa"/>
          </w:tcPr>
          <w:p w14:paraId="64F58670"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0,15 M</w:t>
            </w:r>
          </w:p>
        </w:tc>
        <w:tc>
          <w:tcPr>
            <w:tcW w:w="1486" w:type="dxa"/>
          </w:tcPr>
          <w:p w14:paraId="3A336B47"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w:t>
            </w:r>
          </w:p>
        </w:tc>
      </w:tr>
      <w:tr w:rsidR="001A56EF" w:rsidRPr="00E52B51" w14:paraId="1A568C93" w14:textId="77777777" w:rsidTr="00FA69B9">
        <w:tc>
          <w:tcPr>
            <w:tcW w:w="3823" w:type="dxa"/>
          </w:tcPr>
          <w:p w14:paraId="6A7D1CD6"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Kistdammen</w:t>
            </w:r>
          </w:p>
        </w:tc>
        <w:tc>
          <w:tcPr>
            <w:tcW w:w="2409" w:type="dxa"/>
          </w:tcPr>
          <w:p w14:paraId="5CC81E9F"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€ 500/m2</w:t>
            </w:r>
          </w:p>
        </w:tc>
        <w:tc>
          <w:tcPr>
            <w:tcW w:w="1336" w:type="dxa"/>
          </w:tcPr>
          <w:p w14:paraId="044BB4A6"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120 k</w:t>
            </w:r>
          </w:p>
        </w:tc>
        <w:tc>
          <w:tcPr>
            <w:tcW w:w="1486" w:type="dxa"/>
          </w:tcPr>
          <w:p w14:paraId="675DF395"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60</w:t>
            </w:r>
          </w:p>
        </w:tc>
      </w:tr>
      <w:tr w:rsidR="001A56EF" w:rsidRPr="00E52B51" w14:paraId="4BB0B247" w14:textId="77777777" w:rsidTr="00FA69B9">
        <w:tc>
          <w:tcPr>
            <w:tcW w:w="3823" w:type="dxa"/>
          </w:tcPr>
          <w:p w14:paraId="055B9708"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Damwanden</w:t>
            </w:r>
          </w:p>
        </w:tc>
        <w:tc>
          <w:tcPr>
            <w:tcW w:w="2409" w:type="dxa"/>
          </w:tcPr>
          <w:p w14:paraId="25BDC727"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€ 300/m2</w:t>
            </w:r>
          </w:p>
        </w:tc>
        <w:tc>
          <w:tcPr>
            <w:tcW w:w="1336" w:type="dxa"/>
          </w:tcPr>
          <w:p w14:paraId="7C8DF450"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40 k</w:t>
            </w:r>
          </w:p>
        </w:tc>
        <w:tc>
          <w:tcPr>
            <w:tcW w:w="1486" w:type="dxa"/>
          </w:tcPr>
          <w:p w14:paraId="6CE29666"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12</w:t>
            </w:r>
          </w:p>
        </w:tc>
      </w:tr>
      <w:tr w:rsidR="001A56EF" w:rsidRPr="00E52B51" w14:paraId="49FC8EAC" w14:textId="77777777" w:rsidTr="00FA69B9">
        <w:tc>
          <w:tcPr>
            <w:tcW w:w="3823" w:type="dxa"/>
          </w:tcPr>
          <w:p w14:paraId="54B424EF"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Bouw caissons</w:t>
            </w:r>
          </w:p>
        </w:tc>
        <w:tc>
          <w:tcPr>
            <w:tcW w:w="2409" w:type="dxa"/>
          </w:tcPr>
          <w:p w14:paraId="1DF9C82E"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€ 750/m2</w:t>
            </w:r>
          </w:p>
        </w:tc>
        <w:tc>
          <w:tcPr>
            <w:tcW w:w="1336" w:type="dxa"/>
          </w:tcPr>
          <w:p w14:paraId="12816102"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400</w:t>
            </w:r>
          </w:p>
        </w:tc>
        <w:tc>
          <w:tcPr>
            <w:tcW w:w="1486" w:type="dxa"/>
          </w:tcPr>
          <w:p w14:paraId="08734A78"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300</w:t>
            </w:r>
          </w:p>
        </w:tc>
      </w:tr>
      <w:tr w:rsidR="001A56EF" w:rsidRPr="00E52B51" w14:paraId="6471878D" w14:textId="77777777" w:rsidTr="00FA69B9">
        <w:tc>
          <w:tcPr>
            <w:tcW w:w="3823" w:type="dxa"/>
          </w:tcPr>
          <w:p w14:paraId="78FA3559"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Transport, afzinken en installatie caissons</w:t>
            </w:r>
          </w:p>
        </w:tc>
        <w:tc>
          <w:tcPr>
            <w:tcW w:w="2409" w:type="dxa"/>
          </w:tcPr>
          <w:p w14:paraId="31DD8182"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€ 10 miljoen/caisson</w:t>
            </w:r>
          </w:p>
        </w:tc>
        <w:tc>
          <w:tcPr>
            <w:tcW w:w="1336" w:type="dxa"/>
          </w:tcPr>
          <w:p w14:paraId="19BE1A8A"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15</w:t>
            </w:r>
          </w:p>
        </w:tc>
        <w:tc>
          <w:tcPr>
            <w:tcW w:w="1486" w:type="dxa"/>
          </w:tcPr>
          <w:p w14:paraId="2D0CF075"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150</w:t>
            </w:r>
          </w:p>
        </w:tc>
      </w:tr>
      <w:tr w:rsidR="001A56EF" w:rsidRPr="00E52B51" w14:paraId="468CB7B5" w14:textId="77777777" w:rsidTr="00FA69B9">
        <w:tc>
          <w:tcPr>
            <w:tcW w:w="3823" w:type="dxa"/>
          </w:tcPr>
          <w:p w14:paraId="726A1E43"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Bodembescherming/drainage</w:t>
            </w:r>
          </w:p>
        </w:tc>
        <w:tc>
          <w:tcPr>
            <w:tcW w:w="2409" w:type="dxa"/>
          </w:tcPr>
          <w:p w14:paraId="6C17DBB6"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1,8 miljoen m3</w:t>
            </w:r>
          </w:p>
        </w:tc>
        <w:tc>
          <w:tcPr>
            <w:tcW w:w="1336" w:type="dxa"/>
          </w:tcPr>
          <w:p w14:paraId="6A54BA31"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75</w:t>
            </w:r>
          </w:p>
        </w:tc>
        <w:tc>
          <w:tcPr>
            <w:tcW w:w="1486" w:type="dxa"/>
          </w:tcPr>
          <w:p w14:paraId="4F77EB5A"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135</w:t>
            </w:r>
          </w:p>
        </w:tc>
      </w:tr>
      <w:tr w:rsidR="001A56EF" w:rsidRPr="00E52B51" w14:paraId="62A4351F" w14:textId="77777777" w:rsidTr="00FA69B9">
        <w:tc>
          <w:tcPr>
            <w:tcW w:w="3823" w:type="dxa"/>
          </w:tcPr>
          <w:p w14:paraId="1F7076B1"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Remmingwerken en aanlegsteigers</w:t>
            </w:r>
          </w:p>
        </w:tc>
        <w:tc>
          <w:tcPr>
            <w:tcW w:w="2409" w:type="dxa"/>
          </w:tcPr>
          <w:p w14:paraId="38863945"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€ 15 miljoen totaal</w:t>
            </w:r>
          </w:p>
        </w:tc>
        <w:tc>
          <w:tcPr>
            <w:tcW w:w="1336" w:type="dxa"/>
          </w:tcPr>
          <w:p w14:paraId="104FE529" w14:textId="77777777" w:rsidR="001A56EF" w:rsidRPr="00E52B51" w:rsidRDefault="001A56EF" w:rsidP="00FA69B9">
            <w:pPr>
              <w:pStyle w:val="Geenafstand"/>
              <w:rPr>
                <w:rFonts w:ascii="Times New Roman" w:hAnsi="Times New Roman" w:cs="Times New Roman"/>
                <w:color w:val="222222"/>
              </w:rPr>
            </w:pPr>
          </w:p>
        </w:tc>
        <w:tc>
          <w:tcPr>
            <w:tcW w:w="1486" w:type="dxa"/>
          </w:tcPr>
          <w:p w14:paraId="6417083F"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15</w:t>
            </w:r>
          </w:p>
        </w:tc>
      </w:tr>
      <w:tr w:rsidR="001A56EF" w:rsidRPr="00E52B51" w14:paraId="05D3E049" w14:textId="77777777" w:rsidTr="00FA69B9">
        <w:tc>
          <w:tcPr>
            <w:tcW w:w="3823" w:type="dxa"/>
          </w:tcPr>
          <w:p w14:paraId="5096D71A"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Schuiven overlaat Valmeer</w:t>
            </w:r>
          </w:p>
        </w:tc>
        <w:tc>
          <w:tcPr>
            <w:tcW w:w="2409" w:type="dxa"/>
          </w:tcPr>
          <w:p w14:paraId="45C6EF6A"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xml:space="preserve">€ 0,1 miljoen/m2 schuif </w:t>
            </w:r>
          </w:p>
        </w:tc>
        <w:tc>
          <w:tcPr>
            <w:tcW w:w="1336" w:type="dxa"/>
          </w:tcPr>
          <w:p w14:paraId="7BDB8FB8"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400</w:t>
            </w:r>
          </w:p>
        </w:tc>
        <w:tc>
          <w:tcPr>
            <w:tcW w:w="1486" w:type="dxa"/>
          </w:tcPr>
          <w:p w14:paraId="31257A5C"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35</w:t>
            </w:r>
          </w:p>
        </w:tc>
      </w:tr>
      <w:tr w:rsidR="001A56EF" w:rsidRPr="00E52B51" w14:paraId="71640A3A" w14:textId="77777777" w:rsidTr="00FA69B9">
        <w:tc>
          <w:tcPr>
            <w:tcW w:w="3823" w:type="dxa"/>
          </w:tcPr>
          <w:p w14:paraId="2C500139"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Turbines/pompen Valmeer</w:t>
            </w:r>
          </w:p>
        </w:tc>
        <w:tc>
          <w:tcPr>
            <w:tcW w:w="2409" w:type="dxa"/>
          </w:tcPr>
          <w:p w14:paraId="144BC419"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€ 0,45 miljoen per MW</w:t>
            </w:r>
          </w:p>
        </w:tc>
        <w:tc>
          <w:tcPr>
            <w:tcW w:w="1336" w:type="dxa"/>
          </w:tcPr>
          <w:p w14:paraId="39AEA523"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1860</w:t>
            </w:r>
          </w:p>
        </w:tc>
        <w:tc>
          <w:tcPr>
            <w:tcW w:w="1486" w:type="dxa"/>
          </w:tcPr>
          <w:p w14:paraId="7C01F013"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837</w:t>
            </w:r>
          </w:p>
        </w:tc>
      </w:tr>
      <w:tr w:rsidR="001A56EF" w:rsidRPr="00E52B51" w14:paraId="278E2FEB" w14:textId="77777777" w:rsidTr="00FA69B9">
        <w:tc>
          <w:tcPr>
            <w:tcW w:w="3823" w:type="dxa"/>
          </w:tcPr>
          <w:p w14:paraId="25E940B1"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Verticale drainage</w:t>
            </w:r>
          </w:p>
        </w:tc>
        <w:tc>
          <w:tcPr>
            <w:tcW w:w="2409" w:type="dxa"/>
          </w:tcPr>
          <w:p w14:paraId="00639641" w14:textId="77777777" w:rsidR="001A56EF" w:rsidRPr="00E52B51" w:rsidRDefault="001A56EF" w:rsidP="00FA69B9">
            <w:pPr>
              <w:pStyle w:val="Geenafstand"/>
              <w:rPr>
                <w:rFonts w:ascii="Times New Roman" w:hAnsi="Times New Roman" w:cs="Times New Roman"/>
                <w:color w:val="222222"/>
              </w:rPr>
            </w:pPr>
          </w:p>
        </w:tc>
        <w:tc>
          <w:tcPr>
            <w:tcW w:w="1336" w:type="dxa"/>
          </w:tcPr>
          <w:p w14:paraId="0787E7D3" w14:textId="77777777" w:rsidR="001A56EF" w:rsidRPr="00E52B51" w:rsidRDefault="001A56EF" w:rsidP="00FA69B9">
            <w:pPr>
              <w:pStyle w:val="Geenafstand"/>
              <w:rPr>
                <w:rFonts w:ascii="Times New Roman" w:hAnsi="Times New Roman" w:cs="Times New Roman"/>
                <w:color w:val="222222"/>
              </w:rPr>
            </w:pPr>
          </w:p>
        </w:tc>
        <w:tc>
          <w:tcPr>
            <w:tcW w:w="1486" w:type="dxa"/>
          </w:tcPr>
          <w:p w14:paraId="03D54394"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10</w:t>
            </w:r>
          </w:p>
        </w:tc>
      </w:tr>
      <w:tr w:rsidR="001A56EF" w:rsidRPr="00E52B51" w14:paraId="287D4D74" w14:textId="77777777" w:rsidTr="00FA69B9">
        <w:tc>
          <w:tcPr>
            <w:tcW w:w="3823" w:type="dxa"/>
          </w:tcPr>
          <w:p w14:paraId="14D10692"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Turbines Getijmeer</w:t>
            </w:r>
          </w:p>
        </w:tc>
        <w:tc>
          <w:tcPr>
            <w:tcW w:w="2409" w:type="dxa"/>
          </w:tcPr>
          <w:p w14:paraId="31F5C477"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€ 2 M/MW</w:t>
            </w:r>
          </w:p>
        </w:tc>
        <w:tc>
          <w:tcPr>
            <w:tcW w:w="1336" w:type="dxa"/>
          </w:tcPr>
          <w:p w14:paraId="3C7ED043"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60</w:t>
            </w:r>
          </w:p>
        </w:tc>
        <w:tc>
          <w:tcPr>
            <w:tcW w:w="1486" w:type="dxa"/>
          </w:tcPr>
          <w:p w14:paraId="68087BAB"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120</w:t>
            </w:r>
          </w:p>
        </w:tc>
      </w:tr>
      <w:tr w:rsidR="001A56EF" w:rsidRPr="00E52B51" w14:paraId="4B0CD055" w14:textId="77777777" w:rsidTr="00FA69B9">
        <w:tc>
          <w:tcPr>
            <w:tcW w:w="3823" w:type="dxa"/>
          </w:tcPr>
          <w:p w14:paraId="6A11180E"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Havendammen en jachthaven</w:t>
            </w:r>
          </w:p>
        </w:tc>
        <w:tc>
          <w:tcPr>
            <w:tcW w:w="2409" w:type="dxa"/>
          </w:tcPr>
          <w:p w14:paraId="2CD4C4C7" w14:textId="77777777" w:rsidR="001A56EF" w:rsidRPr="00E52B51" w:rsidRDefault="001A56EF" w:rsidP="00FA69B9">
            <w:pPr>
              <w:pStyle w:val="Geenafstand"/>
              <w:rPr>
                <w:rFonts w:ascii="Times New Roman" w:hAnsi="Times New Roman" w:cs="Times New Roman"/>
                <w:color w:val="222222"/>
              </w:rPr>
            </w:pPr>
          </w:p>
        </w:tc>
        <w:tc>
          <w:tcPr>
            <w:tcW w:w="1336" w:type="dxa"/>
          </w:tcPr>
          <w:p w14:paraId="798DCB26" w14:textId="77777777" w:rsidR="001A56EF" w:rsidRPr="00E52B51" w:rsidRDefault="001A56EF" w:rsidP="00FA69B9">
            <w:pPr>
              <w:pStyle w:val="Geenafstand"/>
              <w:rPr>
                <w:rFonts w:ascii="Times New Roman" w:hAnsi="Times New Roman" w:cs="Times New Roman"/>
                <w:color w:val="222222"/>
              </w:rPr>
            </w:pPr>
          </w:p>
        </w:tc>
        <w:tc>
          <w:tcPr>
            <w:tcW w:w="1486" w:type="dxa"/>
          </w:tcPr>
          <w:p w14:paraId="4FB76E3C"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30</w:t>
            </w:r>
          </w:p>
        </w:tc>
      </w:tr>
      <w:tr w:rsidR="001A56EF" w:rsidRPr="00E52B51" w14:paraId="1565718B" w14:textId="77777777" w:rsidTr="00FA69B9">
        <w:tc>
          <w:tcPr>
            <w:tcW w:w="3823" w:type="dxa"/>
          </w:tcPr>
          <w:p w14:paraId="45A1333B"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Diversen Installatie</w:t>
            </w:r>
          </w:p>
        </w:tc>
        <w:tc>
          <w:tcPr>
            <w:tcW w:w="2409" w:type="dxa"/>
          </w:tcPr>
          <w:p w14:paraId="54373CEB" w14:textId="77777777" w:rsidR="001A56EF" w:rsidRPr="00E52B51" w:rsidRDefault="001A56EF" w:rsidP="00FA69B9">
            <w:pPr>
              <w:pStyle w:val="Geenafstand"/>
              <w:rPr>
                <w:rFonts w:ascii="Times New Roman" w:hAnsi="Times New Roman" w:cs="Times New Roman"/>
                <w:color w:val="222222"/>
              </w:rPr>
            </w:pPr>
          </w:p>
        </w:tc>
        <w:tc>
          <w:tcPr>
            <w:tcW w:w="1336" w:type="dxa"/>
          </w:tcPr>
          <w:p w14:paraId="6628DF15" w14:textId="77777777" w:rsidR="001A56EF" w:rsidRPr="00E52B51" w:rsidRDefault="001A56EF" w:rsidP="00FA69B9">
            <w:pPr>
              <w:pStyle w:val="Geenafstand"/>
              <w:rPr>
                <w:rFonts w:ascii="Times New Roman" w:hAnsi="Times New Roman" w:cs="Times New Roman"/>
                <w:color w:val="222222"/>
              </w:rPr>
            </w:pPr>
          </w:p>
        </w:tc>
        <w:tc>
          <w:tcPr>
            <w:tcW w:w="1486" w:type="dxa"/>
          </w:tcPr>
          <w:p w14:paraId="49030F0E"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12</w:t>
            </w:r>
          </w:p>
        </w:tc>
      </w:tr>
      <w:tr w:rsidR="001A56EF" w:rsidRPr="00E52B51" w14:paraId="6D18BFC8" w14:textId="77777777" w:rsidTr="00FA69B9">
        <w:tc>
          <w:tcPr>
            <w:tcW w:w="3823" w:type="dxa"/>
          </w:tcPr>
          <w:p w14:paraId="6FC192B9"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Totaal aanlegkosten</w:t>
            </w:r>
          </w:p>
        </w:tc>
        <w:tc>
          <w:tcPr>
            <w:tcW w:w="2409" w:type="dxa"/>
          </w:tcPr>
          <w:p w14:paraId="7026AA02" w14:textId="77777777" w:rsidR="001A56EF" w:rsidRPr="00E52B51" w:rsidRDefault="001A56EF" w:rsidP="00FA69B9">
            <w:pPr>
              <w:pStyle w:val="Geenafstand"/>
              <w:rPr>
                <w:rFonts w:ascii="Times New Roman" w:hAnsi="Times New Roman" w:cs="Times New Roman"/>
                <w:color w:val="222222"/>
              </w:rPr>
            </w:pPr>
          </w:p>
        </w:tc>
        <w:tc>
          <w:tcPr>
            <w:tcW w:w="1336" w:type="dxa"/>
          </w:tcPr>
          <w:p w14:paraId="1654F0A9" w14:textId="77777777" w:rsidR="001A56EF" w:rsidRPr="00E52B51" w:rsidRDefault="001A56EF" w:rsidP="00FA69B9">
            <w:pPr>
              <w:pStyle w:val="Geenafstand"/>
              <w:rPr>
                <w:rFonts w:ascii="Times New Roman" w:hAnsi="Times New Roman" w:cs="Times New Roman"/>
                <w:color w:val="222222"/>
              </w:rPr>
            </w:pPr>
          </w:p>
        </w:tc>
        <w:tc>
          <w:tcPr>
            <w:tcW w:w="1486" w:type="dxa"/>
          </w:tcPr>
          <w:p w14:paraId="53A14674"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3130</w:t>
            </w:r>
          </w:p>
        </w:tc>
      </w:tr>
      <w:tr w:rsidR="001A56EF" w:rsidRPr="00E52B51" w14:paraId="0D2A045B" w14:textId="77777777" w:rsidTr="00FA69B9">
        <w:tc>
          <w:tcPr>
            <w:tcW w:w="3823" w:type="dxa"/>
          </w:tcPr>
          <w:p w14:paraId="69824E38"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Onvoorzien 10 %</w:t>
            </w:r>
          </w:p>
        </w:tc>
        <w:tc>
          <w:tcPr>
            <w:tcW w:w="2409" w:type="dxa"/>
          </w:tcPr>
          <w:p w14:paraId="46FFB035" w14:textId="77777777" w:rsidR="001A56EF" w:rsidRPr="00E52B51" w:rsidRDefault="001A56EF" w:rsidP="00FA69B9">
            <w:pPr>
              <w:pStyle w:val="Geenafstand"/>
              <w:rPr>
                <w:rFonts w:ascii="Times New Roman" w:hAnsi="Times New Roman" w:cs="Times New Roman"/>
                <w:color w:val="222222"/>
              </w:rPr>
            </w:pPr>
          </w:p>
        </w:tc>
        <w:tc>
          <w:tcPr>
            <w:tcW w:w="1336" w:type="dxa"/>
          </w:tcPr>
          <w:p w14:paraId="5A17B060" w14:textId="77777777" w:rsidR="001A56EF" w:rsidRPr="00E52B51" w:rsidRDefault="001A56EF" w:rsidP="00FA69B9">
            <w:pPr>
              <w:pStyle w:val="Geenafstand"/>
              <w:rPr>
                <w:rFonts w:ascii="Times New Roman" w:hAnsi="Times New Roman" w:cs="Times New Roman"/>
                <w:color w:val="222222"/>
              </w:rPr>
            </w:pPr>
          </w:p>
        </w:tc>
        <w:tc>
          <w:tcPr>
            <w:tcW w:w="1486" w:type="dxa"/>
          </w:tcPr>
          <w:p w14:paraId="59D64BE2"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310</w:t>
            </w:r>
          </w:p>
        </w:tc>
      </w:tr>
      <w:tr w:rsidR="001A56EF" w:rsidRPr="00E52B51" w14:paraId="06DD5660" w14:textId="77777777" w:rsidTr="00FA69B9">
        <w:tc>
          <w:tcPr>
            <w:tcW w:w="3823" w:type="dxa"/>
          </w:tcPr>
          <w:p w14:paraId="1FF5D613"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Voorbereiding, vergunningen, ontwerp</w:t>
            </w:r>
          </w:p>
        </w:tc>
        <w:tc>
          <w:tcPr>
            <w:tcW w:w="2409" w:type="dxa"/>
          </w:tcPr>
          <w:p w14:paraId="35226787" w14:textId="77777777" w:rsidR="001A56EF" w:rsidRPr="00E52B51" w:rsidRDefault="001A56EF" w:rsidP="00FA69B9">
            <w:pPr>
              <w:pStyle w:val="Geenafstand"/>
              <w:rPr>
                <w:rFonts w:ascii="Times New Roman" w:hAnsi="Times New Roman" w:cs="Times New Roman"/>
                <w:color w:val="222222"/>
              </w:rPr>
            </w:pPr>
          </w:p>
        </w:tc>
        <w:tc>
          <w:tcPr>
            <w:tcW w:w="1336" w:type="dxa"/>
          </w:tcPr>
          <w:p w14:paraId="03EA6A9B" w14:textId="77777777" w:rsidR="001A56EF" w:rsidRPr="00E52B51" w:rsidRDefault="001A56EF" w:rsidP="00FA69B9">
            <w:pPr>
              <w:pStyle w:val="Geenafstand"/>
              <w:rPr>
                <w:rFonts w:ascii="Times New Roman" w:hAnsi="Times New Roman" w:cs="Times New Roman"/>
                <w:color w:val="222222"/>
              </w:rPr>
            </w:pPr>
          </w:p>
        </w:tc>
        <w:tc>
          <w:tcPr>
            <w:tcW w:w="1486" w:type="dxa"/>
          </w:tcPr>
          <w:p w14:paraId="53087780" w14:textId="77777777" w:rsidR="001A56EF" w:rsidRPr="00E52B51" w:rsidRDefault="001A56EF" w:rsidP="00FA69B9">
            <w:pPr>
              <w:pStyle w:val="Geenafstand"/>
              <w:rPr>
                <w:rFonts w:ascii="Times New Roman" w:hAnsi="Times New Roman" w:cs="Times New Roman"/>
                <w:color w:val="222222"/>
              </w:rPr>
            </w:pPr>
            <w:r w:rsidRPr="00E52B51">
              <w:rPr>
                <w:rFonts w:ascii="Times New Roman" w:hAnsi="Times New Roman" w:cs="Times New Roman"/>
                <w:color w:val="222222"/>
              </w:rPr>
              <w:t>260</w:t>
            </w:r>
          </w:p>
        </w:tc>
      </w:tr>
      <w:tr w:rsidR="001A56EF" w:rsidRPr="00E52B51" w14:paraId="5588DC8B" w14:textId="77777777" w:rsidTr="00FA69B9">
        <w:tc>
          <w:tcPr>
            <w:tcW w:w="3823" w:type="dxa"/>
          </w:tcPr>
          <w:p w14:paraId="7447516D" w14:textId="77777777" w:rsidR="001A56EF" w:rsidRPr="00E52B51" w:rsidRDefault="001A56EF" w:rsidP="00FA69B9">
            <w:pPr>
              <w:pStyle w:val="Geenafstand"/>
              <w:rPr>
                <w:rFonts w:ascii="Times New Roman" w:hAnsi="Times New Roman" w:cs="Times New Roman"/>
                <w:b/>
                <w:color w:val="222222"/>
              </w:rPr>
            </w:pPr>
            <w:r w:rsidRPr="00E52B51">
              <w:rPr>
                <w:rFonts w:ascii="Times New Roman" w:hAnsi="Times New Roman" w:cs="Times New Roman"/>
                <w:b/>
                <w:color w:val="222222"/>
              </w:rPr>
              <w:t>All-in aanlegkosten</w:t>
            </w:r>
          </w:p>
        </w:tc>
        <w:tc>
          <w:tcPr>
            <w:tcW w:w="2409" w:type="dxa"/>
          </w:tcPr>
          <w:p w14:paraId="6F0BB769" w14:textId="77777777" w:rsidR="001A56EF" w:rsidRPr="00E52B51" w:rsidRDefault="001A56EF" w:rsidP="00FA69B9">
            <w:pPr>
              <w:pStyle w:val="Geenafstand"/>
              <w:rPr>
                <w:rFonts w:ascii="Times New Roman" w:hAnsi="Times New Roman" w:cs="Times New Roman"/>
                <w:color w:val="222222"/>
              </w:rPr>
            </w:pPr>
          </w:p>
        </w:tc>
        <w:tc>
          <w:tcPr>
            <w:tcW w:w="1336" w:type="dxa"/>
          </w:tcPr>
          <w:p w14:paraId="2F8817E1" w14:textId="77777777" w:rsidR="001A56EF" w:rsidRPr="00E52B51" w:rsidRDefault="001A56EF" w:rsidP="00FA69B9">
            <w:pPr>
              <w:pStyle w:val="Geenafstand"/>
              <w:rPr>
                <w:rFonts w:ascii="Times New Roman" w:hAnsi="Times New Roman" w:cs="Times New Roman"/>
                <w:color w:val="222222"/>
              </w:rPr>
            </w:pPr>
          </w:p>
        </w:tc>
        <w:tc>
          <w:tcPr>
            <w:tcW w:w="1486" w:type="dxa"/>
          </w:tcPr>
          <w:p w14:paraId="1308D966" w14:textId="77777777" w:rsidR="001A56EF" w:rsidRPr="00A25AA0" w:rsidRDefault="001A56EF" w:rsidP="00FA69B9">
            <w:pPr>
              <w:pStyle w:val="Geenafstand"/>
              <w:rPr>
                <w:rFonts w:ascii="Times New Roman" w:hAnsi="Times New Roman" w:cs="Times New Roman"/>
                <w:b/>
                <w:color w:val="222222"/>
              </w:rPr>
            </w:pPr>
            <w:r w:rsidRPr="00A25AA0">
              <w:rPr>
                <w:rFonts w:ascii="Times New Roman" w:hAnsi="Times New Roman" w:cs="Times New Roman"/>
                <w:b/>
                <w:color w:val="222222"/>
              </w:rPr>
              <w:t>3700 miljoen</w:t>
            </w:r>
          </w:p>
        </w:tc>
      </w:tr>
    </w:tbl>
    <w:p w14:paraId="7E81AD10" w14:textId="77777777" w:rsidR="001A56EF" w:rsidRPr="00E52B51" w:rsidRDefault="001A56EF" w:rsidP="00FC60BB">
      <w:pPr>
        <w:pStyle w:val="Geenafstand"/>
        <w:rPr>
          <w:rFonts w:ascii="Times New Roman" w:hAnsi="Times New Roman" w:cs="Times New Roman"/>
          <w:i/>
          <w:color w:val="222222"/>
        </w:rPr>
      </w:pPr>
    </w:p>
    <w:p w14:paraId="5D75A110" w14:textId="61106CAB" w:rsidR="001A56EF" w:rsidRDefault="001A56EF" w:rsidP="00FC60BB">
      <w:pPr>
        <w:pStyle w:val="Geenafstand"/>
        <w:rPr>
          <w:rFonts w:ascii="Times New Roman" w:hAnsi="Times New Roman" w:cs="Times New Roman"/>
          <w:i/>
          <w:color w:val="222222"/>
        </w:rPr>
      </w:pPr>
    </w:p>
    <w:p w14:paraId="4E25BBA7" w14:textId="25716966" w:rsidR="000E48CF" w:rsidRDefault="000E48CF" w:rsidP="00FC60BB">
      <w:pPr>
        <w:pStyle w:val="Geenafstand"/>
        <w:rPr>
          <w:rFonts w:ascii="Times New Roman" w:hAnsi="Times New Roman" w:cs="Times New Roman"/>
          <w:i/>
          <w:color w:val="222222"/>
        </w:rPr>
      </w:pPr>
      <w:r>
        <w:rPr>
          <w:noProof/>
        </w:rPr>
        <w:drawing>
          <wp:inline distT="0" distB="0" distL="0" distR="0" wp14:anchorId="0AE530BF" wp14:editId="06FFAC39">
            <wp:extent cx="5029200" cy="3467446"/>
            <wp:effectExtent l="0" t="0" r="0" b="0"/>
            <wp:docPr id="2" name="Afbeelding 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034406" cy="3471035"/>
                    </a:xfrm>
                    <a:prstGeom prst="rect">
                      <a:avLst/>
                    </a:prstGeom>
                    <a:noFill/>
                    <a:ln>
                      <a:noFill/>
                    </a:ln>
                  </pic:spPr>
                </pic:pic>
              </a:graphicData>
            </a:graphic>
          </wp:inline>
        </w:drawing>
      </w:r>
    </w:p>
    <w:p w14:paraId="218FF93A" w14:textId="77777777" w:rsidR="000E48CF" w:rsidRPr="00E52B51" w:rsidRDefault="000E48CF" w:rsidP="000E48CF">
      <w:pPr>
        <w:pStyle w:val="Geenafstand"/>
        <w:rPr>
          <w:rFonts w:ascii="Times New Roman" w:hAnsi="Times New Roman" w:cs="Times New Roman"/>
          <w:i/>
          <w:color w:val="222222"/>
        </w:rPr>
      </w:pPr>
      <w:r w:rsidRPr="00E52B51">
        <w:rPr>
          <w:rFonts w:ascii="Times New Roman" w:hAnsi="Times New Roman" w:cs="Times New Roman"/>
          <w:color w:val="222222"/>
        </w:rPr>
        <w:lastRenderedPageBreak/>
        <w:t xml:space="preserve">De geschatte aanlegkosten van </w:t>
      </w:r>
      <w:r>
        <w:rPr>
          <w:rFonts w:ascii="Times New Roman" w:hAnsi="Times New Roman" w:cs="Times New Roman"/>
          <w:color w:val="222222"/>
        </w:rPr>
        <w:t>DELTA21</w:t>
      </w:r>
      <w:r w:rsidRPr="00E52B51">
        <w:rPr>
          <w:rFonts w:ascii="Times New Roman" w:hAnsi="Times New Roman" w:cs="Times New Roman"/>
          <w:color w:val="222222"/>
        </w:rPr>
        <w:t xml:space="preserve"> bedragen € 3,7 miljard. Daarvoor worden het Valmeer, het Getijmeer met de getijturbines en de inrichting zowel het Getijmeer en de keringen in het Haringvliet bekostigd. Ook de verdieping van de vaargeul in het Getijmeer, de nieuwe sluis naar de Noordzee en de bouw van de vissers- en jachthaven zijn daarin meegenomen. Voor </w:t>
      </w:r>
      <w:r>
        <w:rPr>
          <w:rFonts w:ascii="Times New Roman" w:hAnsi="Times New Roman" w:cs="Times New Roman"/>
          <w:color w:val="222222"/>
        </w:rPr>
        <w:t>DELTA21</w:t>
      </w:r>
      <w:r w:rsidRPr="00E52B51">
        <w:rPr>
          <w:rFonts w:ascii="Times New Roman" w:hAnsi="Times New Roman" w:cs="Times New Roman"/>
          <w:color w:val="222222"/>
        </w:rPr>
        <w:t xml:space="preserve"> is uitgegaan van een levensduur van 100 jaar voor alle civiele constructies en een levensduur van 50 jaar voor de pompen en turbines.</w:t>
      </w:r>
      <w:r>
        <w:rPr>
          <w:rFonts w:ascii="Times New Roman" w:hAnsi="Times New Roman" w:cs="Times New Roman"/>
          <w:color w:val="222222"/>
        </w:rPr>
        <w:t xml:space="preserve"> </w:t>
      </w:r>
      <w:r w:rsidRPr="00E52B51">
        <w:rPr>
          <w:rFonts w:ascii="Times New Roman" w:hAnsi="Times New Roman" w:cs="Times New Roman"/>
          <w:color w:val="222222"/>
        </w:rPr>
        <w:t>Verder zijn er rentelasten, exploitatiekosten, beheer- en onderhoudskosten</w:t>
      </w:r>
      <w:r>
        <w:rPr>
          <w:rFonts w:ascii="Times New Roman" w:hAnsi="Times New Roman" w:cs="Times New Roman"/>
          <w:color w:val="222222"/>
        </w:rPr>
        <w:t xml:space="preserve"> meegenomen</w:t>
      </w:r>
      <w:r w:rsidRPr="00E52B51">
        <w:rPr>
          <w:rFonts w:ascii="Times New Roman" w:hAnsi="Times New Roman" w:cs="Times New Roman"/>
          <w:color w:val="222222"/>
        </w:rPr>
        <w:t>.</w:t>
      </w:r>
    </w:p>
    <w:p w14:paraId="5AD3C693" w14:textId="77777777" w:rsidR="000E48CF" w:rsidRPr="00E52B51" w:rsidRDefault="000E48CF" w:rsidP="00FC60BB">
      <w:pPr>
        <w:pStyle w:val="Geenafstand"/>
        <w:rPr>
          <w:rFonts w:ascii="Times New Roman" w:hAnsi="Times New Roman" w:cs="Times New Roman"/>
          <w:i/>
          <w:color w:val="222222"/>
        </w:rPr>
      </w:pPr>
    </w:p>
    <w:p w14:paraId="04B0C1FA" w14:textId="77777777" w:rsidR="001A56EF" w:rsidRPr="00F4385B" w:rsidRDefault="001A56EF" w:rsidP="00561BEF">
      <w:pPr>
        <w:pStyle w:val="Geenafstand"/>
        <w:numPr>
          <w:ilvl w:val="1"/>
          <w:numId w:val="19"/>
        </w:numPr>
        <w:rPr>
          <w:rFonts w:ascii="Times New Roman" w:hAnsi="Times New Roman" w:cs="Times New Roman"/>
          <w:b/>
          <w:color w:val="222222"/>
        </w:rPr>
      </w:pPr>
      <w:r w:rsidRPr="00F4385B">
        <w:rPr>
          <w:rFonts w:ascii="Times New Roman" w:hAnsi="Times New Roman" w:cs="Times New Roman"/>
          <w:b/>
          <w:color w:val="222222"/>
        </w:rPr>
        <w:t>Exploitatie – Kosten, Baten en Besparingen</w:t>
      </w:r>
    </w:p>
    <w:p w14:paraId="0C0E3B29" w14:textId="77777777" w:rsidR="001A56EF" w:rsidRPr="00E52B51" w:rsidRDefault="001A56EF" w:rsidP="0083371F">
      <w:pPr>
        <w:pStyle w:val="Geenafstand"/>
        <w:rPr>
          <w:rFonts w:ascii="Times New Roman" w:hAnsi="Times New Roman" w:cs="Times New Roman"/>
          <w:b/>
        </w:rPr>
      </w:pPr>
      <w:r w:rsidRPr="00E52B51">
        <w:rPr>
          <w:rFonts w:ascii="Times New Roman" w:hAnsi="Times New Roman" w:cs="Times New Roman"/>
        </w:rPr>
        <w:t xml:space="preserve">Als het Valmeer, anno 2030, deel zal uitmaken van het elektriciteitsnetwerk, is op basis van een aantal aannames een inschatting gemaakt van de inkomsten uit pieken/dalen, windstille periodes, onbalans en dag- en nachtcycli.  Uitgaande van de ingeschatte elektriciteitssituatie in 2030, zouden het Valmeer + Getijmeer € 122,5 miljoen/j opleveren. Voor de situatie van 2018, vertegenwoordigen het Valmeer en het Getijmeer voor de elektriciteitsindustrie </w:t>
      </w:r>
      <w:r w:rsidRPr="00904EF8">
        <w:rPr>
          <w:rFonts w:ascii="Times New Roman" w:hAnsi="Times New Roman" w:cs="Times New Roman"/>
        </w:rPr>
        <w:t>een kapitaalwaarde van ca. € 1,8 miljard in 2030.</w:t>
      </w:r>
    </w:p>
    <w:p w14:paraId="3B19C71D" w14:textId="77777777" w:rsidR="000E48CF" w:rsidRDefault="000E48CF" w:rsidP="0083371F">
      <w:pPr>
        <w:pStyle w:val="Geenafstand"/>
        <w:rPr>
          <w:rFonts w:ascii="Times New Roman" w:eastAsia="Times New Roman" w:hAnsi="Times New Roman" w:cs="Times New Roman"/>
          <w:color w:val="000000"/>
        </w:rPr>
      </w:pPr>
    </w:p>
    <w:p w14:paraId="3B5F82DF" w14:textId="77777777" w:rsidR="000E48CF" w:rsidRDefault="001A56EF" w:rsidP="0083371F">
      <w:pPr>
        <w:pStyle w:val="Geenafstand"/>
        <w:rPr>
          <w:rFonts w:ascii="Times New Roman" w:hAnsi="Times New Roman" w:cs="Times New Roman"/>
        </w:rPr>
      </w:pPr>
      <w:r w:rsidRPr="00E52B51">
        <w:rPr>
          <w:rFonts w:ascii="Times New Roman" w:eastAsia="Times New Roman" w:hAnsi="Times New Roman" w:cs="Times New Roman"/>
          <w:color w:val="000000"/>
        </w:rPr>
        <w:t>Elders is ingeschat dat, als tussen 2029 en 2100 geen verdere aanvullende dijkverhogingen in het hele gebied nodig zouden zijn, dit een besparing van € 6,3 miljard zou opleveren.</w:t>
      </w:r>
      <w:r w:rsidRPr="00E52B51">
        <w:rPr>
          <w:rFonts w:ascii="Times New Roman" w:hAnsi="Times New Roman" w:cs="Times New Roman"/>
        </w:rPr>
        <w:t xml:space="preserve"> </w:t>
      </w:r>
      <w:r w:rsidRPr="00E52B51">
        <w:rPr>
          <w:rFonts w:ascii="Times New Roman" w:eastAsia="Times New Roman" w:hAnsi="Times New Roman" w:cs="Times New Roman"/>
          <w:color w:val="000000"/>
        </w:rPr>
        <w:t>Het Valmeer en de getijcentrale zal conventionele centrales met een capaciteit tot totaal 2 GW kunnen vervangen.</w:t>
      </w:r>
      <w:r w:rsidRPr="00E52B51">
        <w:rPr>
          <w:rFonts w:ascii="Times New Roman" w:hAnsi="Times New Roman" w:cs="Times New Roman"/>
        </w:rPr>
        <w:t xml:space="preserve"> CO2 vertegenwoordigt voor het Valmeer en het Getijmeer, </w:t>
      </w:r>
      <w:r>
        <w:rPr>
          <w:rFonts w:ascii="Times New Roman" w:hAnsi="Times New Roman" w:cs="Times New Roman"/>
        </w:rPr>
        <w:t>bij</w:t>
      </w:r>
      <w:r w:rsidRPr="00E52B51">
        <w:rPr>
          <w:rFonts w:ascii="Times New Roman" w:hAnsi="Times New Roman" w:cs="Times New Roman"/>
        </w:rPr>
        <w:t xml:space="preserve"> een CO2 prijs van € 50 per ton een waarde van ca. € 120 miljoen/jaar. </w:t>
      </w:r>
      <w:r>
        <w:rPr>
          <w:rFonts w:ascii="Times New Roman" w:hAnsi="Times New Roman" w:cs="Times New Roman"/>
        </w:rPr>
        <w:t xml:space="preserve"> </w:t>
      </w:r>
    </w:p>
    <w:p w14:paraId="74598D6A" w14:textId="77777777" w:rsidR="000E48CF" w:rsidRDefault="000E48CF" w:rsidP="0083371F">
      <w:pPr>
        <w:pStyle w:val="Geenafstand"/>
        <w:rPr>
          <w:rFonts w:ascii="Times New Roman" w:eastAsia="Times New Roman" w:hAnsi="Times New Roman" w:cs="Times New Roman"/>
          <w:color w:val="000000"/>
        </w:rPr>
      </w:pPr>
    </w:p>
    <w:p w14:paraId="37778A1F" w14:textId="77777777" w:rsidR="000E48CF" w:rsidRPr="00E52B51" w:rsidRDefault="000E48CF" w:rsidP="0083371F">
      <w:pPr>
        <w:pStyle w:val="Geenafstand"/>
        <w:rPr>
          <w:rFonts w:ascii="Times New Roman" w:hAnsi="Times New Roman" w:cs="Times New Roman"/>
          <w:b/>
        </w:rPr>
      </w:pPr>
    </w:p>
    <w:p w14:paraId="3CD2A142" w14:textId="7FFA8CCB" w:rsidR="001A56EF" w:rsidRPr="00E52B51" w:rsidRDefault="000E48CF" w:rsidP="00FC60BB">
      <w:pPr>
        <w:pStyle w:val="Geenafstand"/>
        <w:ind w:left="360"/>
        <w:rPr>
          <w:rFonts w:ascii="Times New Roman" w:hAnsi="Times New Roman" w:cs="Times New Roman"/>
          <w:b/>
        </w:rPr>
      </w:pPr>
      <w:r>
        <w:rPr>
          <w:noProof/>
        </w:rPr>
        <w:drawing>
          <wp:inline distT="0" distB="0" distL="0" distR="0" wp14:anchorId="49F8372A" wp14:editId="64C87AE0">
            <wp:extent cx="6126405" cy="2956264"/>
            <wp:effectExtent l="0" t="0" r="8255" b="0"/>
            <wp:docPr id="48" name="Afbeelding 4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32490" cy="2959200"/>
                    </a:xfrm>
                    <a:prstGeom prst="rect">
                      <a:avLst/>
                    </a:prstGeom>
                    <a:noFill/>
                    <a:ln>
                      <a:noFill/>
                    </a:ln>
                  </pic:spPr>
                </pic:pic>
              </a:graphicData>
            </a:graphic>
          </wp:inline>
        </w:drawing>
      </w:r>
    </w:p>
    <w:p w14:paraId="64C0F325" w14:textId="77777777" w:rsidR="000E48CF" w:rsidRDefault="000E48CF" w:rsidP="0083371F">
      <w:pPr>
        <w:pStyle w:val="Geenafstand"/>
        <w:rPr>
          <w:rFonts w:ascii="Times New Roman" w:hAnsi="Times New Roman" w:cs="Times New Roman"/>
          <w:b/>
        </w:rPr>
      </w:pPr>
    </w:p>
    <w:p w14:paraId="0C75809C" w14:textId="77777777" w:rsidR="000E48CF" w:rsidRDefault="000E48CF" w:rsidP="0083371F">
      <w:pPr>
        <w:pStyle w:val="Geenafstand"/>
        <w:rPr>
          <w:rFonts w:ascii="Times New Roman" w:hAnsi="Times New Roman" w:cs="Times New Roman"/>
          <w:b/>
        </w:rPr>
      </w:pPr>
    </w:p>
    <w:p w14:paraId="7EDCCBEB" w14:textId="77777777" w:rsidR="000E48CF" w:rsidRDefault="000E48CF" w:rsidP="000E48CF">
      <w:pPr>
        <w:pStyle w:val="Geenafstand"/>
        <w:rPr>
          <w:rFonts w:ascii="Times New Roman" w:eastAsia="Times New Roman" w:hAnsi="Times New Roman" w:cs="Times New Roman"/>
          <w:color w:val="000000"/>
        </w:rPr>
      </w:pPr>
      <w:r w:rsidRPr="00E52B51">
        <w:rPr>
          <w:rFonts w:ascii="Times New Roman" w:eastAsia="Times New Roman" w:hAnsi="Times New Roman" w:cs="Times New Roman"/>
          <w:color w:val="000000"/>
        </w:rPr>
        <w:t>Hoewel het lastig is om de waarde van het herstel van de natuurwaarden in het Haringvliet in financiële termen uit te drukken, wordt een bedrag van € 0,5 miljard door deskundigen als reëel beschouwd om de het zoute getij weer terug te krijgen in het Haringvliet, de Haringvlietsluizen permanent open te mogen zetten en een betere garantie te krijgen voor de zoetwater aanvoer.</w:t>
      </w:r>
      <w:r>
        <w:rPr>
          <w:rFonts w:ascii="Times New Roman" w:eastAsia="Times New Roman" w:hAnsi="Times New Roman" w:cs="Times New Roman"/>
          <w:color w:val="000000"/>
        </w:rPr>
        <w:t xml:space="preserve"> </w:t>
      </w:r>
      <w:r w:rsidRPr="00E52B51">
        <w:rPr>
          <w:rFonts w:ascii="Times New Roman" w:eastAsia="Times New Roman" w:hAnsi="Times New Roman" w:cs="Times New Roman"/>
          <w:color w:val="000000"/>
        </w:rPr>
        <w:t xml:space="preserve">Hoewel het lastig is om de waarde van de vismigratie in financiële termen uit te drukken, wordt een bedrag van € 0,5 miljard door deskundigen als reëel beschouwd om de vismigratie via het Haringvliet te herstellen. </w:t>
      </w:r>
    </w:p>
    <w:p w14:paraId="7787F4EC" w14:textId="454FDCAD" w:rsidR="000E48CF" w:rsidRDefault="000E48CF" w:rsidP="000E48CF">
      <w:pPr>
        <w:pStyle w:val="Geenafstand"/>
        <w:rPr>
          <w:rFonts w:ascii="Times New Roman" w:hAnsi="Times New Roman" w:cs="Times New Roman"/>
          <w:b/>
        </w:rPr>
      </w:pPr>
    </w:p>
    <w:p w14:paraId="23D1AB45" w14:textId="3DA4486A" w:rsidR="00AF2969" w:rsidRDefault="00AF2969" w:rsidP="000E48CF">
      <w:pPr>
        <w:pStyle w:val="Geenafstand"/>
        <w:rPr>
          <w:rFonts w:ascii="Times New Roman" w:hAnsi="Times New Roman" w:cs="Times New Roman"/>
          <w:b/>
        </w:rPr>
      </w:pPr>
    </w:p>
    <w:p w14:paraId="627AD5E2" w14:textId="1D6C34F7" w:rsidR="00AF2969" w:rsidRDefault="00AF2969" w:rsidP="000E48CF">
      <w:pPr>
        <w:pStyle w:val="Geenafstand"/>
        <w:rPr>
          <w:rFonts w:ascii="Times New Roman" w:hAnsi="Times New Roman" w:cs="Times New Roman"/>
          <w:b/>
        </w:rPr>
      </w:pPr>
    </w:p>
    <w:p w14:paraId="5B38B6DA" w14:textId="29CBC235" w:rsidR="00AF2969" w:rsidRDefault="00AF2969" w:rsidP="000E48CF">
      <w:pPr>
        <w:pStyle w:val="Geenafstand"/>
        <w:rPr>
          <w:rFonts w:ascii="Times New Roman" w:hAnsi="Times New Roman" w:cs="Times New Roman"/>
          <w:b/>
        </w:rPr>
      </w:pPr>
    </w:p>
    <w:p w14:paraId="08E62C25" w14:textId="01384676" w:rsidR="00AF2969" w:rsidRDefault="00AF2969" w:rsidP="000E48CF">
      <w:pPr>
        <w:pStyle w:val="Geenafstand"/>
        <w:rPr>
          <w:rFonts w:ascii="Times New Roman" w:hAnsi="Times New Roman" w:cs="Times New Roman"/>
          <w:b/>
        </w:rPr>
      </w:pPr>
    </w:p>
    <w:p w14:paraId="66F3C720" w14:textId="77777777" w:rsidR="00AF2969" w:rsidRDefault="00AF2969" w:rsidP="000E48CF">
      <w:pPr>
        <w:pStyle w:val="Geenafstand"/>
        <w:rPr>
          <w:rFonts w:ascii="Times New Roman" w:hAnsi="Times New Roman" w:cs="Times New Roman"/>
          <w:b/>
        </w:rPr>
      </w:pPr>
    </w:p>
    <w:p w14:paraId="77813F3C" w14:textId="72A5CB4E" w:rsidR="001A56EF" w:rsidRPr="00E52B51" w:rsidRDefault="001A56EF" w:rsidP="0083371F">
      <w:pPr>
        <w:pStyle w:val="Geenafstand"/>
        <w:rPr>
          <w:rFonts w:ascii="Times New Roman" w:hAnsi="Times New Roman" w:cs="Times New Roman"/>
          <w:b/>
        </w:rPr>
      </w:pPr>
      <w:r w:rsidRPr="00E52B51">
        <w:rPr>
          <w:rFonts w:ascii="Times New Roman" w:hAnsi="Times New Roman" w:cs="Times New Roman"/>
          <w:b/>
        </w:rPr>
        <w:lastRenderedPageBreak/>
        <w:t xml:space="preserve">Overzicht van kosten en baten van </w:t>
      </w:r>
      <w:r w:rsidR="00574D2B">
        <w:rPr>
          <w:rFonts w:ascii="Times New Roman" w:hAnsi="Times New Roman" w:cs="Times New Roman"/>
          <w:b/>
        </w:rPr>
        <w:t>DELTA21</w:t>
      </w:r>
    </w:p>
    <w:p w14:paraId="3463CDF8" w14:textId="77777777" w:rsidR="001A56EF" w:rsidRPr="00E52B51" w:rsidRDefault="001A56EF" w:rsidP="00FC60BB">
      <w:pPr>
        <w:pStyle w:val="Geenafstand"/>
        <w:rPr>
          <w:rFonts w:ascii="Times New Roman" w:hAnsi="Times New Roman" w:cs="Times New Roman"/>
          <w:b/>
        </w:rPr>
      </w:pPr>
    </w:p>
    <w:tbl>
      <w:tblPr>
        <w:tblStyle w:val="Tabelraster"/>
        <w:tblW w:w="0" w:type="auto"/>
        <w:tblInd w:w="-5" w:type="dxa"/>
        <w:tblLook w:val="04A0" w:firstRow="1" w:lastRow="0" w:firstColumn="1" w:lastColumn="0" w:noHBand="0" w:noVBand="1"/>
      </w:tblPr>
      <w:tblGrid>
        <w:gridCol w:w="5954"/>
        <w:gridCol w:w="3029"/>
      </w:tblGrid>
      <w:tr w:rsidR="001A56EF" w:rsidRPr="006F00E0" w14:paraId="7F7776FC" w14:textId="77777777" w:rsidTr="00904EF8">
        <w:tc>
          <w:tcPr>
            <w:tcW w:w="5954" w:type="dxa"/>
          </w:tcPr>
          <w:p w14:paraId="73E16F98" w14:textId="77777777" w:rsidR="001A56EF" w:rsidRPr="00E52B51" w:rsidRDefault="001A56EF" w:rsidP="00FA69B9">
            <w:pPr>
              <w:pStyle w:val="Geenafstand"/>
              <w:rPr>
                <w:rFonts w:ascii="Times New Roman" w:hAnsi="Times New Roman" w:cs="Times New Roman"/>
                <w:b/>
              </w:rPr>
            </w:pPr>
            <w:r w:rsidRPr="00E52B51">
              <w:rPr>
                <w:rFonts w:ascii="Times New Roman" w:hAnsi="Times New Roman" w:cs="Times New Roman"/>
                <w:b/>
              </w:rPr>
              <w:t>Kosten en Baten:</w:t>
            </w:r>
          </w:p>
        </w:tc>
        <w:tc>
          <w:tcPr>
            <w:tcW w:w="3029" w:type="dxa"/>
          </w:tcPr>
          <w:p w14:paraId="2A830585" w14:textId="77777777" w:rsidR="001A56EF" w:rsidRPr="00E52B51" w:rsidRDefault="001A56EF" w:rsidP="00FA69B9">
            <w:pPr>
              <w:pStyle w:val="Geenafstand"/>
              <w:rPr>
                <w:rFonts w:ascii="Times New Roman" w:hAnsi="Times New Roman" w:cs="Times New Roman"/>
                <w:b/>
              </w:rPr>
            </w:pPr>
            <w:r>
              <w:rPr>
                <w:rFonts w:ascii="Times New Roman" w:hAnsi="Times New Roman" w:cs="Times New Roman"/>
                <w:b/>
              </w:rPr>
              <w:t>Totale Aanlegkosten c.q. Opbrengsten en besparingen</w:t>
            </w:r>
            <w:r w:rsidRPr="00E52B51">
              <w:rPr>
                <w:rFonts w:ascii="Times New Roman" w:hAnsi="Times New Roman" w:cs="Times New Roman"/>
                <w:b/>
              </w:rPr>
              <w:t>:</w:t>
            </w:r>
          </w:p>
        </w:tc>
      </w:tr>
      <w:tr w:rsidR="001A56EF" w:rsidRPr="00E52B51" w14:paraId="7F395CA8" w14:textId="77777777" w:rsidTr="00904EF8">
        <w:tc>
          <w:tcPr>
            <w:tcW w:w="5954" w:type="dxa"/>
          </w:tcPr>
          <w:p w14:paraId="251CA02D" w14:textId="77777777" w:rsidR="001A56EF" w:rsidRPr="00C80D01" w:rsidRDefault="001A56EF" w:rsidP="00FA69B9">
            <w:pPr>
              <w:pStyle w:val="Geenafstand"/>
              <w:rPr>
                <w:rFonts w:ascii="Times New Roman" w:hAnsi="Times New Roman" w:cs="Times New Roman"/>
              </w:rPr>
            </w:pPr>
            <w:r w:rsidRPr="00C80D01">
              <w:rPr>
                <w:rFonts w:ascii="Times New Roman" w:hAnsi="Times New Roman" w:cs="Times New Roman"/>
              </w:rPr>
              <w:t>Aanlegkosten</w:t>
            </w:r>
          </w:p>
        </w:tc>
        <w:tc>
          <w:tcPr>
            <w:tcW w:w="3029" w:type="dxa"/>
          </w:tcPr>
          <w:p w14:paraId="5639B749" w14:textId="77777777" w:rsidR="001A56EF" w:rsidRPr="00C80D01" w:rsidRDefault="001A56EF" w:rsidP="00FA69B9">
            <w:pPr>
              <w:pStyle w:val="Geenafstand"/>
              <w:jc w:val="center"/>
              <w:rPr>
                <w:rFonts w:ascii="Times New Roman" w:hAnsi="Times New Roman" w:cs="Times New Roman"/>
              </w:rPr>
            </w:pPr>
            <w:r w:rsidRPr="00C80D01">
              <w:rPr>
                <w:rFonts w:ascii="Times New Roman" w:hAnsi="Times New Roman" w:cs="Times New Roman"/>
              </w:rPr>
              <w:t>€ 3,7 miljard</w:t>
            </w:r>
          </w:p>
        </w:tc>
      </w:tr>
      <w:tr w:rsidR="001A56EF" w:rsidRPr="00E52B51" w14:paraId="0D07C555" w14:textId="77777777" w:rsidTr="00904EF8">
        <w:tc>
          <w:tcPr>
            <w:tcW w:w="5954" w:type="dxa"/>
          </w:tcPr>
          <w:p w14:paraId="56A4A3DF" w14:textId="77777777" w:rsidR="001A56EF" w:rsidRPr="00C80D01" w:rsidRDefault="001A56EF" w:rsidP="00FA69B9">
            <w:pPr>
              <w:pStyle w:val="Geenafstand"/>
              <w:rPr>
                <w:rFonts w:ascii="Times New Roman" w:hAnsi="Times New Roman" w:cs="Times New Roman"/>
              </w:rPr>
            </w:pPr>
            <w:r w:rsidRPr="00C80D01">
              <w:rPr>
                <w:rFonts w:ascii="Times New Roman" w:hAnsi="Times New Roman" w:cs="Times New Roman"/>
              </w:rPr>
              <w:t>Besparingen op dijkverhoging van 2029-2100</w:t>
            </w:r>
          </w:p>
        </w:tc>
        <w:tc>
          <w:tcPr>
            <w:tcW w:w="3029" w:type="dxa"/>
          </w:tcPr>
          <w:p w14:paraId="052F922F" w14:textId="77777777" w:rsidR="001A56EF" w:rsidRPr="00C80D01" w:rsidRDefault="001A56EF" w:rsidP="00FA69B9">
            <w:pPr>
              <w:pStyle w:val="Geenafstand"/>
              <w:jc w:val="center"/>
              <w:rPr>
                <w:rFonts w:ascii="Times New Roman" w:hAnsi="Times New Roman" w:cs="Times New Roman"/>
              </w:rPr>
            </w:pPr>
            <w:r w:rsidRPr="00C80D01">
              <w:rPr>
                <w:rFonts w:ascii="Times New Roman" w:hAnsi="Times New Roman" w:cs="Times New Roman"/>
              </w:rPr>
              <w:t>€ 6,3 miljard</w:t>
            </w:r>
          </w:p>
        </w:tc>
      </w:tr>
      <w:tr w:rsidR="001A56EF" w:rsidRPr="006F00E0" w14:paraId="0667D5CA" w14:textId="77777777" w:rsidTr="00904EF8">
        <w:tc>
          <w:tcPr>
            <w:tcW w:w="5954" w:type="dxa"/>
          </w:tcPr>
          <w:p w14:paraId="7E2A0074" w14:textId="77777777" w:rsidR="001A56EF" w:rsidRPr="00C80D01" w:rsidRDefault="001A56EF" w:rsidP="00C80D01">
            <w:pPr>
              <w:rPr>
                <w:rFonts w:ascii="Times New Roman" w:hAnsi="Times New Roman" w:cs="Times New Roman"/>
              </w:rPr>
            </w:pPr>
            <w:r w:rsidRPr="00C80D01">
              <w:rPr>
                <w:rFonts w:ascii="Times New Roman" w:hAnsi="Times New Roman" w:cs="Times New Roman"/>
              </w:rPr>
              <w:t>Grotere veiligheid benedenstroomse gebieden</w:t>
            </w:r>
          </w:p>
        </w:tc>
        <w:tc>
          <w:tcPr>
            <w:tcW w:w="3029" w:type="dxa"/>
          </w:tcPr>
          <w:p w14:paraId="2C605349" w14:textId="77777777" w:rsidR="001A56EF" w:rsidRPr="00C80D01" w:rsidRDefault="001A56EF" w:rsidP="00C80D01">
            <w:pPr>
              <w:jc w:val="center"/>
              <w:rPr>
                <w:rFonts w:ascii="Times New Roman" w:hAnsi="Times New Roman" w:cs="Times New Roman"/>
                <w:lang w:val="nl-NL"/>
              </w:rPr>
            </w:pPr>
            <w:r w:rsidRPr="00C80D01">
              <w:rPr>
                <w:rFonts w:ascii="Times New Roman" w:hAnsi="Times New Roman" w:cs="Times New Roman"/>
                <w:lang w:val="nl-NL"/>
              </w:rPr>
              <w:t xml:space="preserve">p.m., zie  </w:t>
            </w:r>
            <w:r>
              <w:rPr>
                <w:rFonts w:ascii="Times New Roman" w:hAnsi="Times New Roman" w:cs="Times New Roman"/>
                <w:lang w:val="nl-NL"/>
              </w:rPr>
              <w:t xml:space="preserve">ook bij </w:t>
            </w:r>
            <w:r w:rsidRPr="00C80D01">
              <w:rPr>
                <w:rFonts w:ascii="Times New Roman" w:hAnsi="Times New Roman" w:cs="Times New Roman"/>
                <w:lang w:val="nl-NL"/>
              </w:rPr>
              <w:t xml:space="preserve">minder </w:t>
            </w:r>
            <w:r>
              <w:rPr>
                <w:rFonts w:ascii="Times New Roman" w:hAnsi="Times New Roman" w:cs="Times New Roman"/>
                <w:lang w:val="nl-NL"/>
              </w:rPr>
              <w:t>verzekeringspremie</w:t>
            </w:r>
          </w:p>
        </w:tc>
      </w:tr>
      <w:tr w:rsidR="001A56EF" w:rsidRPr="00C80D01" w14:paraId="2BE587C8" w14:textId="77777777" w:rsidTr="00904EF8">
        <w:tc>
          <w:tcPr>
            <w:tcW w:w="5954" w:type="dxa"/>
          </w:tcPr>
          <w:p w14:paraId="588157AF" w14:textId="77777777" w:rsidR="001A56EF" w:rsidRPr="00D42F35" w:rsidRDefault="001A56EF" w:rsidP="00D42F35">
            <w:pPr>
              <w:rPr>
                <w:rFonts w:ascii="Times New Roman" w:hAnsi="Times New Roman" w:cs="Times New Roman"/>
                <w:b/>
                <w:lang w:val="nl-NL"/>
              </w:rPr>
            </w:pPr>
            <w:r w:rsidRPr="00D42F35">
              <w:rPr>
                <w:rFonts w:ascii="Times New Roman" w:hAnsi="Times New Roman" w:cs="Times New Roman"/>
                <w:b/>
                <w:lang w:val="nl-NL"/>
              </w:rPr>
              <w:t>Directe opbrengsten waarde Valmeer en Getijmeer voor de energiesector anno 2018 en anno 2030</w:t>
            </w:r>
          </w:p>
        </w:tc>
        <w:tc>
          <w:tcPr>
            <w:tcW w:w="3029" w:type="dxa"/>
          </w:tcPr>
          <w:p w14:paraId="750DC257" w14:textId="77777777" w:rsidR="001A56EF" w:rsidRPr="00D42F35" w:rsidRDefault="001A56EF" w:rsidP="00D42F35">
            <w:pPr>
              <w:jc w:val="center"/>
              <w:rPr>
                <w:rFonts w:ascii="Times New Roman" w:hAnsi="Times New Roman" w:cs="Times New Roman"/>
                <w:b/>
                <w:lang w:val="nl-NL"/>
              </w:rPr>
            </w:pPr>
            <w:r w:rsidRPr="00D42F35">
              <w:rPr>
                <w:rFonts w:ascii="Times New Roman" w:hAnsi="Times New Roman" w:cs="Times New Roman"/>
                <w:b/>
                <w:lang w:val="nl-NL"/>
              </w:rPr>
              <w:t>€ 1,3 - € 1,8 miljard</w:t>
            </w:r>
          </w:p>
        </w:tc>
      </w:tr>
      <w:tr w:rsidR="001A56EF" w:rsidRPr="00C80D01" w14:paraId="070C2165" w14:textId="77777777" w:rsidTr="00904EF8">
        <w:tc>
          <w:tcPr>
            <w:tcW w:w="5954" w:type="dxa"/>
          </w:tcPr>
          <w:p w14:paraId="1F96C705" w14:textId="77777777" w:rsidR="001A56EF" w:rsidRPr="00D42F35" w:rsidRDefault="001A56EF" w:rsidP="00C80D01">
            <w:pPr>
              <w:rPr>
                <w:rFonts w:ascii="Times New Roman" w:hAnsi="Times New Roman" w:cs="Times New Roman"/>
                <w:lang w:val="nl-NL"/>
              </w:rPr>
            </w:pPr>
            <w:r>
              <w:rPr>
                <w:rFonts w:ascii="Times New Roman" w:hAnsi="Times New Roman" w:cs="Times New Roman"/>
                <w:lang w:val="nl-NL"/>
              </w:rPr>
              <w:t>Besparing door m</w:t>
            </w:r>
            <w:r w:rsidRPr="00D42F35">
              <w:rPr>
                <w:rFonts w:ascii="Times New Roman" w:hAnsi="Times New Roman" w:cs="Times New Roman"/>
                <w:lang w:val="nl-NL"/>
              </w:rPr>
              <w:t xml:space="preserve">inder CO2 uitstoot </w:t>
            </w:r>
            <w:r>
              <w:rPr>
                <w:rFonts w:ascii="Times New Roman" w:hAnsi="Times New Roman" w:cs="Times New Roman"/>
                <w:lang w:val="nl-NL"/>
              </w:rPr>
              <w:t xml:space="preserve">dan gascentrales: </w:t>
            </w:r>
            <w:r w:rsidRPr="00D42F35">
              <w:rPr>
                <w:rFonts w:ascii="Times New Roman" w:hAnsi="Times New Roman" w:cs="Times New Roman"/>
                <w:lang w:val="nl-NL"/>
              </w:rPr>
              <w:t>4080 * 5500* € 50/t</w:t>
            </w:r>
            <w:r>
              <w:rPr>
                <w:rFonts w:ascii="Times New Roman" w:hAnsi="Times New Roman" w:cs="Times New Roman"/>
                <w:lang w:val="nl-NL"/>
              </w:rPr>
              <w:t xml:space="preserve"> = € 112 miljoen/jaar</w:t>
            </w:r>
          </w:p>
        </w:tc>
        <w:tc>
          <w:tcPr>
            <w:tcW w:w="3029" w:type="dxa"/>
          </w:tcPr>
          <w:p w14:paraId="765DC99A" w14:textId="77777777" w:rsidR="001A56EF" w:rsidRPr="00D42F35" w:rsidRDefault="001A56EF" w:rsidP="00C80D01">
            <w:pPr>
              <w:jc w:val="center"/>
              <w:rPr>
                <w:rFonts w:ascii="Times New Roman" w:hAnsi="Times New Roman" w:cs="Times New Roman"/>
                <w:lang w:val="nl-NL"/>
              </w:rPr>
            </w:pPr>
            <w:r w:rsidRPr="00D42F35">
              <w:rPr>
                <w:rFonts w:ascii="Times New Roman" w:hAnsi="Times New Roman" w:cs="Times New Roman"/>
                <w:lang w:val="nl-NL"/>
              </w:rPr>
              <w:t>€ 1,8 miljard</w:t>
            </w:r>
          </w:p>
        </w:tc>
      </w:tr>
      <w:tr w:rsidR="001A56EF" w:rsidRPr="00E52B51" w14:paraId="48724989" w14:textId="77777777" w:rsidTr="00904EF8">
        <w:tc>
          <w:tcPr>
            <w:tcW w:w="5954" w:type="dxa"/>
          </w:tcPr>
          <w:p w14:paraId="7769CA53" w14:textId="77777777" w:rsidR="001A56EF" w:rsidRPr="00C80D01" w:rsidRDefault="001A56EF" w:rsidP="00C80D01">
            <w:pPr>
              <w:rPr>
                <w:rFonts w:ascii="Times New Roman" w:hAnsi="Times New Roman" w:cs="Times New Roman"/>
                <w:lang w:val="nl-NL"/>
              </w:rPr>
            </w:pPr>
            <w:r w:rsidRPr="00C80D01">
              <w:rPr>
                <w:rFonts w:ascii="Times New Roman" w:hAnsi="Times New Roman" w:cs="Times New Roman"/>
                <w:lang w:val="nl-NL"/>
              </w:rPr>
              <w:t>Dijkverhoging bij een zeespiegelrijzing van 0,6 m en 1 m 2029-2100</w:t>
            </w:r>
          </w:p>
        </w:tc>
        <w:tc>
          <w:tcPr>
            <w:tcW w:w="3029" w:type="dxa"/>
          </w:tcPr>
          <w:p w14:paraId="3083B98E" w14:textId="77777777" w:rsidR="001A56EF" w:rsidRPr="00C80D01" w:rsidRDefault="001A56EF" w:rsidP="00C80D01">
            <w:pPr>
              <w:jc w:val="center"/>
              <w:rPr>
                <w:rFonts w:ascii="Times New Roman" w:hAnsi="Times New Roman" w:cs="Times New Roman"/>
              </w:rPr>
            </w:pPr>
            <w:r w:rsidRPr="00C80D01">
              <w:rPr>
                <w:rFonts w:ascii="Times New Roman" w:hAnsi="Times New Roman" w:cs="Times New Roman"/>
              </w:rPr>
              <w:t>€ 4,8 - € 11,2 miljard</w:t>
            </w:r>
          </w:p>
        </w:tc>
      </w:tr>
      <w:tr w:rsidR="001A56EF" w:rsidRPr="00E52B51" w14:paraId="347F30DB" w14:textId="77777777" w:rsidTr="00904EF8">
        <w:tc>
          <w:tcPr>
            <w:tcW w:w="5954" w:type="dxa"/>
          </w:tcPr>
          <w:p w14:paraId="637BFB83" w14:textId="77777777" w:rsidR="001A56EF" w:rsidRPr="00C80D01" w:rsidRDefault="001A56EF" w:rsidP="00C80D01">
            <w:pPr>
              <w:rPr>
                <w:rFonts w:ascii="Times New Roman" w:hAnsi="Times New Roman" w:cs="Times New Roman"/>
                <w:lang w:val="nl-NL"/>
              </w:rPr>
            </w:pPr>
            <w:r w:rsidRPr="00C80D01">
              <w:rPr>
                <w:rFonts w:ascii="Times New Roman" w:hAnsi="Times New Roman" w:cs="Times New Roman"/>
                <w:lang w:val="nl-NL"/>
              </w:rPr>
              <w:t xml:space="preserve">Indirecte besparing op virtuele verzekeringspremie binnendijks </w:t>
            </w:r>
          </w:p>
        </w:tc>
        <w:tc>
          <w:tcPr>
            <w:tcW w:w="3029" w:type="dxa"/>
          </w:tcPr>
          <w:p w14:paraId="266CBC44" w14:textId="77777777" w:rsidR="001A56EF" w:rsidRPr="00C80D01" w:rsidRDefault="001A56EF" w:rsidP="00C80D01">
            <w:pPr>
              <w:jc w:val="center"/>
              <w:rPr>
                <w:rFonts w:ascii="Times New Roman" w:hAnsi="Times New Roman" w:cs="Times New Roman"/>
              </w:rPr>
            </w:pPr>
            <w:r w:rsidRPr="00C80D01">
              <w:rPr>
                <w:rFonts w:ascii="Times New Roman" w:hAnsi="Times New Roman" w:cs="Times New Roman"/>
              </w:rPr>
              <w:t>€ 6,2 miljard</w:t>
            </w:r>
          </w:p>
        </w:tc>
      </w:tr>
      <w:tr w:rsidR="001A56EF" w:rsidRPr="00E52B51" w14:paraId="35E5EE53" w14:textId="77777777" w:rsidTr="00904EF8">
        <w:tc>
          <w:tcPr>
            <w:tcW w:w="5954" w:type="dxa"/>
          </w:tcPr>
          <w:p w14:paraId="0E820539" w14:textId="77777777" w:rsidR="001A56EF" w:rsidRPr="00C80D01" w:rsidRDefault="001A56EF" w:rsidP="00C80D01">
            <w:pPr>
              <w:rPr>
                <w:rFonts w:ascii="Times New Roman" w:hAnsi="Times New Roman" w:cs="Times New Roman"/>
                <w:lang w:val="nl-NL"/>
              </w:rPr>
            </w:pPr>
            <w:r w:rsidRPr="00C80D01">
              <w:rPr>
                <w:rFonts w:ascii="Times New Roman" w:hAnsi="Times New Roman" w:cs="Times New Roman"/>
                <w:lang w:val="nl-NL"/>
              </w:rPr>
              <w:t>Indirecte besparing op virtuele verzekeringspremie buitendijks</w:t>
            </w:r>
          </w:p>
        </w:tc>
        <w:tc>
          <w:tcPr>
            <w:tcW w:w="3029" w:type="dxa"/>
          </w:tcPr>
          <w:p w14:paraId="2D0F1002" w14:textId="77777777" w:rsidR="001A56EF" w:rsidRPr="00C80D01" w:rsidRDefault="001A56EF" w:rsidP="00C80D01">
            <w:pPr>
              <w:jc w:val="center"/>
              <w:rPr>
                <w:rFonts w:ascii="Times New Roman" w:hAnsi="Times New Roman" w:cs="Times New Roman"/>
              </w:rPr>
            </w:pPr>
            <w:r w:rsidRPr="00C80D01">
              <w:rPr>
                <w:rFonts w:ascii="Times New Roman" w:hAnsi="Times New Roman" w:cs="Times New Roman"/>
              </w:rPr>
              <w:t>€ 0,6 miljard</w:t>
            </w:r>
          </w:p>
        </w:tc>
      </w:tr>
    </w:tbl>
    <w:p w14:paraId="50F4B893" w14:textId="77777777" w:rsidR="001A56EF" w:rsidRPr="00E52B51" w:rsidRDefault="001A56EF" w:rsidP="00FC60BB">
      <w:pPr>
        <w:pStyle w:val="Geenafstand"/>
        <w:ind w:left="360"/>
        <w:rPr>
          <w:rFonts w:ascii="Times New Roman" w:hAnsi="Times New Roman" w:cs="Times New Roman"/>
          <w:b/>
        </w:rPr>
      </w:pPr>
    </w:p>
    <w:p w14:paraId="5759B1BF" w14:textId="6BC363F3" w:rsidR="001A56EF" w:rsidRPr="00E52B51" w:rsidRDefault="001A56EF" w:rsidP="00904EF8">
      <w:pPr>
        <w:pStyle w:val="Geenafstand"/>
        <w:rPr>
          <w:rFonts w:ascii="Times New Roman" w:hAnsi="Times New Roman" w:cs="Times New Roman"/>
          <w:b/>
        </w:rPr>
      </w:pPr>
      <w:r w:rsidRPr="00E52B51">
        <w:rPr>
          <w:rFonts w:ascii="Times New Roman" w:hAnsi="Times New Roman" w:cs="Times New Roman"/>
        </w:rPr>
        <w:t xml:space="preserve">De conclusie van het exploitatieoverzicht is dat de commerciële waarde van een privaat gefinancierde totaalconcept van </w:t>
      </w:r>
      <w:r w:rsidR="00574D2B">
        <w:rPr>
          <w:rFonts w:ascii="Times New Roman" w:hAnsi="Times New Roman" w:cs="Times New Roman"/>
        </w:rPr>
        <w:t>DELTA21</w:t>
      </w:r>
      <w:r w:rsidRPr="00E52B51">
        <w:rPr>
          <w:rFonts w:ascii="Times New Roman" w:hAnsi="Times New Roman" w:cs="Times New Roman"/>
        </w:rPr>
        <w:t xml:space="preserve"> uit </w:t>
      </w:r>
      <w:r>
        <w:rPr>
          <w:rFonts w:ascii="Times New Roman" w:hAnsi="Times New Roman" w:cs="Times New Roman"/>
        </w:rPr>
        <w:t xml:space="preserve">alléén </w:t>
      </w:r>
      <w:r w:rsidRPr="00E52B51">
        <w:rPr>
          <w:rFonts w:ascii="Times New Roman" w:hAnsi="Times New Roman" w:cs="Times New Roman"/>
        </w:rPr>
        <w:t xml:space="preserve">elektriciteitsopbrengsten niet meer dan ca. 48% van de kosten kan dekken </w:t>
      </w:r>
      <w:r>
        <w:rPr>
          <w:rFonts w:ascii="Times New Roman" w:hAnsi="Times New Roman" w:cs="Times New Roman"/>
        </w:rPr>
        <w:t xml:space="preserve">(anno 2030). De </w:t>
      </w:r>
      <w:r w:rsidRPr="00E52B51">
        <w:rPr>
          <w:rFonts w:ascii="Times New Roman" w:hAnsi="Times New Roman" w:cs="Times New Roman"/>
        </w:rPr>
        <w:t xml:space="preserve">besparingen op dijkverhogingen, de besparing op CO2 uitstoot, </w:t>
      </w:r>
      <w:r>
        <w:rPr>
          <w:rFonts w:ascii="Times New Roman" w:hAnsi="Times New Roman" w:cs="Times New Roman"/>
        </w:rPr>
        <w:t xml:space="preserve">de extra besparingen bij eventuele extra zeespiegelrijzingen, de besparing op virtuele “schadepremies” </w:t>
      </w:r>
      <w:r w:rsidRPr="00E52B51">
        <w:rPr>
          <w:rFonts w:ascii="Times New Roman" w:hAnsi="Times New Roman" w:cs="Times New Roman"/>
        </w:rPr>
        <w:t xml:space="preserve">de waardevermeerdering van het Natuurherstel en de Vismigratie dit ruimschoots lijken te kunnen aanvullen tot een financieel haalbaar concept. De financiële waarde van een grotere waterveiligheid </w:t>
      </w:r>
      <w:r>
        <w:rPr>
          <w:rFonts w:ascii="Times New Roman" w:hAnsi="Times New Roman" w:cs="Times New Roman"/>
        </w:rPr>
        <w:t xml:space="preserve">in het beneden- en bovenstroomse gebied is </w:t>
      </w:r>
      <w:r w:rsidRPr="00E52B51">
        <w:rPr>
          <w:rFonts w:ascii="Times New Roman" w:hAnsi="Times New Roman" w:cs="Times New Roman"/>
        </w:rPr>
        <w:t>daarbij nog niet meegenomen.</w:t>
      </w:r>
      <w:r w:rsidRPr="00E52B51">
        <w:rPr>
          <w:rFonts w:ascii="Times New Roman" w:hAnsi="Times New Roman" w:cs="Times New Roman"/>
          <w:b/>
        </w:rPr>
        <w:t xml:space="preserve"> </w:t>
      </w:r>
    </w:p>
    <w:p w14:paraId="2704DE21" w14:textId="77777777" w:rsidR="001A56EF" w:rsidRDefault="001A56EF" w:rsidP="009C6594">
      <w:pPr>
        <w:pStyle w:val="Geenafstand"/>
        <w:rPr>
          <w:rFonts w:ascii="Times New Roman" w:hAnsi="Times New Roman" w:cs="Times New Roman"/>
          <w:b/>
        </w:rPr>
      </w:pPr>
    </w:p>
    <w:p w14:paraId="00CA677E" w14:textId="77777777" w:rsidR="001A56EF" w:rsidRDefault="001A56EF" w:rsidP="009C6594">
      <w:pPr>
        <w:pStyle w:val="Geenafstand"/>
        <w:rPr>
          <w:rFonts w:ascii="Times New Roman" w:hAnsi="Times New Roman" w:cs="Times New Roman"/>
          <w:b/>
        </w:rPr>
      </w:pPr>
    </w:p>
    <w:p w14:paraId="6FF0F588" w14:textId="312B018D" w:rsidR="001A56EF" w:rsidRDefault="00AF2969" w:rsidP="009C6594">
      <w:pPr>
        <w:pStyle w:val="Geenafstand"/>
        <w:rPr>
          <w:rFonts w:ascii="Times New Roman" w:hAnsi="Times New Roman" w:cs="Times New Roman"/>
          <w:b/>
        </w:rPr>
      </w:pPr>
      <w:r>
        <w:rPr>
          <w:noProof/>
        </w:rPr>
        <w:drawing>
          <wp:inline distT="0" distB="0" distL="0" distR="0" wp14:anchorId="59E744E1" wp14:editId="3E0F6B8E">
            <wp:extent cx="5659755" cy="3764280"/>
            <wp:effectExtent l="0" t="0" r="0" b="7620"/>
            <wp:docPr id="1" name="Afbeelding 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659755" cy="3764280"/>
                    </a:xfrm>
                    <a:prstGeom prst="rect">
                      <a:avLst/>
                    </a:prstGeom>
                    <a:noFill/>
                    <a:ln>
                      <a:noFill/>
                    </a:ln>
                  </pic:spPr>
                </pic:pic>
              </a:graphicData>
            </a:graphic>
          </wp:inline>
        </w:drawing>
      </w:r>
    </w:p>
    <w:p w14:paraId="0A085B6C" w14:textId="77777777" w:rsidR="001A56EF" w:rsidRDefault="001A56EF" w:rsidP="009C6594">
      <w:pPr>
        <w:pStyle w:val="Geenafstand"/>
        <w:rPr>
          <w:rFonts w:ascii="Times New Roman" w:hAnsi="Times New Roman" w:cs="Times New Roman"/>
          <w:b/>
        </w:rPr>
      </w:pPr>
    </w:p>
    <w:p w14:paraId="7DA7E45F" w14:textId="77777777" w:rsidR="001A56EF" w:rsidRDefault="001A56EF" w:rsidP="009C6594">
      <w:pPr>
        <w:pStyle w:val="Geenafstand"/>
        <w:rPr>
          <w:rFonts w:ascii="Times New Roman" w:hAnsi="Times New Roman" w:cs="Times New Roman"/>
          <w:b/>
        </w:rPr>
      </w:pPr>
    </w:p>
    <w:p w14:paraId="2CF0FBCF" w14:textId="77777777" w:rsidR="001A56EF" w:rsidRDefault="001A56EF" w:rsidP="009C6594">
      <w:pPr>
        <w:pStyle w:val="Geenafstand"/>
        <w:rPr>
          <w:rFonts w:ascii="Times New Roman" w:hAnsi="Times New Roman" w:cs="Times New Roman"/>
          <w:b/>
        </w:rPr>
      </w:pPr>
    </w:p>
    <w:p w14:paraId="33F9123C" w14:textId="77777777" w:rsidR="001A56EF" w:rsidRDefault="001A56EF" w:rsidP="009C6594">
      <w:pPr>
        <w:pStyle w:val="Geenafstand"/>
        <w:rPr>
          <w:rFonts w:ascii="Times New Roman" w:hAnsi="Times New Roman" w:cs="Times New Roman"/>
          <w:b/>
        </w:rPr>
      </w:pPr>
    </w:p>
    <w:p w14:paraId="01D153C6" w14:textId="77777777" w:rsidR="00AF2969" w:rsidRDefault="00AF2969" w:rsidP="005A7613">
      <w:pPr>
        <w:pStyle w:val="Geenafstand"/>
        <w:rPr>
          <w:rFonts w:ascii="Times New Roman" w:hAnsi="Times New Roman" w:cs="Times New Roman"/>
          <w:b/>
        </w:rPr>
      </w:pPr>
    </w:p>
    <w:p w14:paraId="79FB56F1" w14:textId="03CA454D" w:rsidR="005A7613" w:rsidRPr="009C6594" w:rsidRDefault="001A56EF" w:rsidP="005A7613">
      <w:pPr>
        <w:pStyle w:val="Geenafstand"/>
        <w:rPr>
          <w:rFonts w:ascii="Times New Roman" w:hAnsi="Times New Roman" w:cs="Times New Roman"/>
          <w:b/>
        </w:rPr>
      </w:pPr>
      <w:r w:rsidRPr="009C6594">
        <w:rPr>
          <w:rFonts w:ascii="Times New Roman" w:hAnsi="Times New Roman" w:cs="Times New Roman"/>
          <w:b/>
        </w:rPr>
        <w:lastRenderedPageBreak/>
        <w:t xml:space="preserve">Bijlagen: </w:t>
      </w:r>
      <w:r>
        <w:rPr>
          <w:rFonts w:ascii="Times New Roman" w:hAnsi="Times New Roman" w:cs="Times New Roman"/>
          <w:b/>
        </w:rPr>
        <w:t>U</w:t>
      </w:r>
      <w:r w:rsidRPr="009C6594">
        <w:rPr>
          <w:rFonts w:ascii="Times New Roman" w:hAnsi="Times New Roman" w:cs="Times New Roman"/>
          <w:b/>
        </w:rPr>
        <w:t>itgebreide versies van de hoofdstukken</w:t>
      </w:r>
      <w:r>
        <w:rPr>
          <w:rFonts w:ascii="Times New Roman" w:hAnsi="Times New Roman" w:cs="Times New Roman"/>
          <w:b/>
        </w:rPr>
        <w:t xml:space="preserve"> uit het hoofdrappor</w:t>
      </w:r>
      <w:r w:rsidR="005A7613">
        <w:rPr>
          <w:rFonts w:ascii="Times New Roman" w:hAnsi="Times New Roman" w:cs="Times New Roman"/>
          <w:b/>
        </w:rPr>
        <w:t>t</w:t>
      </w:r>
      <w:r w:rsidR="005A7613" w:rsidRPr="009C6594">
        <w:rPr>
          <w:rFonts w:ascii="Times New Roman" w:hAnsi="Times New Roman" w:cs="Times New Roman"/>
          <w:b/>
        </w:rPr>
        <w:tab/>
      </w:r>
      <w:r w:rsidR="005A7613" w:rsidRPr="009C6594">
        <w:rPr>
          <w:rFonts w:ascii="Times New Roman" w:hAnsi="Times New Roman" w:cs="Times New Roman"/>
          <w:b/>
        </w:rPr>
        <w:tab/>
      </w:r>
      <w:r w:rsidR="005A7613">
        <w:rPr>
          <w:rFonts w:ascii="Times New Roman" w:hAnsi="Times New Roman" w:cs="Times New Roman"/>
          <w:b/>
        </w:rPr>
        <w:tab/>
      </w:r>
      <w:r w:rsidR="005A7613" w:rsidRPr="009C6594">
        <w:rPr>
          <w:rFonts w:ascii="Times New Roman" w:hAnsi="Times New Roman" w:cs="Times New Roman"/>
          <w:b/>
        </w:rPr>
        <w:t>blz.</w:t>
      </w:r>
    </w:p>
    <w:p w14:paraId="3A4347BF" w14:textId="77777777" w:rsidR="005A7613" w:rsidRDefault="005A7613" w:rsidP="005A7613">
      <w:pPr>
        <w:pStyle w:val="Geenafstand"/>
        <w:rPr>
          <w:rFonts w:ascii="Times New Roman" w:hAnsi="Times New Roman" w:cs="Times New Roman"/>
        </w:rPr>
      </w:pPr>
    </w:p>
    <w:p w14:paraId="42244F51" w14:textId="1C787411" w:rsidR="005A7613" w:rsidRPr="00A4681A" w:rsidRDefault="005A7613" w:rsidP="005A7613">
      <w:pPr>
        <w:pStyle w:val="Geenafstand"/>
        <w:rPr>
          <w:rFonts w:ascii="Times New Roman" w:hAnsi="Times New Roman" w:cs="Times New Roman"/>
        </w:rPr>
      </w:pPr>
      <w:r>
        <w:rPr>
          <w:rFonts w:ascii="Times New Roman" w:hAnsi="Times New Roman" w:cs="Times New Roman"/>
        </w:rPr>
        <w:t>2</w:t>
      </w:r>
      <w:r>
        <w:rPr>
          <w:rFonts w:ascii="Times New Roman" w:hAnsi="Times New Roman" w:cs="Times New Roman"/>
        </w:rPr>
        <w:tab/>
      </w:r>
      <w:r w:rsidRPr="00A4681A">
        <w:rPr>
          <w:rFonts w:ascii="Times New Roman" w:hAnsi="Times New Roman" w:cs="Times New Roman"/>
          <w:b/>
        </w:rPr>
        <w:t xml:space="preserve">Huidige Waterveiligheid in het </w:t>
      </w:r>
      <w:r>
        <w:rPr>
          <w:rFonts w:ascii="Times New Roman" w:hAnsi="Times New Roman" w:cs="Times New Roman"/>
          <w:b/>
        </w:rPr>
        <w:t>benedenstroomse gebied van Rijn en Maas</w:t>
      </w:r>
      <w:r w:rsidRPr="00A4681A">
        <w:rPr>
          <w:rFonts w:ascii="Times New Roman" w:hAnsi="Times New Roman" w:cs="Times New Roman"/>
        </w:rPr>
        <w:tab/>
      </w:r>
      <w:r w:rsidRPr="00A4681A">
        <w:rPr>
          <w:rFonts w:ascii="Times New Roman" w:hAnsi="Times New Roman" w:cs="Times New Roman"/>
        </w:rPr>
        <w:tab/>
      </w:r>
      <w:r>
        <w:rPr>
          <w:rFonts w:ascii="Times New Roman" w:hAnsi="Times New Roman" w:cs="Times New Roman"/>
        </w:rPr>
        <w:t>3</w:t>
      </w:r>
      <w:r w:rsidR="00AC76EB">
        <w:rPr>
          <w:rFonts w:ascii="Times New Roman" w:hAnsi="Times New Roman" w:cs="Times New Roman"/>
        </w:rPr>
        <w:t>4</w:t>
      </w:r>
    </w:p>
    <w:p w14:paraId="0603A39B" w14:textId="0AC1A6FE"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 xml:space="preserve">2.1 </w:t>
      </w:r>
      <w:r w:rsidRPr="00A4681A">
        <w:rPr>
          <w:rFonts w:ascii="Times New Roman" w:hAnsi="Times New Roman" w:cs="Times New Roman"/>
        </w:rPr>
        <w:tab/>
      </w:r>
      <w:r w:rsidRPr="00A4681A">
        <w:rPr>
          <w:rFonts w:ascii="Times New Roman" w:hAnsi="Times New Roman" w:cs="Times New Roman"/>
          <w:b/>
        </w:rPr>
        <w:t>Institutioneel Kader Waterveiligheid</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Pr>
          <w:rFonts w:ascii="Times New Roman" w:hAnsi="Times New Roman" w:cs="Times New Roman"/>
        </w:rPr>
        <w:t>3</w:t>
      </w:r>
      <w:r w:rsidR="00AC76EB">
        <w:rPr>
          <w:rFonts w:ascii="Times New Roman" w:hAnsi="Times New Roman" w:cs="Times New Roman"/>
        </w:rPr>
        <w:t>4</w:t>
      </w:r>
    </w:p>
    <w:p w14:paraId="54A8283B" w14:textId="4BDD6520"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 xml:space="preserve">2.1.1 </w:t>
      </w:r>
      <w:r w:rsidRPr="00A4681A">
        <w:rPr>
          <w:rFonts w:ascii="Times New Roman" w:hAnsi="Times New Roman" w:cs="Times New Roman"/>
        </w:rPr>
        <w:tab/>
        <w:t>De meest relevante overheidspartijen</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Pr>
          <w:rFonts w:ascii="Times New Roman" w:hAnsi="Times New Roman" w:cs="Times New Roman"/>
        </w:rPr>
        <w:t>3</w:t>
      </w:r>
      <w:r w:rsidR="00AC76EB">
        <w:rPr>
          <w:rFonts w:ascii="Times New Roman" w:hAnsi="Times New Roman" w:cs="Times New Roman"/>
        </w:rPr>
        <w:t>4</w:t>
      </w:r>
    </w:p>
    <w:p w14:paraId="521C3EBE" w14:textId="6E5F656B"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 xml:space="preserve">2.1.2 </w:t>
      </w:r>
      <w:r w:rsidRPr="00A4681A">
        <w:rPr>
          <w:rFonts w:ascii="Times New Roman" w:hAnsi="Times New Roman" w:cs="Times New Roman"/>
        </w:rPr>
        <w:tab/>
        <w:t xml:space="preserve">De meest relevante Waterschappen voor </w:t>
      </w:r>
      <w:r w:rsidR="00574D2B">
        <w:rPr>
          <w:rFonts w:ascii="Times New Roman" w:hAnsi="Times New Roman" w:cs="Times New Roman"/>
        </w:rPr>
        <w:t>DELTA21</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3</w:t>
      </w:r>
      <w:r w:rsidR="00AC76EB">
        <w:rPr>
          <w:rFonts w:ascii="Times New Roman" w:hAnsi="Times New Roman" w:cs="Times New Roman"/>
        </w:rPr>
        <w:t>5</w:t>
      </w:r>
    </w:p>
    <w:p w14:paraId="209FDAAA" w14:textId="3210A330"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2.1.3</w:t>
      </w:r>
      <w:r w:rsidRPr="00A4681A">
        <w:rPr>
          <w:rFonts w:ascii="Times New Roman" w:hAnsi="Times New Roman" w:cs="Times New Roman"/>
        </w:rPr>
        <w:tab/>
        <w:t>Besluitvormingsproces bij de waterveiligheid</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3</w:t>
      </w:r>
      <w:r w:rsidR="00AC76EB">
        <w:rPr>
          <w:rFonts w:ascii="Times New Roman" w:hAnsi="Times New Roman" w:cs="Times New Roman"/>
        </w:rPr>
        <w:t>6</w:t>
      </w:r>
    </w:p>
    <w:p w14:paraId="2F9464DB" w14:textId="21C00F28"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2.1.4</w:t>
      </w:r>
      <w:r w:rsidRPr="00A4681A">
        <w:rPr>
          <w:rFonts w:ascii="Times New Roman" w:hAnsi="Times New Roman" w:cs="Times New Roman"/>
        </w:rPr>
        <w:tab/>
        <w:t>Veel gebruikte terminologie bij de waterveiligheid</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3</w:t>
      </w:r>
      <w:r w:rsidR="004D3628">
        <w:rPr>
          <w:rFonts w:ascii="Times New Roman" w:hAnsi="Times New Roman" w:cs="Times New Roman"/>
        </w:rPr>
        <w:t>7</w:t>
      </w:r>
    </w:p>
    <w:p w14:paraId="6AEDE8C4" w14:textId="3804F724"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2.1.5</w:t>
      </w:r>
      <w:r w:rsidRPr="00A4681A">
        <w:rPr>
          <w:rFonts w:ascii="Times New Roman" w:hAnsi="Times New Roman" w:cs="Times New Roman"/>
        </w:rPr>
        <w:tab/>
        <w:t xml:space="preserve">Verschil tussen binnen- en buitendijkse gebieden </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3</w:t>
      </w:r>
      <w:r w:rsidR="004D3628">
        <w:rPr>
          <w:rFonts w:ascii="Times New Roman" w:hAnsi="Times New Roman" w:cs="Times New Roman"/>
        </w:rPr>
        <w:t>8</w:t>
      </w:r>
    </w:p>
    <w:p w14:paraId="4407A4C8" w14:textId="16C3CCD8"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2.1.6</w:t>
      </w:r>
      <w:r w:rsidRPr="00A4681A">
        <w:rPr>
          <w:rFonts w:ascii="Times New Roman" w:hAnsi="Times New Roman" w:cs="Times New Roman"/>
        </w:rPr>
        <w:tab/>
        <w:t>Rol van de overheid in de buitendijkse gebieden</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3</w:t>
      </w:r>
      <w:r w:rsidR="004D3628">
        <w:rPr>
          <w:rFonts w:ascii="Times New Roman" w:hAnsi="Times New Roman" w:cs="Times New Roman"/>
        </w:rPr>
        <w:t>9</w:t>
      </w:r>
    </w:p>
    <w:p w14:paraId="744976FA" w14:textId="337E89FE"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2.2</w:t>
      </w:r>
      <w:r w:rsidRPr="00A4681A">
        <w:rPr>
          <w:rFonts w:ascii="Times New Roman" w:hAnsi="Times New Roman" w:cs="Times New Roman"/>
        </w:rPr>
        <w:tab/>
      </w:r>
      <w:r w:rsidRPr="00A4681A">
        <w:rPr>
          <w:rFonts w:ascii="Times New Roman" w:hAnsi="Times New Roman" w:cs="Times New Roman"/>
          <w:b/>
        </w:rPr>
        <w:t>Waterveiligheid onder invloed van de rivieren</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40</w:t>
      </w:r>
    </w:p>
    <w:p w14:paraId="41664B5B" w14:textId="34D1628F"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2.2.1</w:t>
      </w:r>
      <w:r w:rsidRPr="00A4681A">
        <w:rPr>
          <w:rFonts w:ascii="Times New Roman" w:hAnsi="Times New Roman" w:cs="Times New Roman"/>
        </w:rPr>
        <w:tab/>
        <w:t>Het benedenstroomse bergingsgebied</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40</w:t>
      </w:r>
    </w:p>
    <w:p w14:paraId="0C65C9B0" w14:textId="448FE2B4"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2.2.2</w:t>
      </w:r>
      <w:r w:rsidRPr="00A4681A">
        <w:rPr>
          <w:rFonts w:ascii="Times New Roman" w:hAnsi="Times New Roman" w:cs="Times New Roman"/>
        </w:rPr>
        <w:tab/>
        <w:t>Rivier- en getijwerking bij het eiland van Dordrecht</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41</w:t>
      </w:r>
    </w:p>
    <w:p w14:paraId="37F7206E" w14:textId="0DE297BF"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2.2.3</w:t>
      </w:r>
      <w:r w:rsidRPr="00A4681A">
        <w:rPr>
          <w:rFonts w:ascii="Times New Roman" w:hAnsi="Times New Roman" w:cs="Times New Roman"/>
        </w:rPr>
        <w:tab/>
        <w:t>Waterstanden in het benedenstroomse bergingsgebied</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41</w:t>
      </w:r>
    </w:p>
    <w:p w14:paraId="1EA3FE58" w14:textId="2100DFB4"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2.2.4</w:t>
      </w:r>
      <w:r w:rsidRPr="00A4681A">
        <w:rPr>
          <w:rFonts w:ascii="Times New Roman" w:hAnsi="Times New Roman" w:cs="Times New Roman"/>
        </w:rPr>
        <w:tab/>
        <w:t>Waterveiligheid in de binnendijkse gebieden, anno 2018</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43</w:t>
      </w:r>
    </w:p>
    <w:p w14:paraId="14613C68" w14:textId="6FCBA24A"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2.2.5</w:t>
      </w:r>
      <w:r w:rsidRPr="00A4681A">
        <w:rPr>
          <w:rFonts w:ascii="Times New Roman" w:hAnsi="Times New Roman" w:cs="Times New Roman"/>
        </w:rPr>
        <w:tab/>
        <w:t>Waterveiligheid in de buitendijkse gebieden, anno 2018</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44</w:t>
      </w:r>
    </w:p>
    <w:p w14:paraId="71570B5D" w14:textId="7F4406EE"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w:t>
      </w:r>
      <w:r w:rsidRPr="00A4681A">
        <w:rPr>
          <w:rFonts w:ascii="Times New Roman" w:hAnsi="Times New Roman" w:cs="Times New Roman"/>
        </w:rPr>
        <w:tab/>
      </w:r>
      <w:r w:rsidRPr="00A4681A">
        <w:rPr>
          <w:rFonts w:ascii="Times New Roman" w:hAnsi="Times New Roman" w:cs="Times New Roman"/>
          <w:b/>
        </w:rPr>
        <w:t>Waterveiligheid onder invloed van zware stormen op zee</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4</w:t>
      </w:r>
      <w:r w:rsidR="004D3628">
        <w:rPr>
          <w:rFonts w:ascii="Times New Roman" w:hAnsi="Times New Roman" w:cs="Times New Roman"/>
        </w:rPr>
        <w:t>5</w:t>
      </w:r>
    </w:p>
    <w:p w14:paraId="335BE7B8" w14:textId="518B1EAA"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2.3.1</w:t>
      </w:r>
      <w:r w:rsidRPr="00A4681A">
        <w:rPr>
          <w:rFonts w:ascii="Times New Roman" w:hAnsi="Times New Roman" w:cs="Times New Roman"/>
        </w:rPr>
        <w:tab/>
        <w:t>Waterveiligheid langs de Noordzeekust</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4</w:t>
      </w:r>
      <w:r w:rsidR="004D3628">
        <w:rPr>
          <w:rFonts w:ascii="Times New Roman" w:hAnsi="Times New Roman" w:cs="Times New Roman"/>
        </w:rPr>
        <w:t>5</w:t>
      </w:r>
    </w:p>
    <w:p w14:paraId="67D55E46" w14:textId="4435C61A"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2.3.2</w:t>
      </w:r>
      <w:r w:rsidRPr="00A4681A">
        <w:rPr>
          <w:rFonts w:ascii="Times New Roman" w:hAnsi="Times New Roman" w:cs="Times New Roman"/>
        </w:rPr>
        <w:tab/>
        <w:t>Het effect van wind-set-up op de Noordzee</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4</w:t>
      </w:r>
      <w:r w:rsidR="004D3628">
        <w:rPr>
          <w:rFonts w:ascii="Times New Roman" w:hAnsi="Times New Roman" w:cs="Times New Roman"/>
        </w:rPr>
        <w:t>5</w:t>
      </w:r>
    </w:p>
    <w:p w14:paraId="7F8E9ADD" w14:textId="66D9A79B"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2.3.3</w:t>
      </w:r>
      <w:r w:rsidRPr="00A4681A">
        <w:rPr>
          <w:rFonts w:ascii="Times New Roman" w:hAnsi="Times New Roman" w:cs="Times New Roman"/>
        </w:rPr>
        <w:tab/>
        <w:t>De functie van de Maeslantkering bij een langdurige en zware storm</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4</w:t>
      </w:r>
      <w:r w:rsidR="004D3628">
        <w:rPr>
          <w:rFonts w:ascii="Times New Roman" w:hAnsi="Times New Roman" w:cs="Times New Roman"/>
        </w:rPr>
        <w:t>6</w:t>
      </w:r>
      <w:r w:rsidRPr="00A4681A">
        <w:rPr>
          <w:rFonts w:ascii="Times New Roman" w:hAnsi="Times New Roman" w:cs="Times New Roman"/>
        </w:rPr>
        <w:t xml:space="preserve"> </w:t>
      </w:r>
    </w:p>
    <w:p w14:paraId="1CD7FEA8" w14:textId="56BBE691"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2.3.4</w:t>
      </w:r>
      <w:r w:rsidRPr="00A4681A">
        <w:rPr>
          <w:rFonts w:ascii="Times New Roman" w:hAnsi="Times New Roman" w:cs="Times New Roman"/>
        </w:rPr>
        <w:tab/>
        <w:t>Het belang van de Maeslantkering voor de huidige waterveiligheid</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4</w:t>
      </w:r>
      <w:r w:rsidR="004D3628">
        <w:rPr>
          <w:rFonts w:ascii="Times New Roman" w:hAnsi="Times New Roman" w:cs="Times New Roman"/>
        </w:rPr>
        <w:t>7</w:t>
      </w:r>
    </w:p>
    <w:p w14:paraId="25513BF0" w14:textId="07D812C8"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2.3.5</w:t>
      </w:r>
      <w:r w:rsidRPr="00A4681A">
        <w:rPr>
          <w:rFonts w:ascii="Times New Roman" w:hAnsi="Times New Roman" w:cs="Times New Roman"/>
        </w:rPr>
        <w:tab/>
        <w:t>De sluiting van de Maeslantkering</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4</w:t>
      </w:r>
      <w:r w:rsidR="004D3628">
        <w:rPr>
          <w:rFonts w:ascii="Times New Roman" w:hAnsi="Times New Roman" w:cs="Times New Roman"/>
        </w:rPr>
        <w:t>8</w:t>
      </w:r>
    </w:p>
    <w:p w14:paraId="387535E9" w14:textId="6955A72E"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2.3.6</w:t>
      </w:r>
      <w:r w:rsidRPr="00A4681A">
        <w:rPr>
          <w:rFonts w:ascii="Times New Roman" w:hAnsi="Times New Roman" w:cs="Times New Roman"/>
        </w:rPr>
        <w:tab/>
        <w:t>Sluitingsduur van de Maeslantkering bij een opstuwing &gt;2,5 m</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4</w:t>
      </w:r>
      <w:r w:rsidR="004D3628">
        <w:rPr>
          <w:rFonts w:ascii="Times New Roman" w:hAnsi="Times New Roman" w:cs="Times New Roman"/>
        </w:rPr>
        <w:t>9</w:t>
      </w:r>
    </w:p>
    <w:p w14:paraId="03A20FAE" w14:textId="5BF8A8DD"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2.3.7</w:t>
      </w:r>
      <w:r w:rsidRPr="00A4681A">
        <w:rPr>
          <w:rFonts w:ascii="Times New Roman" w:hAnsi="Times New Roman" w:cs="Times New Roman"/>
        </w:rPr>
        <w:tab/>
        <w:t>Waterpeil bij Dordrecht tijdens langdurige en zware stormen</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50</w:t>
      </w:r>
    </w:p>
    <w:p w14:paraId="7B402621" w14:textId="6F346C5F"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2.3.8</w:t>
      </w:r>
      <w:r w:rsidRPr="00A4681A">
        <w:rPr>
          <w:rFonts w:ascii="Times New Roman" w:hAnsi="Times New Roman" w:cs="Times New Roman"/>
        </w:rPr>
        <w:tab/>
        <w:t>Moment van sluiting van de Maeslantkering</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51</w:t>
      </w:r>
    </w:p>
    <w:p w14:paraId="6703A85D" w14:textId="780CAB02"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2.3.9</w:t>
      </w:r>
      <w:r w:rsidRPr="00A4681A">
        <w:rPr>
          <w:rFonts w:ascii="Times New Roman" w:hAnsi="Times New Roman" w:cs="Times New Roman"/>
        </w:rPr>
        <w:tab/>
        <w:t>Effect van zeespiegelrijzing op de sluitingsfrequentie van de Maeslantkering</w:t>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52</w:t>
      </w:r>
    </w:p>
    <w:p w14:paraId="125ED2AD" w14:textId="77777777" w:rsidR="005A7613" w:rsidRDefault="005A7613" w:rsidP="005A7613">
      <w:pPr>
        <w:pStyle w:val="Geenafstand"/>
        <w:rPr>
          <w:rFonts w:ascii="Times New Roman" w:hAnsi="Times New Roman" w:cs="Times New Roman"/>
        </w:rPr>
      </w:pPr>
    </w:p>
    <w:p w14:paraId="5AC4F6FC" w14:textId="0F99FBE1"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 xml:space="preserve">3. </w:t>
      </w:r>
      <w:r w:rsidRPr="00A4681A">
        <w:rPr>
          <w:rFonts w:ascii="Times New Roman" w:hAnsi="Times New Roman" w:cs="Times New Roman"/>
        </w:rPr>
        <w:tab/>
      </w:r>
      <w:r w:rsidRPr="00A4681A">
        <w:rPr>
          <w:rFonts w:ascii="Times New Roman" w:hAnsi="Times New Roman" w:cs="Times New Roman"/>
          <w:b/>
        </w:rPr>
        <w:t>De kosten van dijkverhogingen</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54</w:t>
      </w:r>
    </w:p>
    <w:p w14:paraId="51440DF8" w14:textId="530C9983"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3.1</w:t>
      </w:r>
      <w:r w:rsidRPr="00A4681A">
        <w:rPr>
          <w:rFonts w:ascii="Times New Roman" w:hAnsi="Times New Roman" w:cs="Times New Roman"/>
        </w:rPr>
        <w:tab/>
      </w:r>
      <w:r w:rsidRPr="00A4681A">
        <w:rPr>
          <w:rFonts w:ascii="Times New Roman" w:hAnsi="Times New Roman" w:cs="Times New Roman"/>
          <w:b/>
        </w:rPr>
        <w:t>Waterveiligheid en risico’s, kosten en de kans op schade</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54</w:t>
      </w:r>
    </w:p>
    <w:p w14:paraId="3AD8B691" w14:textId="6BCF41EA"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3.1.1</w:t>
      </w:r>
      <w:r w:rsidRPr="00A4681A">
        <w:rPr>
          <w:rFonts w:ascii="Times New Roman" w:hAnsi="Times New Roman" w:cs="Times New Roman"/>
        </w:rPr>
        <w:tab/>
        <w:t>Breuk met de traditionele aanpak</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54</w:t>
      </w:r>
    </w:p>
    <w:p w14:paraId="26E0997E" w14:textId="0FC95FE5"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3.1.2</w:t>
      </w:r>
      <w:r w:rsidRPr="00A4681A">
        <w:rPr>
          <w:rFonts w:ascii="Times New Roman" w:hAnsi="Times New Roman" w:cs="Times New Roman"/>
        </w:rPr>
        <w:tab/>
        <w:t>Kosten en baten van dijkverhogingen</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55</w:t>
      </w:r>
    </w:p>
    <w:p w14:paraId="116D2ED3" w14:textId="690E45E6"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3.2</w:t>
      </w:r>
      <w:r w:rsidRPr="00A4681A">
        <w:rPr>
          <w:rFonts w:ascii="Times New Roman" w:hAnsi="Times New Roman" w:cs="Times New Roman"/>
        </w:rPr>
        <w:tab/>
      </w:r>
      <w:r w:rsidRPr="00A4681A">
        <w:rPr>
          <w:rFonts w:ascii="Times New Roman" w:hAnsi="Times New Roman" w:cs="Times New Roman"/>
          <w:b/>
        </w:rPr>
        <w:t>Directe kosten van dijkverhogingen</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t>5</w:t>
      </w:r>
      <w:r w:rsidR="004D3628">
        <w:rPr>
          <w:rFonts w:ascii="Times New Roman" w:hAnsi="Times New Roman" w:cs="Times New Roman"/>
        </w:rPr>
        <w:t>7</w:t>
      </w:r>
    </w:p>
    <w:p w14:paraId="24AA0309" w14:textId="0711EDD5" w:rsidR="005A7613" w:rsidRPr="004D3628" w:rsidRDefault="005A7613" w:rsidP="005A7613">
      <w:pPr>
        <w:pStyle w:val="Geenafstand"/>
        <w:rPr>
          <w:rFonts w:ascii="Times New Roman" w:hAnsi="Times New Roman" w:cs="Times New Roman"/>
        </w:rPr>
      </w:pPr>
      <w:r w:rsidRPr="00A4681A">
        <w:rPr>
          <w:rFonts w:ascii="Times New Roman" w:hAnsi="Times New Roman" w:cs="Times New Roman"/>
        </w:rPr>
        <w:t>3.2.1</w:t>
      </w:r>
      <w:r w:rsidRPr="00A4681A">
        <w:rPr>
          <w:rFonts w:ascii="Times New Roman" w:hAnsi="Times New Roman" w:cs="Times New Roman"/>
        </w:rPr>
        <w:tab/>
        <w:t xml:space="preserve">Dijkverhoging en </w:t>
      </w:r>
      <w:r w:rsidRPr="004D3628">
        <w:rPr>
          <w:rFonts w:ascii="Times New Roman" w:hAnsi="Times New Roman" w:cs="Times New Roman"/>
        </w:rPr>
        <w:t xml:space="preserve">dijkversterking binnen het HWBP programma. </w:t>
      </w:r>
      <w:r w:rsidRPr="004D3628">
        <w:rPr>
          <w:rFonts w:ascii="Times New Roman" w:hAnsi="Times New Roman" w:cs="Times New Roman"/>
        </w:rPr>
        <w:tab/>
      </w:r>
      <w:r w:rsidRPr="004D3628">
        <w:rPr>
          <w:rFonts w:ascii="Times New Roman" w:hAnsi="Times New Roman" w:cs="Times New Roman"/>
        </w:rPr>
        <w:tab/>
      </w:r>
      <w:r w:rsidRPr="004D3628">
        <w:rPr>
          <w:rFonts w:ascii="Times New Roman" w:hAnsi="Times New Roman" w:cs="Times New Roman"/>
        </w:rPr>
        <w:tab/>
        <w:t>5</w:t>
      </w:r>
      <w:r w:rsidR="004D3628">
        <w:rPr>
          <w:rFonts w:ascii="Times New Roman" w:hAnsi="Times New Roman" w:cs="Times New Roman"/>
        </w:rPr>
        <w:t>7</w:t>
      </w:r>
    </w:p>
    <w:p w14:paraId="5C503E43" w14:textId="0A70F958" w:rsidR="004D3628" w:rsidRPr="004D3628" w:rsidRDefault="004D3628" w:rsidP="004D3628">
      <w:pPr>
        <w:pStyle w:val="Geenafstand"/>
        <w:rPr>
          <w:rFonts w:ascii="Times New Roman" w:hAnsi="Times New Roman" w:cs="Times New Roman"/>
        </w:rPr>
      </w:pPr>
      <w:r w:rsidRPr="004D3628">
        <w:rPr>
          <w:rFonts w:ascii="Times New Roman" w:hAnsi="Times New Roman" w:cs="Times New Roman"/>
        </w:rPr>
        <w:t>3.2.2</w:t>
      </w:r>
      <w:r w:rsidRPr="004D3628">
        <w:rPr>
          <w:rFonts w:ascii="Times New Roman" w:hAnsi="Times New Roman" w:cs="Times New Roman"/>
        </w:rPr>
        <w:tab/>
        <w:t>HWBP, dijkverhogingen en dijkversterking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5</w:t>
      </w:r>
      <w:r w:rsidR="003B7CD0">
        <w:rPr>
          <w:rFonts w:ascii="Times New Roman" w:hAnsi="Times New Roman" w:cs="Times New Roman"/>
        </w:rPr>
        <w:t>7</w:t>
      </w:r>
    </w:p>
    <w:p w14:paraId="60EF360C" w14:textId="2B9D8C26" w:rsidR="004D3628" w:rsidRPr="004D3628" w:rsidRDefault="004D3628" w:rsidP="005A7613">
      <w:pPr>
        <w:pStyle w:val="Geenafstand"/>
        <w:rPr>
          <w:rFonts w:ascii="Times New Roman" w:hAnsi="Times New Roman" w:cs="Times New Roman"/>
        </w:rPr>
      </w:pPr>
      <w:r w:rsidRPr="004D3628">
        <w:rPr>
          <w:rFonts w:ascii="Times New Roman" w:eastAsia="Times New Roman" w:hAnsi="Times New Roman" w:cs="Times New Roman"/>
          <w:color w:val="000000"/>
        </w:rPr>
        <w:t>3.2.3</w:t>
      </w:r>
      <w:r w:rsidRPr="004D3628">
        <w:rPr>
          <w:rFonts w:ascii="Times New Roman" w:eastAsia="Times New Roman" w:hAnsi="Times New Roman" w:cs="Times New Roman"/>
          <w:color w:val="000000"/>
        </w:rPr>
        <w:tab/>
        <w:t>De besparingen op dijkversterking bij een zeespiegelrijzing</w:t>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r>
      <w:r>
        <w:rPr>
          <w:rFonts w:ascii="Times New Roman" w:eastAsia="Times New Roman" w:hAnsi="Times New Roman" w:cs="Times New Roman"/>
          <w:color w:val="000000"/>
        </w:rPr>
        <w:tab/>
        <w:t>5</w:t>
      </w:r>
      <w:r w:rsidR="003B7CD0">
        <w:rPr>
          <w:rFonts w:ascii="Times New Roman" w:eastAsia="Times New Roman" w:hAnsi="Times New Roman" w:cs="Times New Roman"/>
          <w:color w:val="000000"/>
        </w:rPr>
        <w:t>9</w:t>
      </w:r>
    </w:p>
    <w:p w14:paraId="29433475" w14:textId="23C78961"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3.3</w:t>
      </w:r>
      <w:r w:rsidRPr="00A4681A">
        <w:rPr>
          <w:rFonts w:ascii="Times New Roman" w:hAnsi="Times New Roman" w:cs="Times New Roman"/>
        </w:rPr>
        <w:tab/>
      </w:r>
      <w:r w:rsidRPr="00A4681A">
        <w:rPr>
          <w:rFonts w:ascii="Times New Roman" w:hAnsi="Times New Roman" w:cs="Times New Roman"/>
          <w:b/>
        </w:rPr>
        <w:t>Indirecte kosten van dijkverhogingen</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60</w:t>
      </w:r>
    </w:p>
    <w:p w14:paraId="12402B39" w14:textId="41041A26"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3.3.1</w:t>
      </w:r>
      <w:r w:rsidRPr="00A4681A">
        <w:rPr>
          <w:rFonts w:ascii="Times New Roman" w:hAnsi="Times New Roman" w:cs="Times New Roman"/>
        </w:rPr>
        <w:tab/>
        <w:t>Meer veiligheid binnendijks leidt tot een lagere “verzekeringspremie”</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4D3628">
        <w:rPr>
          <w:rFonts w:ascii="Times New Roman" w:hAnsi="Times New Roman" w:cs="Times New Roman"/>
        </w:rPr>
        <w:t>60</w:t>
      </w:r>
    </w:p>
    <w:p w14:paraId="42C6DE75" w14:textId="047FB7C0" w:rsidR="005A7613" w:rsidRPr="00A4681A" w:rsidRDefault="005A7613" w:rsidP="005A7613">
      <w:pPr>
        <w:pStyle w:val="Geenafstand"/>
        <w:rPr>
          <w:rFonts w:ascii="Times New Roman" w:hAnsi="Times New Roman" w:cs="Times New Roman"/>
        </w:rPr>
      </w:pPr>
      <w:r w:rsidRPr="00A4681A">
        <w:rPr>
          <w:rFonts w:ascii="Times New Roman" w:hAnsi="Times New Roman" w:cs="Times New Roman"/>
        </w:rPr>
        <w:t>3.3.2</w:t>
      </w:r>
      <w:r w:rsidRPr="00A4681A">
        <w:rPr>
          <w:rFonts w:ascii="Times New Roman" w:hAnsi="Times New Roman" w:cs="Times New Roman"/>
        </w:rPr>
        <w:tab/>
        <w:t xml:space="preserve">HWBP, dijkverhogingen en dijkversterking </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3B7CD0">
        <w:rPr>
          <w:rFonts w:ascii="Times New Roman" w:hAnsi="Times New Roman" w:cs="Times New Roman"/>
        </w:rPr>
        <w:t>61</w:t>
      </w:r>
    </w:p>
    <w:p w14:paraId="6251038C" w14:textId="3C02CF30" w:rsidR="005A7613" w:rsidRPr="00A4681A" w:rsidRDefault="005A7613" w:rsidP="005A7613">
      <w:pPr>
        <w:pStyle w:val="Geenafstand"/>
        <w:rPr>
          <w:rFonts w:ascii="Times New Roman" w:eastAsia="Times New Roman" w:hAnsi="Times New Roman" w:cs="Times New Roman"/>
          <w:color w:val="000000"/>
        </w:rPr>
      </w:pPr>
      <w:r w:rsidRPr="00A4681A">
        <w:rPr>
          <w:rFonts w:ascii="Times New Roman" w:eastAsia="Times New Roman" w:hAnsi="Times New Roman" w:cs="Times New Roman"/>
          <w:color w:val="000000"/>
        </w:rPr>
        <w:t>3.3.3.</w:t>
      </w:r>
      <w:r w:rsidRPr="00A4681A">
        <w:rPr>
          <w:rFonts w:ascii="Times New Roman" w:eastAsia="Times New Roman" w:hAnsi="Times New Roman" w:cs="Times New Roman"/>
          <w:color w:val="000000"/>
        </w:rPr>
        <w:tab/>
        <w:t>Resumé, Besparingen en minder schade van 2029 tot 2050 en tot 2100</w:t>
      </w:r>
      <w:r w:rsidRPr="00A4681A">
        <w:rPr>
          <w:rFonts w:ascii="Times New Roman" w:eastAsia="Times New Roman" w:hAnsi="Times New Roman" w:cs="Times New Roman"/>
          <w:color w:val="000000"/>
        </w:rPr>
        <w:tab/>
      </w:r>
      <w:r w:rsidRPr="00A4681A">
        <w:rPr>
          <w:rFonts w:ascii="Times New Roman" w:eastAsia="Times New Roman" w:hAnsi="Times New Roman" w:cs="Times New Roman"/>
          <w:color w:val="000000"/>
        </w:rPr>
        <w:tab/>
      </w:r>
      <w:r w:rsidRPr="00A4681A">
        <w:rPr>
          <w:rFonts w:ascii="Times New Roman" w:eastAsia="Times New Roman" w:hAnsi="Times New Roman" w:cs="Times New Roman"/>
          <w:color w:val="000000"/>
        </w:rPr>
        <w:tab/>
      </w:r>
      <w:r w:rsidR="003B7CD0">
        <w:rPr>
          <w:rFonts w:ascii="Times New Roman" w:eastAsia="Times New Roman" w:hAnsi="Times New Roman" w:cs="Times New Roman"/>
          <w:color w:val="000000"/>
        </w:rPr>
        <w:t>61</w:t>
      </w:r>
    </w:p>
    <w:p w14:paraId="5901F1EB" w14:textId="77777777" w:rsidR="005A7613" w:rsidRDefault="005A7613" w:rsidP="005A7613">
      <w:pPr>
        <w:pStyle w:val="Geenafstand"/>
        <w:rPr>
          <w:rFonts w:ascii="Times New Roman" w:hAnsi="Times New Roman" w:cs="Times New Roman"/>
          <w:lang w:eastAsia="nl-NL"/>
        </w:rPr>
      </w:pPr>
    </w:p>
    <w:p w14:paraId="3AAA98F7" w14:textId="0FDC3A2C" w:rsidR="005A7613" w:rsidRPr="00A4681A" w:rsidRDefault="005A7613" w:rsidP="005A7613">
      <w:pPr>
        <w:pStyle w:val="Geenafstand"/>
        <w:rPr>
          <w:rFonts w:ascii="Times New Roman" w:hAnsi="Times New Roman" w:cs="Times New Roman"/>
          <w:lang w:eastAsia="nl-NL"/>
        </w:rPr>
      </w:pPr>
      <w:r>
        <w:rPr>
          <w:rFonts w:ascii="Times New Roman" w:hAnsi="Times New Roman" w:cs="Times New Roman"/>
          <w:lang w:eastAsia="nl-NL"/>
        </w:rPr>
        <w:t>4</w:t>
      </w:r>
      <w:r>
        <w:rPr>
          <w:rFonts w:ascii="Times New Roman" w:hAnsi="Times New Roman" w:cs="Times New Roman"/>
          <w:lang w:eastAsia="nl-NL"/>
        </w:rPr>
        <w:tab/>
      </w:r>
      <w:r w:rsidRPr="008647FD">
        <w:rPr>
          <w:rFonts w:ascii="Times New Roman" w:hAnsi="Times New Roman" w:cs="Times New Roman"/>
          <w:b/>
          <w:lang w:eastAsia="nl-NL"/>
        </w:rPr>
        <w:t xml:space="preserve">Ontwerp en uitvoeringsmethode </w:t>
      </w:r>
      <w:r w:rsidR="00574D2B">
        <w:rPr>
          <w:rFonts w:ascii="Times New Roman" w:hAnsi="Times New Roman" w:cs="Times New Roman"/>
          <w:b/>
          <w:lang w:eastAsia="nl-NL"/>
        </w:rPr>
        <w:t>DELTA21</w:t>
      </w:r>
      <w:r w:rsidRPr="00A4681A">
        <w:rPr>
          <w:rFonts w:ascii="Times New Roman" w:hAnsi="Times New Roman" w:cs="Times New Roman"/>
          <w:lang w:eastAsia="nl-NL"/>
        </w:rPr>
        <w:tab/>
      </w:r>
      <w:r w:rsidRPr="00A4681A">
        <w:rPr>
          <w:rFonts w:ascii="Times New Roman" w:hAnsi="Times New Roman" w:cs="Times New Roman"/>
          <w:lang w:eastAsia="nl-NL"/>
        </w:rPr>
        <w:tab/>
      </w:r>
      <w:r w:rsidRPr="00A4681A">
        <w:rPr>
          <w:rFonts w:ascii="Times New Roman" w:hAnsi="Times New Roman" w:cs="Times New Roman"/>
          <w:lang w:eastAsia="nl-NL"/>
        </w:rPr>
        <w:tab/>
      </w:r>
      <w:r w:rsidRPr="00A4681A">
        <w:rPr>
          <w:rFonts w:ascii="Times New Roman" w:hAnsi="Times New Roman" w:cs="Times New Roman"/>
          <w:lang w:eastAsia="nl-NL"/>
        </w:rPr>
        <w:tab/>
      </w:r>
      <w:r w:rsidRPr="00A4681A">
        <w:rPr>
          <w:rFonts w:ascii="Times New Roman" w:hAnsi="Times New Roman" w:cs="Times New Roman"/>
          <w:lang w:eastAsia="nl-NL"/>
        </w:rPr>
        <w:tab/>
      </w:r>
      <w:r w:rsidRPr="00A4681A">
        <w:rPr>
          <w:rFonts w:ascii="Times New Roman" w:hAnsi="Times New Roman" w:cs="Times New Roman"/>
          <w:lang w:eastAsia="nl-NL"/>
        </w:rPr>
        <w:tab/>
      </w:r>
      <w:r w:rsidR="00F35666">
        <w:rPr>
          <w:rFonts w:ascii="Times New Roman" w:hAnsi="Times New Roman" w:cs="Times New Roman"/>
          <w:lang w:eastAsia="nl-NL"/>
        </w:rPr>
        <w:t>63</w:t>
      </w:r>
    </w:p>
    <w:p w14:paraId="3DBB1858" w14:textId="2F5FB136" w:rsidR="005A7613" w:rsidRPr="00A4681A" w:rsidRDefault="005A7613" w:rsidP="005A7613">
      <w:pPr>
        <w:pStyle w:val="Geenafstand"/>
        <w:rPr>
          <w:rFonts w:ascii="Times New Roman" w:hAnsi="Times New Roman" w:cs="Times New Roman"/>
        </w:rPr>
      </w:pPr>
      <w:r>
        <w:rPr>
          <w:rFonts w:ascii="Times New Roman" w:hAnsi="Times New Roman" w:cs="Times New Roman"/>
        </w:rPr>
        <w:t>4.1</w:t>
      </w:r>
      <w:r>
        <w:rPr>
          <w:rFonts w:ascii="Times New Roman" w:hAnsi="Times New Roman" w:cs="Times New Roman"/>
        </w:rPr>
        <w:tab/>
      </w:r>
      <w:r w:rsidRPr="00A4681A">
        <w:rPr>
          <w:rFonts w:ascii="Times New Roman" w:hAnsi="Times New Roman" w:cs="Times New Roman"/>
        </w:rPr>
        <w:t xml:space="preserve">Ontwerp </w:t>
      </w:r>
      <w:r w:rsidR="00574D2B">
        <w:rPr>
          <w:rFonts w:ascii="Times New Roman" w:hAnsi="Times New Roman" w:cs="Times New Roman"/>
        </w:rPr>
        <w:t>DELTA21</w:t>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Pr="00A4681A">
        <w:rPr>
          <w:rFonts w:ascii="Times New Roman" w:hAnsi="Times New Roman" w:cs="Times New Roman"/>
        </w:rPr>
        <w:tab/>
      </w:r>
      <w:r w:rsidR="00F35666">
        <w:rPr>
          <w:rFonts w:ascii="Times New Roman" w:hAnsi="Times New Roman" w:cs="Times New Roman"/>
        </w:rPr>
        <w:t>63</w:t>
      </w:r>
    </w:p>
    <w:p w14:paraId="4DA1AEED" w14:textId="00917439" w:rsidR="005A7613" w:rsidRDefault="005A7613" w:rsidP="005A7613">
      <w:pPr>
        <w:pStyle w:val="Geenafstand"/>
        <w:rPr>
          <w:rFonts w:ascii="Times New Roman" w:hAnsi="Times New Roman" w:cs="Times New Roman"/>
        </w:rPr>
      </w:pPr>
      <w:r w:rsidRPr="00A4681A">
        <w:rPr>
          <w:rFonts w:ascii="Times New Roman" w:hAnsi="Times New Roman" w:cs="Times New Roman"/>
        </w:rPr>
        <w:t>4.1.1</w:t>
      </w:r>
      <w:r w:rsidRPr="00A4681A">
        <w:rPr>
          <w:rFonts w:ascii="Times New Roman" w:hAnsi="Times New Roman" w:cs="Times New Roman"/>
        </w:rPr>
        <w:tab/>
        <w:t>Eisen en Randvoorwaarden</w:t>
      </w:r>
      <w:r w:rsidRPr="00A4681A">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A4681A">
        <w:rPr>
          <w:rFonts w:ascii="Times New Roman" w:hAnsi="Times New Roman" w:cs="Times New Roman"/>
        </w:rPr>
        <w:tab/>
      </w:r>
      <w:r w:rsidR="00F35666">
        <w:rPr>
          <w:rFonts w:ascii="Times New Roman" w:hAnsi="Times New Roman" w:cs="Times New Roman"/>
        </w:rPr>
        <w:t>63</w:t>
      </w:r>
    </w:p>
    <w:p w14:paraId="4EC09476" w14:textId="2289A6BC" w:rsidR="005A7613" w:rsidRPr="0003259D" w:rsidRDefault="005A7613" w:rsidP="005A7613">
      <w:pPr>
        <w:pStyle w:val="Geenafstand"/>
        <w:rPr>
          <w:rFonts w:ascii="Times New Roman" w:hAnsi="Times New Roman" w:cs="Times New Roman"/>
        </w:rPr>
      </w:pPr>
      <w:r w:rsidRPr="0003259D">
        <w:rPr>
          <w:rFonts w:ascii="Times New Roman" w:hAnsi="Times New Roman" w:cs="Times New Roman"/>
          <w:color w:val="222222"/>
        </w:rPr>
        <w:t>4.1.2</w:t>
      </w:r>
      <w:r w:rsidRPr="0003259D">
        <w:rPr>
          <w:rFonts w:ascii="Times New Roman" w:hAnsi="Times New Roman" w:cs="Times New Roman"/>
          <w:color w:val="222222"/>
        </w:rPr>
        <w:tab/>
      </w:r>
      <w:r w:rsidRPr="0003259D">
        <w:rPr>
          <w:rFonts w:ascii="Times New Roman" w:hAnsi="Times New Roman" w:cs="Times New Roman"/>
        </w:rPr>
        <w:t xml:space="preserve">Hoofdonderdelen </w:t>
      </w:r>
      <w:r w:rsidR="00574D2B">
        <w:rPr>
          <w:rFonts w:ascii="Times New Roman" w:hAnsi="Times New Roman" w:cs="Times New Roman"/>
        </w:rPr>
        <w:t>DELTA21</w:t>
      </w:r>
      <w:r w:rsidRPr="0003259D">
        <w:rPr>
          <w:rFonts w:ascii="Times New Roman" w:hAnsi="Times New Roman" w:cs="Times New Roman"/>
        </w:rPr>
        <w:t xml:space="preserve"> </w:t>
      </w:r>
      <w:r w:rsidRPr="0003259D">
        <w:rPr>
          <w:rFonts w:ascii="Times New Roman" w:hAnsi="Times New Roman" w:cs="Times New Roman"/>
        </w:rPr>
        <w:tab/>
      </w:r>
      <w:r w:rsidRPr="0003259D">
        <w:rPr>
          <w:rFonts w:ascii="Times New Roman" w:hAnsi="Times New Roman" w:cs="Times New Roman"/>
        </w:rPr>
        <w:tab/>
      </w:r>
      <w:r w:rsidRPr="0003259D">
        <w:rPr>
          <w:rFonts w:ascii="Times New Roman" w:hAnsi="Times New Roman" w:cs="Times New Roman"/>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00F35666">
        <w:rPr>
          <w:rFonts w:ascii="Times New Roman" w:hAnsi="Times New Roman" w:cs="Times New Roman"/>
          <w:color w:val="222222"/>
        </w:rPr>
        <w:t>64</w:t>
      </w:r>
    </w:p>
    <w:p w14:paraId="4D0C4EF4" w14:textId="246DD7B2" w:rsidR="005A7613" w:rsidRPr="0003259D" w:rsidRDefault="005A7613" w:rsidP="005A7613">
      <w:pPr>
        <w:pStyle w:val="Geenafstand"/>
        <w:numPr>
          <w:ilvl w:val="2"/>
          <w:numId w:val="28"/>
        </w:numPr>
        <w:rPr>
          <w:rFonts w:ascii="Times New Roman" w:hAnsi="Times New Roman" w:cs="Times New Roman"/>
          <w:color w:val="222222"/>
        </w:rPr>
      </w:pPr>
      <w:r w:rsidRPr="0003259D">
        <w:rPr>
          <w:rFonts w:ascii="Times New Roman" w:hAnsi="Times New Roman" w:cs="Times New Roman"/>
          <w:color w:val="222222"/>
        </w:rPr>
        <w:t>Eigenschappen ondergrond bij het Valmeer</w:t>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Pr>
          <w:rFonts w:ascii="Times New Roman" w:hAnsi="Times New Roman" w:cs="Times New Roman"/>
          <w:color w:val="222222"/>
        </w:rPr>
        <w:t>6</w:t>
      </w:r>
      <w:r w:rsidR="00F35666">
        <w:rPr>
          <w:rFonts w:ascii="Times New Roman" w:hAnsi="Times New Roman" w:cs="Times New Roman"/>
          <w:color w:val="222222"/>
        </w:rPr>
        <w:t>5</w:t>
      </w:r>
    </w:p>
    <w:p w14:paraId="6C3DC98B" w14:textId="6D67B0ED" w:rsidR="005A7613" w:rsidRPr="0003259D" w:rsidRDefault="005A7613" w:rsidP="005A7613">
      <w:pPr>
        <w:pStyle w:val="Geenafstand"/>
        <w:numPr>
          <w:ilvl w:val="2"/>
          <w:numId w:val="28"/>
        </w:numPr>
        <w:rPr>
          <w:rFonts w:ascii="Times New Roman" w:hAnsi="Times New Roman" w:cs="Times New Roman"/>
        </w:rPr>
      </w:pPr>
      <w:r w:rsidRPr="0003259D">
        <w:rPr>
          <w:rFonts w:ascii="Times New Roman" w:hAnsi="Times New Roman" w:cs="Times New Roman"/>
          <w:color w:val="222222"/>
        </w:rPr>
        <w:t>Kenmerken van het Valmeer</w:t>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Pr>
          <w:rFonts w:ascii="Times New Roman" w:hAnsi="Times New Roman" w:cs="Times New Roman"/>
          <w:color w:val="222222"/>
        </w:rPr>
        <w:t>6</w:t>
      </w:r>
      <w:r w:rsidR="00F35666">
        <w:rPr>
          <w:rFonts w:ascii="Times New Roman" w:hAnsi="Times New Roman" w:cs="Times New Roman"/>
          <w:color w:val="222222"/>
        </w:rPr>
        <w:t>5</w:t>
      </w:r>
    </w:p>
    <w:p w14:paraId="1969D0B6" w14:textId="70E63419" w:rsidR="005A7613" w:rsidRPr="0003259D" w:rsidRDefault="005A7613" w:rsidP="005A7613">
      <w:pPr>
        <w:pStyle w:val="Geenafstand"/>
        <w:rPr>
          <w:rFonts w:ascii="Times New Roman" w:hAnsi="Times New Roman" w:cs="Times New Roman"/>
        </w:rPr>
      </w:pPr>
      <w:r w:rsidRPr="0003259D">
        <w:rPr>
          <w:rFonts w:ascii="Times New Roman" w:hAnsi="Times New Roman" w:cs="Times New Roman"/>
          <w:color w:val="222222"/>
        </w:rPr>
        <w:t>4.1.5</w:t>
      </w:r>
      <w:r w:rsidRPr="0003259D">
        <w:rPr>
          <w:rFonts w:ascii="Times New Roman" w:hAnsi="Times New Roman" w:cs="Times New Roman"/>
          <w:color w:val="222222"/>
        </w:rPr>
        <w:tab/>
        <w:t xml:space="preserve">Karakteristieken van het </w:t>
      </w:r>
      <w:r w:rsidRPr="0003259D">
        <w:rPr>
          <w:rFonts w:ascii="Times New Roman" w:hAnsi="Times New Roman" w:cs="Times New Roman"/>
        </w:rPr>
        <w:t>Getijmeer</w:t>
      </w:r>
      <w:r w:rsidRPr="0003259D">
        <w:rPr>
          <w:rFonts w:ascii="Times New Roman" w:hAnsi="Times New Roman" w:cs="Times New Roman"/>
        </w:rPr>
        <w:tab/>
      </w:r>
      <w:r w:rsidRPr="0003259D">
        <w:rPr>
          <w:rFonts w:ascii="Times New Roman" w:hAnsi="Times New Roman" w:cs="Times New Roman"/>
        </w:rPr>
        <w:tab/>
      </w:r>
      <w:r w:rsidRPr="0003259D">
        <w:rPr>
          <w:rFonts w:ascii="Times New Roman" w:hAnsi="Times New Roman" w:cs="Times New Roman"/>
        </w:rPr>
        <w:tab/>
      </w:r>
      <w:r w:rsidRPr="0003259D">
        <w:rPr>
          <w:rFonts w:ascii="Times New Roman" w:hAnsi="Times New Roman" w:cs="Times New Roman"/>
        </w:rPr>
        <w:tab/>
      </w:r>
      <w:r w:rsidRPr="0003259D">
        <w:rPr>
          <w:rFonts w:ascii="Times New Roman" w:hAnsi="Times New Roman" w:cs="Times New Roman"/>
        </w:rPr>
        <w:tab/>
      </w:r>
      <w:r w:rsidRPr="0003259D">
        <w:rPr>
          <w:rFonts w:ascii="Times New Roman" w:hAnsi="Times New Roman" w:cs="Times New Roman"/>
        </w:rPr>
        <w:tab/>
      </w:r>
      <w:r w:rsidRPr="0003259D">
        <w:rPr>
          <w:rFonts w:ascii="Times New Roman" w:hAnsi="Times New Roman" w:cs="Times New Roman"/>
        </w:rPr>
        <w:tab/>
        <w:t>6</w:t>
      </w:r>
      <w:r w:rsidR="00F35666">
        <w:rPr>
          <w:rFonts w:ascii="Times New Roman" w:hAnsi="Times New Roman" w:cs="Times New Roman"/>
        </w:rPr>
        <w:t>9</w:t>
      </w:r>
    </w:p>
    <w:p w14:paraId="0B78894C" w14:textId="4D294D33" w:rsidR="005A7613" w:rsidRPr="0003259D" w:rsidRDefault="005A7613" w:rsidP="005A7613">
      <w:pPr>
        <w:pStyle w:val="Geenafstand"/>
        <w:rPr>
          <w:rFonts w:ascii="Times New Roman" w:hAnsi="Times New Roman" w:cs="Times New Roman"/>
        </w:rPr>
      </w:pPr>
      <w:r w:rsidRPr="0003259D">
        <w:rPr>
          <w:rFonts w:ascii="Times New Roman" w:hAnsi="Times New Roman" w:cs="Times New Roman"/>
          <w:color w:val="222222"/>
        </w:rPr>
        <w:t>4.1.6</w:t>
      </w:r>
      <w:r w:rsidRPr="0003259D">
        <w:rPr>
          <w:rFonts w:ascii="Times New Roman" w:hAnsi="Times New Roman" w:cs="Times New Roman"/>
          <w:color w:val="222222"/>
        </w:rPr>
        <w:tab/>
        <w:t>In- en uitgang van het Valmeer</w:t>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t>6</w:t>
      </w:r>
      <w:r w:rsidR="00F35666">
        <w:rPr>
          <w:rFonts w:ascii="Times New Roman" w:hAnsi="Times New Roman" w:cs="Times New Roman"/>
          <w:color w:val="222222"/>
        </w:rPr>
        <w:t>9</w:t>
      </w:r>
    </w:p>
    <w:p w14:paraId="2A37DE69" w14:textId="7EC29CD7" w:rsidR="005A7613" w:rsidRPr="0003259D" w:rsidRDefault="005A7613" w:rsidP="005A7613">
      <w:pPr>
        <w:pStyle w:val="Geenafstand"/>
        <w:rPr>
          <w:rFonts w:ascii="Times New Roman" w:hAnsi="Times New Roman" w:cs="Times New Roman"/>
          <w:color w:val="222222"/>
        </w:rPr>
      </w:pPr>
      <w:r w:rsidRPr="0003259D">
        <w:rPr>
          <w:rFonts w:ascii="Times New Roman" w:hAnsi="Times New Roman" w:cs="Times New Roman"/>
          <w:color w:val="222222"/>
        </w:rPr>
        <w:t>4.1.7</w:t>
      </w:r>
      <w:r w:rsidRPr="0003259D">
        <w:rPr>
          <w:rFonts w:ascii="Times New Roman" w:hAnsi="Times New Roman" w:cs="Times New Roman"/>
          <w:color w:val="222222"/>
        </w:rPr>
        <w:tab/>
        <w:t>Behuizing van de pompen/turbines in het Valmeer</w:t>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Pr="0003259D">
        <w:rPr>
          <w:rFonts w:ascii="Times New Roman" w:hAnsi="Times New Roman" w:cs="Times New Roman"/>
          <w:color w:val="222222"/>
        </w:rPr>
        <w:tab/>
      </w:r>
      <w:r w:rsidR="00F35666">
        <w:rPr>
          <w:rFonts w:ascii="Times New Roman" w:hAnsi="Times New Roman" w:cs="Times New Roman"/>
          <w:color w:val="222222"/>
        </w:rPr>
        <w:t>70</w:t>
      </w:r>
    </w:p>
    <w:p w14:paraId="3C5C25A8" w14:textId="6F8AA25E" w:rsidR="005A7613" w:rsidRPr="008647FD" w:rsidRDefault="005A7613" w:rsidP="005A7613">
      <w:pPr>
        <w:pStyle w:val="Geenafstand"/>
        <w:numPr>
          <w:ilvl w:val="2"/>
          <w:numId w:val="25"/>
        </w:numPr>
        <w:rPr>
          <w:rFonts w:ascii="Times New Roman" w:hAnsi="Times New Roman" w:cs="Times New Roman"/>
          <w:color w:val="222222"/>
        </w:rPr>
      </w:pPr>
      <w:r w:rsidRPr="008647FD">
        <w:rPr>
          <w:rFonts w:ascii="Times New Roman" w:hAnsi="Times New Roman" w:cs="Times New Roman"/>
          <w:color w:val="222222"/>
        </w:rPr>
        <w:t>De overlaat van het Valmeer</w:t>
      </w:r>
      <w:r w:rsidRPr="008647FD">
        <w:rPr>
          <w:rFonts w:ascii="Times New Roman" w:hAnsi="Times New Roman" w:cs="Times New Roman"/>
          <w:color w:val="222222"/>
        </w:rPr>
        <w:tab/>
      </w:r>
      <w:r w:rsidRPr="008647FD">
        <w:rPr>
          <w:rFonts w:ascii="Times New Roman" w:hAnsi="Times New Roman" w:cs="Times New Roman"/>
          <w:color w:val="222222"/>
        </w:rPr>
        <w:tab/>
      </w:r>
      <w:r w:rsidRPr="008647FD">
        <w:rPr>
          <w:rFonts w:ascii="Times New Roman" w:hAnsi="Times New Roman" w:cs="Times New Roman"/>
          <w:color w:val="222222"/>
        </w:rPr>
        <w:tab/>
      </w:r>
      <w:r w:rsidRPr="008647FD">
        <w:rPr>
          <w:rFonts w:ascii="Times New Roman" w:hAnsi="Times New Roman" w:cs="Times New Roman"/>
          <w:color w:val="222222"/>
        </w:rPr>
        <w:tab/>
      </w:r>
      <w:r w:rsidRPr="008647FD">
        <w:rPr>
          <w:rFonts w:ascii="Times New Roman" w:hAnsi="Times New Roman" w:cs="Times New Roman"/>
          <w:color w:val="222222"/>
        </w:rPr>
        <w:tab/>
      </w:r>
      <w:r w:rsidRPr="008647FD">
        <w:rPr>
          <w:rFonts w:ascii="Times New Roman" w:hAnsi="Times New Roman" w:cs="Times New Roman"/>
          <w:color w:val="222222"/>
        </w:rPr>
        <w:tab/>
      </w:r>
      <w:r w:rsidRPr="008647FD">
        <w:rPr>
          <w:rFonts w:ascii="Times New Roman" w:hAnsi="Times New Roman" w:cs="Times New Roman"/>
          <w:color w:val="222222"/>
        </w:rPr>
        <w:tab/>
      </w:r>
      <w:r w:rsidRPr="008647FD">
        <w:rPr>
          <w:rFonts w:ascii="Times New Roman" w:hAnsi="Times New Roman" w:cs="Times New Roman"/>
          <w:color w:val="222222"/>
        </w:rPr>
        <w:tab/>
      </w:r>
      <w:r w:rsidR="00F35666">
        <w:rPr>
          <w:rFonts w:ascii="Times New Roman" w:hAnsi="Times New Roman" w:cs="Times New Roman"/>
          <w:color w:val="222222"/>
        </w:rPr>
        <w:t>72</w:t>
      </w:r>
    </w:p>
    <w:p w14:paraId="361D6AC2" w14:textId="1BECEB80" w:rsidR="005A7613" w:rsidRPr="004A77C8" w:rsidRDefault="005A7613" w:rsidP="005A7613">
      <w:pPr>
        <w:pStyle w:val="Geenafstand"/>
        <w:numPr>
          <w:ilvl w:val="2"/>
          <w:numId w:val="25"/>
        </w:numPr>
        <w:rPr>
          <w:rFonts w:ascii="Times New Roman" w:hAnsi="Times New Roman" w:cs="Times New Roman"/>
          <w:color w:val="222222"/>
        </w:rPr>
      </w:pPr>
      <w:r w:rsidRPr="008647FD">
        <w:rPr>
          <w:rFonts w:ascii="Times New Roman" w:hAnsi="Times New Roman" w:cs="Times New Roman"/>
          <w:color w:val="222222"/>
        </w:rPr>
        <w:t xml:space="preserve">De </w:t>
      </w:r>
      <w:r w:rsidRPr="004A77C8">
        <w:rPr>
          <w:rFonts w:ascii="Times New Roman" w:hAnsi="Times New Roman" w:cs="Times New Roman"/>
          <w:color w:val="222222"/>
        </w:rPr>
        <w:t>behuizing van de turbines in het Getijmeer</w:t>
      </w:r>
      <w:r w:rsidRPr="004A77C8">
        <w:rPr>
          <w:rFonts w:ascii="Times New Roman" w:hAnsi="Times New Roman" w:cs="Times New Roman"/>
          <w:color w:val="222222"/>
        </w:rPr>
        <w:tab/>
      </w:r>
      <w:r w:rsidRPr="004A77C8">
        <w:rPr>
          <w:rFonts w:ascii="Times New Roman" w:hAnsi="Times New Roman" w:cs="Times New Roman"/>
          <w:color w:val="222222"/>
        </w:rPr>
        <w:tab/>
      </w:r>
      <w:r w:rsidRPr="004A77C8">
        <w:rPr>
          <w:rFonts w:ascii="Times New Roman" w:hAnsi="Times New Roman" w:cs="Times New Roman"/>
          <w:color w:val="222222"/>
        </w:rPr>
        <w:tab/>
      </w:r>
      <w:r w:rsidRPr="004A77C8">
        <w:rPr>
          <w:rFonts w:ascii="Times New Roman" w:hAnsi="Times New Roman" w:cs="Times New Roman"/>
          <w:color w:val="222222"/>
        </w:rPr>
        <w:tab/>
      </w:r>
      <w:r w:rsidRPr="004A77C8">
        <w:rPr>
          <w:rFonts w:ascii="Times New Roman" w:hAnsi="Times New Roman" w:cs="Times New Roman"/>
          <w:color w:val="222222"/>
        </w:rPr>
        <w:tab/>
      </w:r>
      <w:r w:rsidRPr="004A77C8">
        <w:rPr>
          <w:rFonts w:ascii="Times New Roman" w:hAnsi="Times New Roman" w:cs="Times New Roman"/>
          <w:color w:val="222222"/>
        </w:rPr>
        <w:tab/>
      </w:r>
      <w:r w:rsidR="00F35666">
        <w:rPr>
          <w:rFonts w:ascii="Times New Roman" w:hAnsi="Times New Roman" w:cs="Times New Roman"/>
          <w:color w:val="222222"/>
        </w:rPr>
        <w:t>72</w:t>
      </w:r>
    </w:p>
    <w:p w14:paraId="21956E51" w14:textId="7FB7BC7F" w:rsidR="005A7613" w:rsidRPr="004A77C8" w:rsidRDefault="005A7613" w:rsidP="005A7613">
      <w:pPr>
        <w:pStyle w:val="Geenafstand"/>
        <w:numPr>
          <w:ilvl w:val="2"/>
          <w:numId w:val="25"/>
        </w:numPr>
        <w:rPr>
          <w:rFonts w:ascii="Times New Roman" w:hAnsi="Times New Roman" w:cs="Times New Roman"/>
        </w:rPr>
      </w:pPr>
      <w:r w:rsidRPr="004A77C8">
        <w:rPr>
          <w:rFonts w:ascii="Times New Roman" w:hAnsi="Times New Roman" w:cs="Times New Roman"/>
          <w:color w:val="222222"/>
        </w:rPr>
        <w:t>Grondmechanische en grondwatermechanische aspecten in het Valmeer?</w:t>
      </w:r>
      <w:r w:rsidRPr="004A77C8">
        <w:rPr>
          <w:rFonts w:ascii="Times New Roman" w:hAnsi="Times New Roman" w:cs="Times New Roman"/>
          <w:color w:val="222222"/>
        </w:rPr>
        <w:tab/>
      </w:r>
      <w:r w:rsidRPr="004A77C8">
        <w:rPr>
          <w:rFonts w:ascii="Times New Roman" w:hAnsi="Times New Roman" w:cs="Times New Roman"/>
          <w:color w:val="222222"/>
        </w:rPr>
        <w:tab/>
      </w:r>
      <w:r w:rsidR="00F35666">
        <w:rPr>
          <w:rFonts w:ascii="Times New Roman" w:hAnsi="Times New Roman" w:cs="Times New Roman"/>
          <w:color w:val="222222"/>
        </w:rPr>
        <w:t>73</w:t>
      </w:r>
    </w:p>
    <w:p w14:paraId="7CB5EB18" w14:textId="69880D81" w:rsidR="005A7613" w:rsidRPr="004A77C8" w:rsidRDefault="005A7613" w:rsidP="005A7613">
      <w:pPr>
        <w:pStyle w:val="Geenafstand"/>
        <w:numPr>
          <w:ilvl w:val="2"/>
          <w:numId w:val="25"/>
        </w:numPr>
        <w:rPr>
          <w:rFonts w:ascii="Times New Roman" w:hAnsi="Times New Roman" w:cs="Times New Roman"/>
          <w:color w:val="222222"/>
        </w:rPr>
      </w:pPr>
      <w:r w:rsidRPr="004A77C8">
        <w:rPr>
          <w:rFonts w:ascii="Times New Roman" w:hAnsi="Times New Roman" w:cs="Times New Roman"/>
          <w:color w:val="222222"/>
        </w:rPr>
        <w:t>Kenmerken van de werken in het Haringvliet</w:t>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t>7</w:t>
      </w:r>
      <w:r w:rsidR="00F35666">
        <w:rPr>
          <w:rFonts w:ascii="Times New Roman" w:hAnsi="Times New Roman" w:cs="Times New Roman"/>
          <w:color w:val="222222"/>
        </w:rPr>
        <w:t>5</w:t>
      </w:r>
    </w:p>
    <w:p w14:paraId="6A08F778" w14:textId="3F147F2C" w:rsidR="005A7613" w:rsidRPr="004A77C8" w:rsidRDefault="005A7613" w:rsidP="005A7613">
      <w:pPr>
        <w:pStyle w:val="Geenafstand"/>
        <w:numPr>
          <w:ilvl w:val="2"/>
          <w:numId w:val="25"/>
        </w:numPr>
        <w:rPr>
          <w:rFonts w:ascii="Times New Roman" w:hAnsi="Times New Roman" w:cs="Times New Roman"/>
        </w:rPr>
      </w:pPr>
      <w:r w:rsidRPr="004A77C8">
        <w:rPr>
          <w:rFonts w:ascii="Times New Roman" w:hAnsi="Times New Roman" w:cs="Times New Roman"/>
        </w:rPr>
        <w:t>De zuidelijk afvoerroute van het Haringvliet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7</w:t>
      </w:r>
      <w:r w:rsidR="00F35666">
        <w:rPr>
          <w:rFonts w:ascii="Times New Roman" w:hAnsi="Times New Roman" w:cs="Times New Roman"/>
        </w:rPr>
        <w:t>5</w:t>
      </w:r>
    </w:p>
    <w:p w14:paraId="750AAB41" w14:textId="3DB7D602" w:rsidR="005A7613" w:rsidRPr="004A77C8" w:rsidRDefault="005A7613" w:rsidP="005A7613">
      <w:pPr>
        <w:pStyle w:val="Geenafstand"/>
        <w:rPr>
          <w:rFonts w:ascii="Times New Roman" w:hAnsi="Times New Roman" w:cs="Times New Roman"/>
        </w:rPr>
      </w:pPr>
      <w:r>
        <w:rPr>
          <w:rFonts w:ascii="Times New Roman" w:hAnsi="Times New Roman" w:cs="Times New Roman"/>
        </w:rPr>
        <w:t>4.1.13</w:t>
      </w:r>
      <w:r>
        <w:rPr>
          <w:rFonts w:ascii="Times New Roman" w:hAnsi="Times New Roman" w:cs="Times New Roman"/>
        </w:rPr>
        <w:tab/>
      </w:r>
      <w:r w:rsidRPr="004A77C8">
        <w:rPr>
          <w:rFonts w:ascii="Times New Roman" w:hAnsi="Times New Roman" w:cs="Times New Roman"/>
        </w:rPr>
        <w:t>De noordelijke afvoerroute van het Haringvliet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7</w:t>
      </w:r>
      <w:r w:rsidR="00F35666">
        <w:rPr>
          <w:rFonts w:ascii="Times New Roman" w:hAnsi="Times New Roman" w:cs="Times New Roman"/>
        </w:rPr>
        <w:t>6</w:t>
      </w:r>
    </w:p>
    <w:p w14:paraId="2C0AFBE3" w14:textId="77777777" w:rsidR="005A7613" w:rsidRDefault="005A7613" w:rsidP="005A7613">
      <w:pPr>
        <w:pStyle w:val="Geenafstand"/>
        <w:rPr>
          <w:rFonts w:ascii="Times New Roman" w:hAnsi="Times New Roman" w:cs="Times New Roman"/>
        </w:rPr>
      </w:pPr>
    </w:p>
    <w:p w14:paraId="3C6DEE5C" w14:textId="77777777" w:rsidR="005A7613" w:rsidRPr="00C903D4" w:rsidRDefault="005A7613" w:rsidP="005A7613">
      <w:pPr>
        <w:pStyle w:val="Geenafstand"/>
        <w:rPr>
          <w:rFonts w:ascii="Times New Roman" w:hAnsi="Times New Roman" w:cs="Times New Roman"/>
          <w:b/>
        </w:rPr>
      </w:pP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Pr="00C903D4">
        <w:rPr>
          <w:rFonts w:ascii="Times New Roman" w:hAnsi="Times New Roman" w:cs="Times New Roman"/>
          <w:b/>
        </w:rPr>
        <w:tab/>
        <w:t>Blz.</w:t>
      </w:r>
    </w:p>
    <w:p w14:paraId="605E106B" w14:textId="3758E916" w:rsidR="005A7613" w:rsidRPr="003A6545" w:rsidRDefault="005A7613" w:rsidP="005A7613">
      <w:pPr>
        <w:pStyle w:val="Geenafstand"/>
        <w:rPr>
          <w:rFonts w:ascii="Times New Roman" w:hAnsi="Times New Roman" w:cs="Times New Roman"/>
          <w:b/>
          <w:color w:val="222222"/>
        </w:rPr>
      </w:pPr>
      <w:r>
        <w:rPr>
          <w:rFonts w:ascii="Times New Roman" w:hAnsi="Times New Roman" w:cs="Times New Roman"/>
          <w:b/>
        </w:rPr>
        <w:t>4.2</w:t>
      </w:r>
      <w:r>
        <w:rPr>
          <w:rFonts w:ascii="Times New Roman" w:hAnsi="Times New Roman" w:cs="Times New Roman"/>
          <w:b/>
        </w:rPr>
        <w:tab/>
      </w:r>
      <w:r w:rsidRPr="003A6545">
        <w:rPr>
          <w:rFonts w:ascii="Times New Roman" w:hAnsi="Times New Roman" w:cs="Times New Roman"/>
          <w:b/>
        </w:rPr>
        <w:t xml:space="preserve">Bouwmethode en – volgorde </w:t>
      </w:r>
      <w:r w:rsidR="00574D2B">
        <w:rPr>
          <w:rFonts w:ascii="Times New Roman" w:hAnsi="Times New Roman" w:cs="Times New Roman"/>
          <w:b/>
        </w:rPr>
        <w:t>DELTA21</w:t>
      </w:r>
      <w:r w:rsidRPr="003A6545">
        <w:rPr>
          <w:rFonts w:ascii="Times New Roman" w:hAnsi="Times New Roman" w:cs="Times New Roman"/>
          <w:b/>
          <w:color w:val="222222"/>
        </w:rPr>
        <w:tab/>
      </w:r>
      <w:r w:rsidRPr="003A6545">
        <w:rPr>
          <w:rFonts w:ascii="Times New Roman" w:hAnsi="Times New Roman" w:cs="Times New Roman"/>
          <w:b/>
          <w:color w:val="222222"/>
        </w:rPr>
        <w:tab/>
      </w:r>
      <w:r w:rsidRPr="003A6545">
        <w:rPr>
          <w:rFonts w:ascii="Times New Roman" w:hAnsi="Times New Roman" w:cs="Times New Roman"/>
          <w:b/>
          <w:color w:val="222222"/>
        </w:rPr>
        <w:tab/>
      </w:r>
      <w:r w:rsidRPr="003A6545">
        <w:rPr>
          <w:rFonts w:ascii="Times New Roman" w:hAnsi="Times New Roman" w:cs="Times New Roman"/>
          <w:b/>
          <w:color w:val="222222"/>
        </w:rPr>
        <w:tab/>
      </w:r>
      <w:r w:rsidRPr="003A6545">
        <w:rPr>
          <w:rFonts w:ascii="Times New Roman" w:hAnsi="Times New Roman" w:cs="Times New Roman"/>
          <w:b/>
          <w:color w:val="222222"/>
        </w:rPr>
        <w:tab/>
      </w:r>
      <w:r w:rsidRPr="003A6545">
        <w:rPr>
          <w:rFonts w:ascii="Times New Roman" w:hAnsi="Times New Roman" w:cs="Times New Roman"/>
          <w:b/>
          <w:color w:val="222222"/>
        </w:rPr>
        <w:tab/>
      </w:r>
      <w:r w:rsidRPr="003A6545">
        <w:rPr>
          <w:rFonts w:ascii="Times New Roman" w:hAnsi="Times New Roman" w:cs="Times New Roman"/>
          <w:color w:val="222222"/>
        </w:rPr>
        <w:t>7</w:t>
      </w:r>
      <w:r w:rsidR="00F35666">
        <w:rPr>
          <w:rFonts w:ascii="Times New Roman" w:hAnsi="Times New Roman" w:cs="Times New Roman"/>
          <w:color w:val="222222"/>
        </w:rPr>
        <w:t>8</w:t>
      </w:r>
    </w:p>
    <w:p w14:paraId="13A8C046" w14:textId="445C4A90" w:rsidR="005A7613" w:rsidRPr="00C903D4" w:rsidRDefault="005A7613" w:rsidP="005A7613">
      <w:pPr>
        <w:pStyle w:val="Geenafstand"/>
        <w:rPr>
          <w:rFonts w:ascii="Times New Roman" w:hAnsi="Times New Roman" w:cs="Times New Roman"/>
          <w:color w:val="222222"/>
        </w:rPr>
      </w:pPr>
      <w:r w:rsidRPr="00C903D4">
        <w:rPr>
          <w:rFonts w:ascii="Times New Roman" w:hAnsi="Times New Roman" w:cs="Times New Roman"/>
          <w:color w:val="222222"/>
        </w:rPr>
        <w:t>4.2.1</w:t>
      </w:r>
      <w:r w:rsidRPr="00C903D4">
        <w:rPr>
          <w:rFonts w:ascii="Times New Roman" w:hAnsi="Times New Roman" w:cs="Times New Roman"/>
          <w:color w:val="222222"/>
        </w:rPr>
        <w:tab/>
        <w:t xml:space="preserve">Hoofddisciplines voor de aanleg van </w:t>
      </w:r>
      <w:r w:rsidR="00574D2B">
        <w:rPr>
          <w:rFonts w:ascii="Times New Roman" w:hAnsi="Times New Roman" w:cs="Times New Roman"/>
          <w:color w:val="222222"/>
        </w:rPr>
        <w:t>DELTA21</w:t>
      </w:r>
      <w:r w:rsidRPr="00C903D4">
        <w:rPr>
          <w:rFonts w:ascii="Times New Roman" w:hAnsi="Times New Roman" w:cs="Times New Roman"/>
          <w:color w:val="222222"/>
        </w:rPr>
        <w:tab/>
      </w:r>
      <w:r w:rsidRPr="00C903D4">
        <w:rPr>
          <w:rFonts w:ascii="Times New Roman" w:hAnsi="Times New Roman" w:cs="Times New Roman"/>
          <w:color w:val="222222"/>
        </w:rPr>
        <w:tab/>
      </w:r>
      <w:r w:rsidRPr="00C903D4">
        <w:rPr>
          <w:rFonts w:ascii="Times New Roman" w:hAnsi="Times New Roman" w:cs="Times New Roman"/>
          <w:color w:val="222222"/>
        </w:rPr>
        <w:tab/>
      </w:r>
      <w:r w:rsidRPr="00C903D4">
        <w:rPr>
          <w:rFonts w:ascii="Times New Roman" w:hAnsi="Times New Roman" w:cs="Times New Roman"/>
          <w:color w:val="222222"/>
        </w:rPr>
        <w:tab/>
      </w:r>
      <w:r w:rsidRPr="00C903D4">
        <w:rPr>
          <w:rFonts w:ascii="Times New Roman" w:hAnsi="Times New Roman" w:cs="Times New Roman"/>
          <w:color w:val="222222"/>
        </w:rPr>
        <w:tab/>
      </w:r>
      <w:r w:rsidRPr="00C903D4">
        <w:rPr>
          <w:rFonts w:ascii="Times New Roman" w:hAnsi="Times New Roman" w:cs="Times New Roman"/>
          <w:color w:val="222222"/>
        </w:rPr>
        <w:tab/>
        <w:t>7</w:t>
      </w:r>
      <w:r w:rsidR="00F35666">
        <w:rPr>
          <w:rFonts w:ascii="Times New Roman" w:hAnsi="Times New Roman" w:cs="Times New Roman"/>
          <w:color w:val="222222"/>
        </w:rPr>
        <w:t>8</w:t>
      </w:r>
    </w:p>
    <w:p w14:paraId="4BE50A61" w14:textId="1568B7B8" w:rsidR="005A7613" w:rsidRPr="00C903D4" w:rsidRDefault="005A7613" w:rsidP="005A7613">
      <w:pPr>
        <w:pStyle w:val="Geenafstand"/>
        <w:rPr>
          <w:rFonts w:ascii="Times New Roman" w:hAnsi="Times New Roman" w:cs="Times New Roman"/>
          <w:color w:val="222222"/>
        </w:rPr>
      </w:pPr>
      <w:r w:rsidRPr="00C903D4">
        <w:rPr>
          <w:rFonts w:ascii="Times New Roman" w:hAnsi="Times New Roman" w:cs="Times New Roman"/>
          <w:color w:val="222222"/>
        </w:rPr>
        <w:t>4.2.2</w:t>
      </w:r>
      <w:r w:rsidRPr="00C903D4">
        <w:rPr>
          <w:rFonts w:ascii="Times New Roman" w:hAnsi="Times New Roman" w:cs="Times New Roman"/>
          <w:color w:val="222222"/>
        </w:rPr>
        <w:tab/>
        <w:t>Aanleg onderwaterdammen zeezijde en strekdam</w:t>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t>7</w:t>
      </w:r>
      <w:r w:rsidR="00F35666">
        <w:rPr>
          <w:rFonts w:ascii="Times New Roman" w:hAnsi="Times New Roman" w:cs="Times New Roman"/>
          <w:color w:val="222222"/>
        </w:rPr>
        <w:t>9</w:t>
      </w:r>
    </w:p>
    <w:p w14:paraId="2CCC19FC" w14:textId="51824D98" w:rsidR="005A7613" w:rsidRPr="00C903D4" w:rsidRDefault="005A7613" w:rsidP="005A7613">
      <w:pPr>
        <w:pStyle w:val="Geenafstand"/>
        <w:numPr>
          <w:ilvl w:val="2"/>
          <w:numId w:val="23"/>
        </w:numPr>
        <w:rPr>
          <w:rFonts w:ascii="Times New Roman" w:hAnsi="Times New Roman" w:cs="Times New Roman"/>
          <w:color w:val="222222"/>
        </w:rPr>
      </w:pPr>
      <w:r w:rsidRPr="00C903D4">
        <w:rPr>
          <w:rFonts w:ascii="Times New Roman" w:hAnsi="Times New Roman" w:cs="Times New Roman"/>
          <w:color w:val="222222"/>
        </w:rPr>
        <w:t>Bouwplaats en bouwdok</w:t>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sidR="00F35666">
        <w:rPr>
          <w:rFonts w:ascii="Times New Roman" w:hAnsi="Times New Roman" w:cs="Times New Roman"/>
          <w:color w:val="222222"/>
        </w:rPr>
        <w:t>80</w:t>
      </w:r>
    </w:p>
    <w:p w14:paraId="2D0D9DDB" w14:textId="26DC5D3E" w:rsidR="005A7613" w:rsidRPr="00C903D4" w:rsidRDefault="005A7613" w:rsidP="005A7613">
      <w:pPr>
        <w:pStyle w:val="Geenafstand"/>
        <w:numPr>
          <w:ilvl w:val="2"/>
          <w:numId w:val="23"/>
        </w:numPr>
        <w:rPr>
          <w:rFonts w:ascii="Times New Roman" w:hAnsi="Times New Roman" w:cs="Times New Roman"/>
          <w:color w:val="222222"/>
        </w:rPr>
      </w:pPr>
      <w:r w:rsidRPr="00C903D4">
        <w:rPr>
          <w:rFonts w:ascii="Times New Roman" w:hAnsi="Times New Roman" w:cs="Times New Roman"/>
          <w:color w:val="222222"/>
        </w:rPr>
        <w:t>Baggeren en opspuiten van de duinen aan de zeezijde</w:t>
      </w:r>
      <w:r w:rsidRPr="00C903D4">
        <w:rPr>
          <w:rFonts w:ascii="Times New Roman" w:hAnsi="Times New Roman" w:cs="Times New Roman"/>
          <w:color w:val="222222"/>
        </w:rPr>
        <w:tab/>
      </w:r>
      <w:r w:rsidRPr="00C903D4">
        <w:rPr>
          <w:rFonts w:ascii="Times New Roman" w:hAnsi="Times New Roman" w:cs="Times New Roman"/>
          <w:color w:val="222222"/>
        </w:rPr>
        <w:tab/>
      </w:r>
      <w:r w:rsidRPr="00C903D4">
        <w:rPr>
          <w:rFonts w:ascii="Times New Roman" w:hAnsi="Times New Roman" w:cs="Times New Roman"/>
          <w:color w:val="222222"/>
        </w:rPr>
        <w:tab/>
      </w:r>
      <w:r w:rsidRPr="00C903D4">
        <w:rPr>
          <w:rFonts w:ascii="Times New Roman" w:hAnsi="Times New Roman" w:cs="Times New Roman"/>
          <w:color w:val="222222"/>
        </w:rPr>
        <w:tab/>
      </w:r>
      <w:r>
        <w:rPr>
          <w:rFonts w:ascii="Times New Roman" w:hAnsi="Times New Roman" w:cs="Times New Roman"/>
          <w:color w:val="222222"/>
        </w:rPr>
        <w:tab/>
      </w:r>
      <w:r w:rsidR="00F35666">
        <w:rPr>
          <w:rFonts w:ascii="Times New Roman" w:hAnsi="Times New Roman" w:cs="Times New Roman"/>
          <w:color w:val="222222"/>
        </w:rPr>
        <w:t>81</w:t>
      </w:r>
    </w:p>
    <w:p w14:paraId="7E6DB512" w14:textId="18D0B100" w:rsidR="005A7613" w:rsidRPr="00732F41" w:rsidRDefault="005A7613" w:rsidP="005A7613">
      <w:pPr>
        <w:pStyle w:val="Geenafstand"/>
        <w:rPr>
          <w:rFonts w:ascii="Times New Roman" w:hAnsi="Times New Roman" w:cs="Times New Roman"/>
          <w:color w:val="222222"/>
        </w:rPr>
      </w:pPr>
      <w:r w:rsidRPr="00732F41">
        <w:rPr>
          <w:rFonts w:ascii="Times New Roman" w:hAnsi="Times New Roman" w:cs="Times New Roman"/>
          <w:color w:val="222222"/>
        </w:rPr>
        <w:t>4.2.5</w:t>
      </w:r>
      <w:r w:rsidRPr="00732F41">
        <w:rPr>
          <w:rFonts w:ascii="Times New Roman" w:hAnsi="Times New Roman" w:cs="Times New Roman"/>
          <w:color w:val="222222"/>
        </w:rPr>
        <w:tab/>
        <w:t>Caissons voor pompen/turbines, overlaat Valmeer en keringen Haringvliet</w:t>
      </w:r>
      <w:r w:rsidRPr="00732F41">
        <w:rPr>
          <w:rFonts w:ascii="Times New Roman" w:hAnsi="Times New Roman" w:cs="Times New Roman"/>
          <w:color w:val="222222"/>
        </w:rPr>
        <w:tab/>
      </w:r>
      <w:r w:rsidRPr="00732F41">
        <w:rPr>
          <w:rFonts w:ascii="Times New Roman" w:hAnsi="Times New Roman" w:cs="Times New Roman"/>
          <w:color w:val="222222"/>
        </w:rPr>
        <w:tab/>
      </w:r>
      <w:r w:rsidR="00F35666">
        <w:rPr>
          <w:rFonts w:ascii="Times New Roman" w:hAnsi="Times New Roman" w:cs="Times New Roman"/>
          <w:color w:val="222222"/>
        </w:rPr>
        <w:t>81</w:t>
      </w:r>
    </w:p>
    <w:p w14:paraId="51C85D90" w14:textId="2B897A3F" w:rsidR="005A7613" w:rsidRPr="00732F41" w:rsidRDefault="005A7613" w:rsidP="005A7613">
      <w:pPr>
        <w:pStyle w:val="Geenafstand"/>
        <w:rPr>
          <w:rFonts w:ascii="Times New Roman" w:hAnsi="Times New Roman" w:cs="Times New Roman"/>
          <w:color w:val="222222"/>
        </w:rPr>
      </w:pPr>
      <w:r w:rsidRPr="00732F41">
        <w:rPr>
          <w:rFonts w:ascii="Times New Roman" w:hAnsi="Times New Roman" w:cs="Times New Roman"/>
          <w:color w:val="222222"/>
        </w:rPr>
        <w:t>4.2.6</w:t>
      </w:r>
      <w:r w:rsidRPr="00732F41">
        <w:rPr>
          <w:rFonts w:ascii="Times New Roman" w:hAnsi="Times New Roman" w:cs="Times New Roman"/>
          <w:color w:val="222222"/>
        </w:rPr>
        <w:tab/>
        <w:t>Overige werkzaamheden</w:t>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sidR="00F35666">
        <w:rPr>
          <w:rFonts w:ascii="Times New Roman" w:hAnsi="Times New Roman" w:cs="Times New Roman"/>
          <w:color w:val="222222"/>
        </w:rPr>
        <w:t>8</w:t>
      </w:r>
      <w:r w:rsidR="002E6677">
        <w:rPr>
          <w:rFonts w:ascii="Times New Roman" w:hAnsi="Times New Roman" w:cs="Times New Roman"/>
          <w:color w:val="222222"/>
        </w:rPr>
        <w:t>3</w:t>
      </w:r>
    </w:p>
    <w:p w14:paraId="0EBA380E" w14:textId="77777777" w:rsidR="005A7613" w:rsidRPr="00C903D4" w:rsidRDefault="005A7613" w:rsidP="005A7613">
      <w:pPr>
        <w:pStyle w:val="Geenafstand"/>
        <w:rPr>
          <w:rFonts w:ascii="Times New Roman" w:hAnsi="Times New Roman" w:cs="Times New Roman"/>
        </w:rPr>
      </w:pPr>
    </w:p>
    <w:p w14:paraId="1905234A" w14:textId="070BC50C" w:rsidR="005A7613" w:rsidRPr="00732F41" w:rsidRDefault="005A7613" w:rsidP="005A7613">
      <w:pPr>
        <w:pStyle w:val="Geenafstand"/>
        <w:rPr>
          <w:rFonts w:ascii="Times New Roman" w:hAnsi="Times New Roman" w:cs="Times New Roman"/>
          <w:b/>
        </w:rPr>
      </w:pPr>
      <w:r>
        <w:rPr>
          <w:rFonts w:ascii="Times New Roman" w:hAnsi="Times New Roman" w:cs="Times New Roman"/>
          <w:b/>
        </w:rPr>
        <w:t>5</w:t>
      </w:r>
      <w:r>
        <w:rPr>
          <w:rFonts w:ascii="Times New Roman" w:hAnsi="Times New Roman" w:cs="Times New Roman"/>
          <w:b/>
        </w:rPr>
        <w:tab/>
      </w:r>
      <w:r w:rsidRPr="00732F41">
        <w:rPr>
          <w:rFonts w:ascii="Times New Roman" w:hAnsi="Times New Roman" w:cs="Times New Roman"/>
          <w:b/>
        </w:rPr>
        <w:t xml:space="preserve">Effect van </w:t>
      </w:r>
      <w:r w:rsidR="00574D2B">
        <w:rPr>
          <w:rFonts w:ascii="Times New Roman" w:hAnsi="Times New Roman" w:cs="Times New Roman"/>
          <w:b/>
        </w:rPr>
        <w:t>DELTA21</w:t>
      </w:r>
      <w:r w:rsidRPr="00732F41">
        <w:rPr>
          <w:rFonts w:ascii="Times New Roman" w:hAnsi="Times New Roman" w:cs="Times New Roman"/>
          <w:b/>
        </w:rPr>
        <w:t xml:space="preserve"> op de waterveiligheid</w:t>
      </w:r>
      <w:r w:rsidRPr="00732F41">
        <w:rPr>
          <w:rFonts w:ascii="Times New Roman" w:hAnsi="Times New Roman" w:cs="Times New Roman"/>
          <w:b/>
        </w:rPr>
        <w:tab/>
      </w:r>
      <w:r w:rsidRPr="00732F41">
        <w:rPr>
          <w:rFonts w:ascii="Times New Roman" w:hAnsi="Times New Roman" w:cs="Times New Roman"/>
          <w:b/>
        </w:rPr>
        <w:tab/>
      </w:r>
      <w:r w:rsidRPr="00732F41">
        <w:rPr>
          <w:rFonts w:ascii="Times New Roman" w:hAnsi="Times New Roman" w:cs="Times New Roman"/>
          <w:b/>
        </w:rPr>
        <w:tab/>
      </w:r>
      <w:r w:rsidRPr="00732F41">
        <w:rPr>
          <w:rFonts w:ascii="Times New Roman" w:hAnsi="Times New Roman" w:cs="Times New Roman"/>
          <w:b/>
        </w:rPr>
        <w:tab/>
      </w:r>
      <w:r w:rsidRPr="00732F41">
        <w:rPr>
          <w:rFonts w:ascii="Times New Roman" w:hAnsi="Times New Roman" w:cs="Times New Roman"/>
          <w:b/>
        </w:rPr>
        <w:tab/>
      </w:r>
      <w:r w:rsidRPr="00732F41">
        <w:rPr>
          <w:rFonts w:ascii="Times New Roman" w:hAnsi="Times New Roman" w:cs="Times New Roman"/>
        </w:rPr>
        <w:tab/>
      </w:r>
      <w:r w:rsidR="00F35666">
        <w:rPr>
          <w:rFonts w:ascii="Times New Roman" w:hAnsi="Times New Roman" w:cs="Times New Roman"/>
        </w:rPr>
        <w:t>8</w:t>
      </w:r>
      <w:r w:rsidR="00985688">
        <w:rPr>
          <w:rFonts w:ascii="Times New Roman" w:hAnsi="Times New Roman" w:cs="Times New Roman"/>
        </w:rPr>
        <w:t>4</w:t>
      </w:r>
    </w:p>
    <w:p w14:paraId="75279C2E" w14:textId="7D6498BE" w:rsidR="005A7613" w:rsidRPr="006440F9" w:rsidRDefault="005A7613" w:rsidP="005A7613">
      <w:pPr>
        <w:pStyle w:val="Geenafstand"/>
        <w:rPr>
          <w:rFonts w:ascii="Times New Roman" w:hAnsi="Times New Roman" w:cs="Times New Roman"/>
          <w:b/>
        </w:rPr>
      </w:pPr>
      <w:r>
        <w:rPr>
          <w:rFonts w:ascii="Times New Roman" w:hAnsi="Times New Roman" w:cs="Times New Roman"/>
          <w:b/>
        </w:rPr>
        <w:t>5.1</w:t>
      </w:r>
      <w:r w:rsidRPr="006440F9">
        <w:rPr>
          <w:rFonts w:ascii="Times New Roman" w:hAnsi="Times New Roman" w:cs="Times New Roman"/>
          <w:b/>
        </w:rPr>
        <w:tab/>
      </w:r>
      <w:r w:rsidR="00574D2B">
        <w:rPr>
          <w:rFonts w:ascii="Times New Roman" w:hAnsi="Times New Roman" w:cs="Times New Roman"/>
          <w:b/>
        </w:rPr>
        <w:t>DELTA21</w:t>
      </w:r>
      <w:r w:rsidRPr="006440F9">
        <w:rPr>
          <w:rFonts w:ascii="Times New Roman" w:hAnsi="Times New Roman" w:cs="Times New Roman"/>
          <w:b/>
        </w:rPr>
        <w:t xml:space="preserve"> en extreem </w:t>
      </w:r>
      <w:r>
        <w:rPr>
          <w:rFonts w:ascii="Times New Roman" w:hAnsi="Times New Roman" w:cs="Times New Roman"/>
          <w:b/>
        </w:rPr>
        <w:t xml:space="preserve">langdurige en </w:t>
      </w:r>
      <w:r w:rsidRPr="006440F9">
        <w:rPr>
          <w:rFonts w:ascii="Times New Roman" w:hAnsi="Times New Roman" w:cs="Times New Roman"/>
          <w:b/>
        </w:rPr>
        <w:t>zware stormen</w:t>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Pr="00732F41">
        <w:rPr>
          <w:rFonts w:ascii="Times New Roman" w:hAnsi="Times New Roman" w:cs="Times New Roman"/>
        </w:rPr>
        <w:tab/>
      </w:r>
      <w:r w:rsidR="002E6677">
        <w:rPr>
          <w:rFonts w:ascii="Times New Roman" w:hAnsi="Times New Roman" w:cs="Times New Roman"/>
        </w:rPr>
        <w:t>84</w:t>
      </w:r>
    </w:p>
    <w:p w14:paraId="0B9F89CC" w14:textId="1B6CBD50" w:rsidR="005A7613" w:rsidRPr="00447967" w:rsidRDefault="005A7613" w:rsidP="005A7613">
      <w:pPr>
        <w:pStyle w:val="Geenafstand"/>
        <w:rPr>
          <w:rFonts w:ascii="Times New Roman" w:hAnsi="Times New Roman" w:cs="Times New Roman"/>
        </w:rPr>
      </w:pPr>
      <w:r w:rsidRPr="00732F41">
        <w:rPr>
          <w:rFonts w:ascii="Times New Roman" w:hAnsi="Times New Roman" w:cs="Times New Roman"/>
        </w:rPr>
        <w:t>5.1.1</w:t>
      </w:r>
      <w:r w:rsidRPr="00732F41">
        <w:rPr>
          <w:rFonts w:ascii="Times New Roman" w:hAnsi="Times New Roman" w:cs="Times New Roman"/>
        </w:rPr>
        <w:tab/>
        <w:t xml:space="preserve">Ontwerpcriteria voor </w:t>
      </w:r>
      <w:r w:rsidR="00574D2B">
        <w:rPr>
          <w:rFonts w:ascii="Times New Roman" w:hAnsi="Times New Roman" w:cs="Times New Roman"/>
        </w:rPr>
        <w:t>DELTA21</w:t>
      </w:r>
      <w:r w:rsidRPr="00732F41">
        <w:rPr>
          <w:rFonts w:ascii="Times New Roman" w:hAnsi="Times New Roman" w:cs="Times New Roman"/>
        </w:rPr>
        <w:t xml:space="preserve"> bij zware stormen</w:t>
      </w:r>
      <w:r w:rsidRPr="00732F41">
        <w:rPr>
          <w:rFonts w:ascii="Times New Roman" w:hAnsi="Times New Roman" w:cs="Times New Roman"/>
        </w:rPr>
        <w:tab/>
      </w:r>
      <w:r w:rsidRPr="00732F41">
        <w:rPr>
          <w:rFonts w:ascii="Times New Roman" w:hAnsi="Times New Roman" w:cs="Times New Roman"/>
        </w:rPr>
        <w:tab/>
      </w:r>
      <w:r w:rsidRPr="00732F41">
        <w:rPr>
          <w:rFonts w:ascii="Times New Roman" w:hAnsi="Times New Roman" w:cs="Times New Roman"/>
        </w:rPr>
        <w:tab/>
      </w:r>
      <w:r w:rsidRPr="00732F41">
        <w:rPr>
          <w:rFonts w:ascii="Times New Roman" w:hAnsi="Times New Roman" w:cs="Times New Roman"/>
        </w:rPr>
        <w:tab/>
      </w:r>
      <w:r w:rsidRPr="00732F41">
        <w:rPr>
          <w:rFonts w:ascii="Times New Roman" w:hAnsi="Times New Roman" w:cs="Times New Roman"/>
        </w:rPr>
        <w:tab/>
      </w:r>
      <w:r w:rsidR="002E6677">
        <w:rPr>
          <w:rFonts w:ascii="Times New Roman" w:hAnsi="Times New Roman" w:cs="Times New Roman"/>
        </w:rPr>
        <w:t>84</w:t>
      </w:r>
      <w:r w:rsidRPr="00732F41">
        <w:rPr>
          <w:rFonts w:ascii="Times New Roman" w:hAnsi="Times New Roman" w:cs="Times New Roman"/>
        </w:rPr>
        <w:t xml:space="preserve"> </w:t>
      </w:r>
      <w:r w:rsidRPr="00447967">
        <w:rPr>
          <w:rFonts w:ascii="Times New Roman" w:hAnsi="Times New Roman" w:cs="Times New Roman"/>
        </w:rPr>
        <w:t>5.1.2</w:t>
      </w:r>
      <w:r w:rsidRPr="00447967">
        <w:rPr>
          <w:rFonts w:ascii="Times New Roman" w:hAnsi="Times New Roman" w:cs="Times New Roman"/>
        </w:rPr>
        <w:tab/>
        <w:t>Het verhogen van de waterveiligheid tijdens langdurige en zware stormen</w:t>
      </w:r>
      <w:r w:rsidRPr="00447967">
        <w:rPr>
          <w:rFonts w:ascii="Times New Roman" w:hAnsi="Times New Roman" w:cs="Times New Roman"/>
        </w:rPr>
        <w:tab/>
      </w:r>
      <w:r w:rsidRPr="00447967">
        <w:rPr>
          <w:rFonts w:ascii="Times New Roman" w:hAnsi="Times New Roman" w:cs="Times New Roman"/>
        </w:rPr>
        <w:tab/>
      </w:r>
      <w:r w:rsidR="002E6677">
        <w:rPr>
          <w:rFonts w:ascii="Times New Roman" w:hAnsi="Times New Roman" w:cs="Times New Roman"/>
        </w:rPr>
        <w:t>84</w:t>
      </w:r>
    </w:p>
    <w:p w14:paraId="02761EF8" w14:textId="56FBE166" w:rsidR="005A7613" w:rsidRPr="004E7883" w:rsidRDefault="005A7613" w:rsidP="005A7613">
      <w:pPr>
        <w:pStyle w:val="Geenafstand"/>
        <w:numPr>
          <w:ilvl w:val="2"/>
          <w:numId w:val="33"/>
        </w:numPr>
        <w:rPr>
          <w:rFonts w:ascii="Times New Roman" w:hAnsi="Times New Roman" w:cs="Times New Roman"/>
        </w:rPr>
      </w:pPr>
      <w:r w:rsidRPr="00447967">
        <w:rPr>
          <w:rFonts w:ascii="Times New Roman" w:hAnsi="Times New Roman" w:cs="Times New Roman"/>
        </w:rPr>
        <w:t>Bij het eventueel falen van de Maeslantkering</w:t>
      </w:r>
      <w:r w:rsidRPr="00447967">
        <w:rPr>
          <w:rFonts w:ascii="Times New Roman" w:hAnsi="Times New Roman" w:cs="Times New Roman"/>
        </w:rPr>
        <w:tab/>
      </w:r>
      <w:r w:rsidRPr="00447967">
        <w:rPr>
          <w:rFonts w:ascii="Times New Roman" w:hAnsi="Times New Roman" w:cs="Times New Roman"/>
        </w:rPr>
        <w:tab/>
      </w:r>
      <w:r w:rsidRPr="00447967">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002E6677">
        <w:rPr>
          <w:rFonts w:ascii="Times New Roman" w:hAnsi="Times New Roman" w:cs="Times New Roman"/>
        </w:rPr>
        <w:t>85</w:t>
      </w:r>
    </w:p>
    <w:p w14:paraId="088ECAFE" w14:textId="79ADD4EE" w:rsidR="005A7613" w:rsidRPr="004E7883" w:rsidRDefault="005A7613" w:rsidP="005A7613">
      <w:pPr>
        <w:pStyle w:val="Geenafstand"/>
        <w:numPr>
          <w:ilvl w:val="2"/>
          <w:numId w:val="33"/>
        </w:numPr>
        <w:rPr>
          <w:rFonts w:ascii="Times New Roman" w:hAnsi="Times New Roman" w:cs="Times New Roman"/>
        </w:rPr>
      </w:pPr>
      <w:r w:rsidRPr="004E7883">
        <w:rPr>
          <w:rFonts w:ascii="Times New Roman" w:hAnsi="Times New Roman" w:cs="Times New Roman"/>
        </w:rPr>
        <w:t>De waterveiligheid in de buitendijkse gebieden</w:t>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002E6677">
        <w:rPr>
          <w:rFonts w:ascii="Times New Roman" w:hAnsi="Times New Roman" w:cs="Times New Roman"/>
        </w:rPr>
        <w:t>86</w:t>
      </w:r>
    </w:p>
    <w:p w14:paraId="690E1CE8" w14:textId="41CD0D89" w:rsidR="005A7613" w:rsidRPr="004E7883" w:rsidRDefault="005A7613" w:rsidP="005A7613">
      <w:pPr>
        <w:pStyle w:val="Geenafstand"/>
        <w:rPr>
          <w:rFonts w:ascii="Times New Roman" w:hAnsi="Times New Roman" w:cs="Times New Roman"/>
        </w:rPr>
      </w:pPr>
      <w:r w:rsidRPr="004E7883">
        <w:rPr>
          <w:rFonts w:ascii="Times New Roman" w:hAnsi="Times New Roman" w:cs="Times New Roman"/>
        </w:rPr>
        <w:t>5.1.5</w:t>
      </w:r>
      <w:r w:rsidRPr="004E7883">
        <w:rPr>
          <w:rFonts w:ascii="Times New Roman" w:hAnsi="Times New Roman" w:cs="Times New Roman"/>
        </w:rPr>
        <w:tab/>
        <w:t>De waterveiligheid tijdens langdurige storm en extreme rivierafvoeren</w:t>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t>8</w:t>
      </w:r>
      <w:r w:rsidR="002E6677">
        <w:rPr>
          <w:rFonts w:ascii="Times New Roman" w:hAnsi="Times New Roman" w:cs="Times New Roman"/>
        </w:rPr>
        <w:t>7</w:t>
      </w:r>
    </w:p>
    <w:p w14:paraId="5D77EEAD" w14:textId="288AD822" w:rsidR="005A7613" w:rsidRPr="004E7883" w:rsidRDefault="005A7613" w:rsidP="005A7613">
      <w:pPr>
        <w:pStyle w:val="Geenafstand"/>
        <w:rPr>
          <w:rFonts w:ascii="Times New Roman" w:hAnsi="Times New Roman" w:cs="Times New Roman"/>
        </w:rPr>
      </w:pPr>
      <w:r w:rsidRPr="004E7883">
        <w:rPr>
          <w:rFonts w:ascii="Times New Roman" w:hAnsi="Times New Roman" w:cs="Times New Roman"/>
        </w:rPr>
        <w:t>5.1.</w:t>
      </w:r>
      <w:r>
        <w:rPr>
          <w:rFonts w:ascii="Times New Roman" w:hAnsi="Times New Roman" w:cs="Times New Roman"/>
        </w:rPr>
        <w:t>6</w:t>
      </w:r>
      <w:r w:rsidRPr="004E7883">
        <w:rPr>
          <w:rFonts w:ascii="Times New Roman" w:hAnsi="Times New Roman" w:cs="Times New Roman"/>
        </w:rPr>
        <w:tab/>
        <w:t xml:space="preserve">Benutting van </w:t>
      </w:r>
      <w:r w:rsidR="00574D2B">
        <w:rPr>
          <w:rFonts w:ascii="Times New Roman" w:hAnsi="Times New Roman" w:cs="Times New Roman"/>
        </w:rPr>
        <w:t>DELTA21</w:t>
      </w:r>
      <w:r w:rsidRPr="004E7883">
        <w:rPr>
          <w:rFonts w:ascii="Times New Roman" w:hAnsi="Times New Roman" w:cs="Times New Roman"/>
        </w:rPr>
        <w:t xml:space="preserve"> voor de waterveiligheid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8</w:t>
      </w:r>
      <w:r w:rsidR="002E6677">
        <w:rPr>
          <w:rFonts w:ascii="Times New Roman" w:hAnsi="Times New Roman" w:cs="Times New Roman"/>
        </w:rPr>
        <w:t>7</w:t>
      </w:r>
    </w:p>
    <w:p w14:paraId="5D0C3DCF" w14:textId="15B3917F" w:rsidR="005A7613" w:rsidRPr="004E7883" w:rsidRDefault="005A7613" w:rsidP="005A7613">
      <w:pPr>
        <w:pStyle w:val="Geenafstand"/>
        <w:rPr>
          <w:rFonts w:ascii="Times New Roman" w:hAnsi="Times New Roman" w:cs="Times New Roman"/>
        </w:rPr>
      </w:pPr>
      <w:r w:rsidRPr="004E7883">
        <w:rPr>
          <w:rFonts w:ascii="Times New Roman" w:hAnsi="Times New Roman" w:cs="Times New Roman"/>
        </w:rPr>
        <w:t>5.1.</w:t>
      </w:r>
      <w:r>
        <w:rPr>
          <w:rFonts w:ascii="Times New Roman" w:hAnsi="Times New Roman" w:cs="Times New Roman"/>
        </w:rPr>
        <w:t>7</w:t>
      </w:r>
      <w:r w:rsidRPr="004E7883">
        <w:rPr>
          <w:rFonts w:ascii="Times New Roman" w:hAnsi="Times New Roman" w:cs="Times New Roman"/>
        </w:rPr>
        <w:tab/>
        <w:t xml:space="preserve">De reactie van het Deltaprogramma op </w:t>
      </w:r>
      <w:r w:rsidR="00574D2B">
        <w:rPr>
          <w:rFonts w:ascii="Times New Roman" w:hAnsi="Times New Roman" w:cs="Times New Roman"/>
        </w:rPr>
        <w:t>DELTA21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8</w:t>
      </w:r>
      <w:r w:rsidR="002E6677">
        <w:rPr>
          <w:rFonts w:ascii="Times New Roman" w:hAnsi="Times New Roman" w:cs="Times New Roman"/>
        </w:rPr>
        <w:t>8</w:t>
      </w:r>
    </w:p>
    <w:p w14:paraId="39AC1BAC" w14:textId="79BE7AF1" w:rsidR="005A7613" w:rsidRPr="004E7883" w:rsidRDefault="005A7613" w:rsidP="00985688">
      <w:pPr>
        <w:pStyle w:val="Geenafstand"/>
        <w:numPr>
          <w:ilvl w:val="2"/>
          <w:numId w:val="44"/>
        </w:numPr>
        <w:rPr>
          <w:rFonts w:ascii="Times New Roman" w:hAnsi="Times New Roman" w:cs="Times New Roman"/>
        </w:rPr>
      </w:pPr>
      <w:r w:rsidRPr="004E7883">
        <w:rPr>
          <w:rFonts w:ascii="Times New Roman" w:hAnsi="Times New Roman" w:cs="Times New Roman"/>
        </w:rPr>
        <w:t>Benutting Getijmeer bij zeespiegelrijzing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8</w:t>
      </w:r>
      <w:r w:rsidR="002E6677">
        <w:rPr>
          <w:rFonts w:ascii="Times New Roman" w:hAnsi="Times New Roman" w:cs="Times New Roman"/>
        </w:rPr>
        <w:t>8</w:t>
      </w:r>
    </w:p>
    <w:p w14:paraId="1AAE576D" w14:textId="00C169F4" w:rsidR="005A7613" w:rsidRDefault="005A7613" w:rsidP="00985688">
      <w:pPr>
        <w:pStyle w:val="Geenafstand"/>
        <w:numPr>
          <w:ilvl w:val="2"/>
          <w:numId w:val="44"/>
        </w:numPr>
        <w:rPr>
          <w:rFonts w:ascii="Times New Roman" w:hAnsi="Times New Roman" w:cs="Times New Roman"/>
        </w:rPr>
      </w:pPr>
      <w:r w:rsidRPr="004E7883">
        <w:rPr>
          <w:rFonts w:ascii="Times New Roman" w:hAnsi="Times New Roman" w:cs="Times New Roman"/>
        </w:rPr>
        <w:t xml:space="preserve">Benutting </w:t>
      </w:r>
      <w:r>
        <w:rPr>
          <w:rFonts w:ascii="Times New Roman" w:hAnsi="Times New Roman" w:cs="Times New Roman"/>
        </w:rPr>
        <w:t>Valmeer</w:t>
      </w:r>
      <w:r w:rsidRPr="004E7883">
        <w:rPr>
          <w:rFonts w:ascii="Times New Roman" w:hAnsi="Times New Roman" w:cs="Times New Roman"/>
        </w:rPr>
        <w:t xml:space="preserve"> bij zeespiegelrijzing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8</w:t>
      </w:r>
      <w:r w:rsidR="002E6677">
        <w:rPr>
          <w:rFonts w:ascii="Times New Roman" w:hAnsi="Times New Roman" w:cs="Times New Roman"/>
        </w:rPr>
        <w:t>9</w:t>
      </w:r>
    </w:p>
    <w:p w14:paraId="2D5C9E15" w14:textId="0971865A" w:rsidR="005A7613" w:rsidRPr="004E7883" w:rsidRDefault="00985688" w:rsidP="00985688">
      <w:pPr>
        <w:pStyle w:val="Geenafstand"/>
        <w:rPr>
          <w:rFonts w:ascii="Times New Roman" w:hAnsi="Times New Roman" w:cs="Times New Roman"/>
        </w:rPr>
      </w:pPr>
      <w:r>
        <w:rPr>
          <w:rFonts w:ascii="Times New Roman" w:hAnsi="Times New Roman" w:cs="Times New Roman"/>
        </w:rPr>
        <w:t>5.1.10</w:t>
      </w:r>
      <w:r>
        <w:rPr>
          <w:rFonts w:ascii="Times New Roman" w:hAnsi="Times New Roman" w:cs="Times New Roman"/>
        </w:rPr>
        <w:tab/>
      </w:r>
      <w:r w:rsidR="005A7613" w:rsidRPr="004E7883">
        <w:rPr>
          <w:rFonts w:ascii="Times New Roman" w:hAnsi="Times New Roman" w:cs="Times New Roman"/>
        </w:rPr>
        <w:t xml:space="preserve">Sluiting van de Maeslantkering met </w:t>
      </w:r>
      <w:r w:rsidR="00574D2B">
        <w:rPr>
          <w:rFonts w:ascii="Times New Roman" w:hAnsi="Times New Roman" w:cs="Times New Roman"/>
        </w:rPr>
        <w:t>DELTA21</w:t>
      </w:r>
      <w:r w:rsidR="005A7613" w:rsidRPr="004E7883">
        <w:rPr>
          <w:rFonts w:ascii="Times New Roman" w:hAnsi="Times New Roman" w:cs="Times New Roman"/>
        </w:rPr>
        <w:t xml:space="preserve"> en een zeespiegelrijzing</w:t>
      </w:r>
      <w:r w:rsidR="005A7613">
        <w:rPr>
          <w:rFonts w:ascii="Times New Roman" w:hAnsi="Times New Roman" w:cs="Times New Roman"/>
        </w:rPr>
        <w:tab/>
      </w:r>
      <w:r w:rsidR="005A7613">
        <w:rPr>
          <w:rFonts w:ascii="Times New Roman" w:hAnsi="Times New Roman" w:cs="Times New Roman"/>
        </w:rPr>
        <w:tab/>
      </w:r>
      <w:r w:rsidR="005A7613">
        <w:rPr>
          <w:rFonts w:ascii="Times New Roman" w:hAnsi="Times New Roman" w:cs="Times New Roman"/>
        </w:rPr>
        <w:tab/>
      </w:r>
      <w:r w:rsidR="002E6677">
        <w:rPr>
          <w:rFonts w:ascii="Times New Roman" w:hAnsi="Times New Roman" w:cs="Times New Roman"/>
        </w:rPr>
        <w:t>90</w:t>
      </w:r>
    </w:p>
    <w:p w14:paraId="552948EB" w14:textId="7380B5B8" w:rsidR="005A7613" w:rsidRPr="004E7883" w:rsidRDefault="005A7613" w:rsidP="005A7613">
      <w:pPr>
        <w:pStyle w:val="Geenafstand"/>
        <w:rPr>
          <w:rFonts w:ascii="Times New Roman" w:hAnsi="Times New Roman" w:cs="Times New Roman"/>
        </w:rPr>
      </w:pPr>
      <w:r>
        <w:rPr>
          <w:rFonts w:ascii="Times New Roman" w:hAnsi="Times New Roman" w:cs="Times New Roman"/>
        </w:rPr>
        <w:t>5.1.11</w:t>
      </w:r>
      <w:r>
        <w:rPr>
          <w:rFonts w:ascii="Times New Roman" w:hAnsi="Times New Roman" w:cs="Times New Roman"/>
        </w:rPr>
        <w:tab/>
        <w:t>Re</w:t>
      </w:r>
      <w:r w:rsidRPr="004E7883">
        <w:rPr>
          <w:rFonts w:ascii="Times New Roman" w:hAnsi="Times New Roman" w:cs="Times New Roman"/>
        </w:rPr>
        <w:t xml:space="preserve">sumé, benutting </w:t>
      </w:r>
      <w:r w:rsidR="00574D2B">
        <w:rPr>
          <w:rFonts w:ascii="Times New Roman" w:hAnsi="Times New Roman" w:cs="Times New Roman"/>
        </w:rPr>
        <w:t>DELTA21</w:t>
      </w:r>
      <w:r w:rsidRPr="004E7883">
        <w:rPr>
          <w:rFonts w:ascii="Times New Roman" w:hAnsi="Times New Roman" w:cs="Times New Roman"/>
        </w:rPr>
        <w:t xml:space="preserve"> bij zeespiegelrijzing</w:t>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002E6677">
        <w:rPr>
          <w:rFonts w:ascii="Times New Roman" w:hAnsi="Times New Roman" w:cs="Times New Roman"/>
        </w:rPr>
        <w:t>90</w:t>
      </w:r>
    </w:p>
    <w:p w14:paraId="2BDF4F8A" w14:textId="65CCE0CD" w:rsidR="005A7613" w:rsidRPr="004E7883" w:rsidRDefault="005A7613" w:rsidP="005A7613">
      <w:pPr>
        <w:pStyle w:val="Geenafstand"/>
        <w:rPr>
          <w:rFonts w:ascii="Times New Roman" w:hAnsi="Times New Roman" w:cs="Times New Roman"/>
          <w:b/>
          <w:color w:val="222222"/>
        </w:rPr>
      </w:pPr>
      <w:r w:rsidRPr="004E7883">
        <w:rPr>
          <w:rFonts w:ascii="Times New Roman" w:hAnsi="Times New Roman" w:cs="Times New Roman"/>
          <w:b/>
          <w:color w:val="222222"/>
        </w:rPr>
        <w:t>5.2</w:t>
      </w:r>
      <w:r w:rsidRPr="004E7883">
        <w:rPr>
          <w:rFonts w:ascii="Times New Roman" w:hAnsi="Times New Roman" w:cs="Times New Roman"/>
          <w:b/>
          <w:color w:val="222222"/>
        </w:rPr>
        <w:tab/>
        <w:t xml:space="preserve">Met </w:t>
      </w:r>
      <w:r w:rsidR="00574D2B">
        <w:rPr>
          <w:rFonts w:ascii="Times New Roman" w:hAnsi="Times New Roman" w:cs="Times New Roman"/>
          <w:b/>
          <w:color w:val="222222"/>
        </w:rPr>
        <w:t>DELTA21</w:t>
      </w:r>
      <w:r w:rsidRPr="004E7883">
        <w:rPr>
          <w:rFonts w:ascii="Times New Roman" w:hAnsi="Times New Roman" w:cs="Times New Roman"/>
          <w:b/>
          <w:color w:val="222222"/>
        </w:rPr>
        <w:t xml:space="preserve"> voor de situatie met een open Maeslantkering</w:t>
      </w:r>
      <w:r w:rsidRPr="004E7883">
        <w:rPr>
          <w:rFonts w:ascii="Times New Roman" w:hAnsi="Times New Roman" w:cs="Times New Roman"/>
          <w:b/>
          <w:color w:val="222222"/>
        </w:rPr>
        <w:tab/>
      </w:r>
      <w:r w:rsidRPr="004E7883">
        <w:rPr>
          <w:rFonts w:ascii="Times New Roman" w:hAnsi="Times New Roman" w:cs="Times New Roman"/>
          <w:b/>
          <w:color w:val="222222"/>
        </w:rPr>
        <w:tab/>
      </w:r>
      <w:r w:rsidRPr="004E7883">
        <w:rPr>
          <w:rFonts w:ascii="Times New Roman" w:hAnsi="Times New Roman" w:cs="Times New Roman"/>
          <w:b/>
          <w:color w:val="222222"/>
        </w:rPr>
        <w:tab/>
      </w:r>
      <w:r w:rsidR="002E6677">
        <w:rPr>
          <w:rFonts w:ascii="Times New Roman" w:hAnsi="Times New Roman" w:cs="Times New Roman"/>
          <w:b/>
          <w:color w:val="222222"/>
        </w:rPr>
        <w:t>92</w:t>
      </w:r>
    </w:p>
    <w:p w14:paraId="30FB37C0" w14:textId="49B4ADCC" w:rsidR="005A7613" w:rsidRPr="004E7883" w:rsidRDefault="005A7613" w:rsidP="005A7613">
      <w:pPr>
        <w:pStyle w:val="Geenafstand"/>
        <w:rPr>
          <w:rFonts w:ascii="Times New Roman" w:hAnsi="Times New Roman" w:cs="Times New Roman"/>
        </w:rPr>
      </w:pPr>
      <w:r w:rsidRPr="004E7883">
        <w:rPr>
          <w:rFonts w:ascii="Times New Roman" w:hAnsi="Times New Roman" w:cs="Times New Roman"/>
        </w:rPr>
        <w:t>5.2.1</w:t>
      </w:r>
      <w:r w:rsidRPr="004E7883">
        <w:rPr>
          <w:rFonts w:ascii="Times New Roman" w:hAnsi="Times New Roman" w:cs="Times New Roman"/>
        </w:rPr>
        <w:tab/>
        <w:t xml:space="preserve">Eisen aan </w:t>
      </w:r>
      <w:r w:rsidR="00574D2B">
        <w:rPr>
          <w:rFonts w:ascii="Times New Roman" w:hAnsi="Times New Roman" w:cs="Times New Roman"/>
        </w:rPr>
        <w:t>DELTA21</w:t>
      </w:r>
      <w:r w:rsidRPr="004E7883">
        <w:rPr>
          <w:rFonts w:ascii="Times New Roman" w:hAnsi="Times New Roman" w:cs="Times New Roman"/>
        </w:rPr>
        <w:t xml:space="preserve"> bij een open Maeslantkering</w:t>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002E6677">
        <w:rPr>
          <w:rFonts w:ascii="Times New Roman" w:hAnsi="Times New Roman" w:cs="Times New Roman"/>
        </w:rPr>
        <w:t>92</w:t>
      </w:r>
    </w:p>
    <w:p w14:paraId="309699B1" w14:textId="5E47BF09" w:rsidR="005A7613" w:rsidRPr="004E7883" w:rsidRDefault="005A7613" w:rsidP="005A7613">
      <w:pPr>
        <w:pStyle w:val="Geenafstand"/>
        <w:numPr>
          <w:ilvl w:val="2"/>
          <w:numId w:val="34"/>
        </w:numPr>
        <w:rPr>
          <w:rFonts w:ascii="Times New Roman" w:hAnsi="Times New Roman" w:cs="Times New Roman"/>
        </w:rPr>
      </w:pPr>
      <w:r w:rsidRPr="004E7883">
        <w:rPr>
          <w:rFonts w:ascii="Times New Roman" w:hAnsi="Times New Roman" w:cs="Times New Roman"/>
        </w:rPr>
        <w:t>De rivierafvoer via het Haringvliet</w:t>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Pr="004E7883">
        <w:rPr>
          <w:rFonts w:ascii="Times New Roman" w:hAnsi="Times New Roman" w:cs="Times New Roman"/>
        </w:rPr>
        <w:tab/>
      </w:r>
      <w:r w:rsidR="002E6677">
        <w:rPr>
          <w:rFonts w:ascii="Times New Roman" w:hAnsi="Times New Roman" w:cs="Times New Roman"/>
        </w:rPr>
        <w:t>92</w:t>
      </w:r>
    </w:p>
    <w:p w14:paraId="5644FBC6" w14:textId="38C2485F" w:rsidR="00985688" w:rsidRPr="00985688" w:rsidRDefault="00985688" w:rsidP="00985688">
      <w:pPr>
        <w:pStyle w:val="Geenafstand"/>
        <w:numPr>
          <w:ilvl w:val="2"/>
          <w:numId w:val="34"/>
        </w:numPr>
        <w:rPr>
          <w:rFonts w:ascii="Times New Roman" w:hAnsi="Times New Roman" w:cs="Times New Roman"/>
        </w:rPr>
      </w:pPr>
      <w:r w:rsidRPr="00985688">
        <w:rPr>
          <w:rFonts w:ascii="Times New Roman" w:hAnsi="Times New Roman" w:cs="Times New Roman"/>
        </w:rPr>
        <w:t>De rivierafvoer via de zuidelijk route in het Haringvliet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93</w:t>
      </w:r>
    </w:p>
    <w:p w14:paraId="1C92E615" w14:textId="1E37BC9E" w:rsidR="005A7613" w:rsidRPr="00520B25" w:rsidRDefault="005A7613" w:rsidP="005A7613">
      <w:pPr>
        <w:pStyle w:val="Geenafstand"/>
        <w:numPr>
          <w:ilvl w:val="2"/>
          <w:numId w:val="34"/>
        </w:numPr>
        <w:rPr>
          <w:rFonts w:ascii="Times New Roman" w:hAnsi="Times New Roman" w:cs="Times New Roman"/>
        </w:rPr>
      </w:pPr>
      <w:r w:rsidRPr="00985688">
        <w:rPr>
          <w:rFonts w:ascii="Times New Roman" w:hAnsi="Times New Roman" w:cs="Times New Roman"/>
        </w:rPr>
        <w:t>De rivierafvoer via de noordelijke route van het Haringvliet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94</w:t>
      </w:r>
    </w:p>
    <w:p w14:paraId="4A9171BF" w14:textId="106087D5" w:rsidR="005A7613" w:rsidRPr="00520B25" w:rsidRDefault="005A7613" w:rsidP="005A7613">
      <w:pPr>
        <w:pStyle w:val="Geenafstand"/>
        <w:numPr>
          <w:ilvl w:val="2"/>
          <w:numId w:val="34"/>
        </w:numPr>
        <w:rPr>
          <w:rFonts w:ascii="Times New Roman" w:hAnsi="Times New Roman" w:cs="Times New Roman"/>
        </w:rPr>
      </w:pPr>
      <w:r w:rsidRPr="00520B25">
        <w:rPr>
          <w:rFonts w:ascii="Times New Roman" w:hAnsi="Times New Roman" w:cs="Times New Roman"/>
        </w:rPr>
        <w:t>De scheiding van zout en zoet water in het Haringvliet</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94</w:t>
      </w:r>
    </w:p>
    <w:p w14:paraId="48C5761E" w14:textId="7BCCB1EA" w:rsidR="005A7613" w:rsidRPr="00520B25" w:rsidRDefault="005A7613" w:rsidP="005A7613">
      <w:pPr>
        <w:pStyle w:val="Geenafstand"/>
        <w:numPr>
          <w:ilvl w:val="2"/>
          <w:numId w:val="34"/>
        </w:numPr>
        <w:rPr>
          <w:rFonts w:ascii="Times New Roman" w:hAnsi="Times New Roman" w:cs="Times New Roman"/>
        </w:rPr>
      </w:pPr>
      <w:r w:rsidRPr="00520B25">
        <w:rPr>
          <w:rFonts w:ascii="Times New Roman" w:hAnsi="Times New Roman" w:cs="Times New Roman"/>
        </w:rPr>
        <w:t>Zout en zoet water in het Getijmeer</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95</w:t>
      </w:r>
    </w:p>
    <w:p w14:paraId="5A512C8C" w14:textId="2976ED88" w:rsidR="005A7613" w:rsidRPr="00520B25" w:rsidRDefault="005A7613" w:rsidP="005A7613">
      <w:pPr>
        <w:pStyle w:val="Geenafstand"/>
        <w:numPr>
          <w:ilvl w:val="2"/>
          <w:numId w:val="34"/>
        </w:numPr>
        <w:rPr>
          <w:rFonts w:ascii="Times New Roman" w:hAnsi="Times New Roman" w:cs="Times New Roman"/>
        </w:rPr>
      </w:pPr>
      <w:r w:rsidRPr="00520B25">
        <w:rPr>
          <w:rFonts w:ascii="Times New Roman" w:hAnsi="Times New Roman" w:cs="Times New Roman"/>
        </w:rPr>
        <w:t>De functie van het Getijmeer bij extreme rivierafvoeren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96</w:t>
      </w:r>
    </w:p>
    <w:p w14:paraId="7726D3EB" w14:textId="6985432F" w:rsidR="005A7613" w:rsidRPr="00520B25" w:rsidRDefault="005A7613" w:rsidP="005A7613">
      <w:pPr>
        <w:pStyle w:val="Geenafstand"/>
        <w:numPr>
          <w:ilvl w:val="2"/>
          <w:numId w:val="34"/>
        </w:numPr>
        <w:rPr>
          <w:rFonts w:ascii="Times New Roman" w:hAnsi="Times New Roman" w:cs="Times New Roman"/>
        </w:rPr>
      </w:pPr>
      <w:r w:rsidRPr="00520B25">
        <w:rPr>
          <w:rFonts w:ascii="Times New Roman" w:hAnsi="Times New Roman" w:cs="Times New Roman"/>
        </w:rPr>
        <w:t>De functie van het Valmeer bij extreme rivierafvoeren</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96</w:t>
      </w:r>
    </w:p>
    <w:p w14:paraId="279CCF24" w14:textId="543B7A18" w:rsidR="005A7613" w:rsidRPr="00520B25" w:rsidRDefault="005A7613" w:rsidP="005A7613">
      <w:pPr>
        <w:pStyle w:val="Geenafstand"/>
        <w:numPr>
          <w:ilvl w:val="2"/>
          <w:numId w:val="34"/>
        </w:numPr>
        <w:rPr>
          <w:rFonts w:ascii="Times New Roman" w:hAnsi="Times New Roman" w:cs="Times New Roman"/>
        </w:rPr>
      </w:pPr>
      <w:r w:rsidRPr="00520B25">
        <w:rPr>
          <w:rFonts w:ascii="Times New Roman" w:hAnsi="Times New Roman" w:cs="Times New Roman"/>
          <w:color w:val="222222"/>
        </w:rPr>
        <w:t xml:space="preserve">De effecten van een </w:t>
      </w:r>
      <w:r w:rsidRPr="00520B25">
        <w:rPr>
          <w:rFonts w:ascii="Times New Roman" w:hAnsi="Times New Roman" w:cs="Times New Roman"/>
        </w:rPr>
        <w:t>zeespiegelrijzing op de veiligheid</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9</w:t>
      </w:r>
      <w:r w:rsidR="002E6677">
        <w:rPr>
          <w:rFonts w:ascii="Times New Roman" w:hAnsi="Times New Roman" w:cs="Times New Roman"/>
        </w:rPr>
        <w:t>7</w:t>
      </w:r>
    </w:p>
    <w:p w14:paraId="45C359CA" w14:textId="7293E4FF" w:rsidR="005A7613" w:rsidRPr="00520B25" w:rsidRDefault="005A7613" w:rsidP="005A7613">
      <w:pPr>
        <w:pStyle w:val="Lijstalinea"/>
        <w:numPr>
          <w:ilvl w:val="2"/>
          <w:numId w:val="34"/>
        </w:numPr>
        <w:spacing w:after="0" w:line="240" w:lineRule="auto"/>
        <w:rPr>
          <w:rFonts w:ascii="Times New Roman" w:hAnsi="Times New Roman" w:cs="Times New Roman"/>
          <w:lang w:val="nl-NL"/>
        </w:rPr>
      </w:pPr>
      <w:r w:rsidRPr="00520B25">
        <w:rPr>
          <w:rFonts w:ascii="Times New Roman" w:hAnsi="Times New Roman" w:cs="Times New Roman"/>
          <w:lang w:val="nl-NL"/>
        </w:rPr>
        <w:t>Gebruik van het Valmeer bij een zeespiegelrijzing</w:t>
      </w:r>
      <w:r>
        <w:rPr>
          <w:rFonts w:ascii="Times New Roman" w:hAnsi="Times New Roman" w:cs="Times New Roman"/>
          <w:lang w:val="nl-NL"/>
        </w:rPr>
        <w:tab/>
      </w:r>
      <w:r>
        <w:rPr>
          <w:rFonts w:ascii="Times New Roman" w:hAnsi="Times New Roman" w:cs="Times New Roman"/>
          <w:lang w:val="nl-NL"/>
        </w:rPr>
        <w:tab/>
      </w:r>
      <w:r>
        <w:rPr>
          <w:rFonts w:ascii="Times New Roman" w:hAnsi="Times New Roman" w:cs="Times New Roman"/>
          <w:lang w:val="nl-NL"/>
        </w:rPr>
        <w:tab/>
      </w:r>
      <w:r>
        <w:rPr>
          <w:rFonts w:ascii="Times New Roman" w:hAnsi="Times New Roman" w:cs="Times New Roman"/>
          <w:lang w:val="nl-NL"/>
        </w:rPr>
        <w:tab/>
      </w:r>
      <w:r>
        <w:rPr>
          <w:rFonts w:ascii="Times New Roman" w:hAnsi="Times New Roman" w:cs="Times New Roman"/>
          <w:lang w:val="nl-NL"/>
        </w:rPr>
        <w:tab/>
        <w:t>9</w:t>
      </w:r>
      <w:r w:rsidR="002E6677">
        <w:rPr>
          <w:rFonts w:ascii="Times New Roman" w:hAnsi="Times New Roman" w:cs="Times New Roman"/>
          <w:lang w:val="nl-NL"/>
        </w:rPr>
        <w:t>8</w:t>
      </w:r>
    </w:p>
    <w:p w14:paraId="72587FAF" w14:textId="77777777" w:rsidR="005A7613" w:rsidRDefault="005A7613" w:rsidP="005A7613">
      <w:pPr>
        <w:pStyle w:val="Geenafstand"/>
        <w:rPr>
          <w:rFonts w:ascii="Times New Roman" w:hAnsi="Times New Roman" w:cs="Times New Roman"/>
        </w:rPr>
      </w:pPr>
    </w:p>
    <w:p w14:paraId="48274C98" w14:textId="43D3EA3A" w:rsidR="005A7613" w:rsidRPr="009C6594" w:rsidRDefault="005A7613" w:rsidP="005A7613">
      <w:pPr>
        <w:pStyle w:val="Geenafstand"/>
        <w:rPr>
          <w:rFonts w:ascii="Times New Roman" w:hAnsi="Times New Roman" w:cs="Times New Roman"/>
        </w:rPr>
      </w:pPr>
      <w:r>
        <w:rPr>
          <w:rFonts w:ascii="Times New Roman" w:hAnsi="Times New Roman" w:cs="Times New Roman"/>
        </w:rPr>
        <w:t>6.</w:t>
      </w:r>
      <w:r>
        <w:rPr>
          <w:rFonts w:ascii="Times New Roman" w:hAnsi="Times New Roman" w:cs="Times New Roman"/>
        </w:rPr>
        <w:tab/>
      </w:r>
      <w:r w:rsidRPr="00D81CEA">
        <w:rPr>
          <w:rFonts w:ascii="Times New Roman" w:hAnsi="Times New Roman" w:cs="Times New Roman"/>
          <w:b/>
        </w:rPr>
        <w:t xml:space="preserve">Aanlegkosten en exploitatie </w:t>
      </w:r>
      <w:r w:rsidR="00574D2B">
        <w:rPr>
          <w:rFonts w:ascii="Times New Roman" w:hAnsi="Times New Roman" w:cs="Times New Roman"/>
          <w:b/>
        </w:rPr>
        <w:t>DELTA21</w:t>
      </w:r>
      <w:r w:rsidRPr="00D81CEA">
        <w:rPr>
          <w:rFonts w:ascii="Times New Roman" w:hAnsi="Times New Roman" w:cs="Times New Roman"/>
          <w:b/>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100</w:t>
      </w:r>
    </w:p>
    <w:p w14:paraId="26B22BFA" w14:textId="3670EFEB" w:rsidR="005A7613" w:rsidRPr="009C6594" w:rsidRDefault="005A7613" w:rsidP="005A7613">
      <w:pPr>
        <w:pStyle w:val="Geenafstand"/>
        <w:rPr>
          <w:rFonts w:ascii="Times New Roman" w:hAnsi="Times New Roman" w:cs="Times New Roman"/>
        </w:rPr>
      </w:pPr>
      <w:r>
        <w:rPr>
          <w:rFonts w:ascii="Times New Roman" w:hAnsi="Times New Roman" w:cs="Times New Roman"/>
        </w:rPr>
        <w:t>6.1</w:t>
      </w:r>
      <w:r>
        <w:rPr>
          <w:rFonts w:ascii="Times New Roman" w:hAnsi="Times New Roman" w:cs="Times New Roman"/>
        </w:rPr>
        <w:tab/>
      </w:r>
      <w:r w:rsidRPr="00D81CEA">
        <w:rPr>
          <w:rFonts w:ascii="Times New Roman" w:hAnsi="Times New Roman" w:cs="Times New Roman"/>
          <w:b/>
        </w:rPr>
        <w:t xml:space="preserve">Aanlegkosten </w:t>
      </w:r>
      <w:r w:rsidR="00574D2B">
        <w:rPr>
          <w:rFonts w:ascii="Times New Roman" w:hAnsi="Times New Roman" w:cs="Times New Roman"/>
          <w:b/>
        </w:rPr>
        <w:t>DELTA21</w:t>
      </w:r>
      <w:r w:rsidRPr="00D81CEA">
        <w:rPr>
          <w:rFonts w:ascii="Times New Roman" w:hAnsi="Times New Roman" w:cs="Times New Roman"/>
          <w:b/>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100</w:t>
      </w:r>
    </w:p>
    <w:p w14:paraId="1C4DD79C" w14:textId="75F406B7" w:rsidR="005A7613" w:rsidRPr="00520B25" w:rsidRDefault="005A7613" w:rsidP="005A7613">
      <w:pPr>
        <w:pStyle w:val="Geenafstand"/>
        <w:rPr>
          <w:rFonts w:ascii="Times New Roman" w:hAnsi="Times New Roman" w:cs="Times New Roman"/>
          <w:color w:val="222222"/>
        </w:rPr>
      </w:pPr>
      <w:r>
        <w:rPr>
          <w:rFonts w:ascii="Times New Roman" w:hAnsi="Times New Roman" w:cs="Times New Roman"/>
        </w:rPr>
        <w:t>6.1.1</w:t>
      </w:r>
      <w:r>
        <w:rPr>
          <w:rFonts w:ascii="Times New Roman" w:hAnsi="Times New Roman" w:cs="Times New Roman"/>
        </w:rPr>
        <w:tab/>
      </w:r>
      <w:r w:rsidRPr="009C6594">
        <w:rPr>
          <w:rFonts w:ascii="Times New Roman" w:hAnsi="Times New Roman" w:cs="Times New Roman"/>
        </w:rPr>
        <w:t xml:space="preserve">Onderdelen voor de aanleg van </w:t>
      </w:r>
      <w:r w:rsidR="00574D2B">
        <w:rPr>
          <w:rFonts w:ascii="Times New Roman" w:hAnsi="Times New Roman" w:cs="Times New Roman"/>
        </w:rPr>
        <w:t>DELTA21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100</w:t>
      </w:r>
      <w:r w:rsidRPr="00520B25">
        <w:rPr>
          <w:rFonts w:ascii="Times New Roman" w:hAnsi="Times New Roman" w:cs="Times New Roman"/>
          <w:color w:val="222222"/>
        </w:rPr>
        <w:t xml:space="preserve"> </w:t>
      </w:r>
      <w:r>
        <w:rPr>
          <w:rFonts w:ascii="Times New Roman" w:hAnsi="Times New Roman" w:cs="Times New Roman"/>
          <w:color w:val="222222"/>
        </w:rPr>
        <w:t>6.1.2</w:t>
      </w:r>
      <w:r>
        <w:rPr>
          <w:rFonts w:ascii="Times New Roman" w:hAnsi="Times New Roman" w:cs="Times New Roman"/>
          <w:color w:val="222222"/>
        </w:rPr>
        <w:tab/>
      </w:r>
      <w:r w:rsidRPr="00520B25">
        <w:rPr>
          <w:rFonts w:ascii="Times New Roman" w:hAnsi="Times New Roman" w:cs="Times New Roman"/>
          <w:color w:val="222222"/>
        </w:rPr>
        <w:t xml:space="preserve">Eenheidsprijzen en Aanlegkosten </w:t>
      </w:r>
      <w:r w:rsidR="00574D2B">
        <w:rPr>
          <w:rFonts w:ascii="Times New Roman" w:hAnsi="Times New Roman" w:cs="Times New Roman"/>
          <w:color w:val="222222"/>
        </w:rPr>
        <w:t>DELTA21</w:t>
      </w:r>
      <w:r w:rsidRPr="00520B25">
        <w:rPr>
          <w:rFonts w:ascii="Times New Roman" w:hAnsi="Times New Roman" w:cs="Times New Roman"/>
          <w:color w:val="222222"/>
        </w:rPr>
        <w:t xml:space="preserve"> </w:t>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sidR="002E6677">
        <w:rPr>
          <w:rFonts w:ascii="Times New Roman" w:hAnsi="Times New Roman" w:cs="Times New Roman"/>
          <w:color w:val="222222"/>
        </w:rPr>
        <w:t>103</w:t>
      </w:r>
    </w:p>
    <w:p w14:paraId="71554194" w14:textId="6CA81623" w:rsidR="005A7613" w:rsidRPr="00593212" w:rsidRDefault="005A7613" w:rsidP="005A7613">
      <w:pPr>
        <w:pStyle w:val="Geenafstand"/>
        <w:numPr>
          <w:ilvl w:val="2"/>
          <w:numId w:val="36"/>
        </w:numPr>
        <w:rPr>
          <w:rFonts w:ascii="Times New Roman" w:hAnsi="Times New Roman" w:cs="Times New Roman"/>
          <w:color w:val="222222"/>
        </w:rPr>
      </w:pPr>
      <w:r w:rsidRPr="00593212">
        <w:rPr>
          <w:rFonts w:ascii="Times New Roman" w:hAnsi="Times New Roman" w:cs="Times New Roman"/>
          <w:color w:val="222222"/>
        </w:rPr>
        <w:t xml:space="preserve">Aanlegkosten constructieonderdelen </w:t>
      </w:r>
      <w:r w:rsidR="00574D2B">
        <w:rPr>
          <w:rFonts w:ascii="Times New Roman" w:hAnsi="Times New Roman" w:cs="Times New Roman"/>
          <w:color w:val="222222"/>
        </w:rPr>
        <w:t>DELTA21</w:t>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sidR="002E6677">
        <w:rPr>
          <w:rFonts w:ascii="Times New Roman" w:hAnsi="Times New Roman" w:cs="Times New Roman"/>
          <w:color w:val="222222"/>
        </w:rPr>
        <w:t>103</w:t>
      </w:r>
    </w:p>
    <w:p w14:paraId="6EC1B6A9" w14:textId="4B80E7C9" w:rsidR="005A7613" w:rsidRPr="00593212" w:rsidRDefault="005A7613" w:rsidP="005A7613">
      <w:pPr>
        <w:pStyle w:val="Geenafstand"/>
        <w:rPr>
          <w:rFonts w:ascii="Times New Roman" w:hAnsi="Times New Roman" w:cs="Times New Roman"/>
          <w:color w:val="222222"/>
        </w:rPr>
      </w:pPr>
      <w:r>
        <w:rPr>
          <w:rFonts w:ascii="Times New Roman" w:hAnsi="Times New Roman" w:cs="Times New Roman"/>
          <w:color w:val="222222"/>
        </w:rPr>
        <w:t>6.2</w:t>
      </w:r>
      <w:r>
        <w:rPr>
          <w:rFonts w:ascii="Times New Roman" w:hAnsi="Times New Roman" w:cs="Times New Roman"/>
          <w:color w:val="222222"/>
        </w:rPr>
        <w:tab/>
      </w:r>
      <w:r w:rsidRPr="00D81CEA">
        <w:rPr>
          <w:rFonts w:ascii="Times New Roman" w:hAnsi="Times New Roman" w:cs="Times New Roman"/>
          <w:b/>
          <w:color w:val="222222"/>
        </w:rPr>
        <w:t>Exploitatie – Kosten, Baten en Besparingen</w:t>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sidR="002E6677">
        <w:rPr>
          <w:rFonts w:ascii="Times New Roman" w:hAnsi="Times New Roman" w:cs="Times New Roman"/>
          <w:color w:val="222222"/>
        </w:rPr>
        <w:t>105</w:t>
      </w:r>
    </w:p>
    <w:p w14:paraId="188960D1" w14:textId="270F5873" w:rsidR="005A7613" w:rsidRPr="00593212" w:rsidRDefault="005A7613" w:rsidP="005A7613">
      <w:pPr>
        <w:pStyle w:val="Geenafstand"/>
        <w:rPr>
          <w:rFonts w:ascii="Times New Roman" w:hAnsi="Times New Roman" w:cs="Times New Roman"/>
          <w:color w:val="222222"/>
        </w:rPr>
      </w:pPr>
      <w:r w:rsidRPr="00593212">
        <w:rPr>
          <w:rFonts w:ascii="Times New Roman" w:hAnsi="Times New Roman" w:cs="Times New Roman"/>
          <w:color w:val="222222"/>
        </w:rPr>
        <w:t>6.2.1</w:t>
      </w:r>
      <w:r w:rsidRPr="00593212">
        <w:rPr>
          <w:rFonts w:ascii="Times New Roman" w:hAnsi="Times New Roman" w:cs="Times New Roman"/>
          <w:color w:val="222222"/>
        </w:rPr>
        <w:tab/>
        <w:t xml:space="preserve">Aanleg- en Onderhoudskosten </w:t>
      </w:r>
      <w:r w:rsidR="00574D2B">
        <w:rPr>
          <w:rFonts w:ascii="Times New Roman" w:hAnsi="Times New Roman" w:cs="Times New Roman"/>
          <w:color w:val="222222"/>
        </w:rPr>
        <w:t>DELTA21</w:t>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Pr>
          <w:rFonts w:ascii="Times New Roman" w:hAnsi="Times New Roman" w:cs="Times New Roman"/>
          <w:color w:val="222222"/>
        </w:rPr>
        <w:tab/>
      </w:r>
      <w:r w:rsidR="002E6677">
        <w:rPr>
          <w:rFonts w:ascii="Times New Roman" w:hAnsi="Times New Roman" w:cs="Times New Roman"/>
          <w:color w:val="222222"/>
        </w:rPr>
        <w:t>105</w:t>
      </w:r>
    </w:p>
    <w:p w14:paraId="6953E94C" w14:textId="0EB94BAD" w:rsidR="005A7613" w:rsidRPr="00593212" w:rsidRDefault="005A7613" w:rsidP="005A7613">
      <w:pPr>
        <w:pStyle w:val="Geenafstand"/>
        <w:rPr>
          <w:rFonts w:ascii="Times New Roman" w:hAnsi="Times New Roman" w:cs="Times New Roman"/>
        </w:rPr>
      </w:pPr>
      <w:r w:rsidRPr="00593212">
        <w:rPr>
          <w:rFonts w:ascii="Times New Roman" w:hAnsi="Times New Roman" w:cs="Times New Roman"/>
        </w:rPr>
        <w:t>6.2.2</w:t>
      </w:r>
      <w:r w:rsidRPr="00593212">
        <w:rPr>
          <w:rFonts w:ascii="Times New Roman" w:hAnsi="Times New Roman" w:cs="Times New Roman"/>
        </w:rPr>
        <w:tab/>
        <w:t>Wat leveren het Valmeer en het Getijmeer op, anno 2030</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105</w:t>
      </w:r>
    </w:p>
    <w:p w14:paraId="5329EB5D" w14:textId="03DEEEC9" w:rsidR="005A7613" w:rsidRPr="00593212" w:rsidRDefault="005A7613" w:rsidP="005A7613">
      <w:pPr>
        <w:pStyle w:val="Geenafstand"/>
        <w:rPr>
          <w:rFonts w:ascii="Times New Roman" w:hAnsi="Times New Roman" w:cs="Times New Roman"/>
        </w:rPr>
      </w:pPr>
      <w:r w:rsidRPr="00593212">
        <w:rPr>
          <w:rFonts w:ascii="Times New Roman" w:hAnsi="Times New Roman" w:cs="Times New Roman"/>
        </w:rPr>
        <w:t>6.2.3</w:t>
      </w:r>
      <w:r w:rsidRPr="00593212">
        <w:rPr>
          <w:rFonts w:ascii="Times New Roman" w:hAnsi="Times New Roman" w:cs="Times New Roman"/>
        </w:rPr>
        <w:tab/>
        <w:t>Wat zijn de besparingen op dijkverhoging</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105</w:t>
      </w:r>
    </w:p>
    <w:p w14:paraId="0A373810" w14:textId="5A6A2158" w:rsidR="005A7613" w:rsidRPr="00593212" w:rsidRDefault="005A7613" w:rsidP="005A7613">
      <w:pPr>
        <w:pStyle w:val="Geenafstand"/>
        <w:numPr>
          <w:ilvl w:val="2"/>
          <w:numId w:val="20"/>
        </w:numPr>
        <w:rPr>
          <w:rFonts w:ascii="Times New Roman" w:hAnsi="Times New Roman" w:cs="Times New Roman"/>
        </w:rPr>
      </w:pPr>
      <w:r w:rsidRPr="00593212">
        <w:rPr>
          <w:rFonts w:ascii="Times New Roman" w:hAnsi="Times New Roman" w:cs="Times New Roman"/>
        </w:rPr>
        <w:t>Wat zijn de besparingen op CO2-reductie</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105</w:t>
      </w:r>
    </w:p>
    <w:p w14:paraId="39FF3742" w14:textId="7A8D0DE0" w:rsidR="002E6677" w:rsidRDefault="005A7613" w:rsidP="002E6677">
      <w:pPr>
        <w:pStyle w:val="Geenafstand"/>
        <w:numPr>
          <w:ilvl w:val="2"/>
          <w:numId w:val="20"/>
        </w:numPr>
        <w:rPr>
          <w:rFonts w:ascii="Times New Roman" w:hAnsi="Times New Roman" w:cs="Times New Roman"/>
        </w:rPr>
      </w:pPr>
      <w:r w:rsidRPr="002E6677">
        <w:rPr>
          <w:rFonts w:ascii="Times New Roman" w:hAnsi="Times New Roman" w:cs="Times New Roman"/>
        </w:rPr>
        <w:t>Wat is de waarde van het herstel van het zout watergetij in het Haringvliet</w:t>
      </w:r>
      <w:r w:rsidRPr="002E6677">
        <w:rPr>
          <w:rFonts w:ascii="Times New Roman" w:hAnsi="Times New Roman" w:cs="Times New Roman"/>
        </w:rPr>
        <w:tab/>
      </w:r>
      <w:r w:rsidRPr="002E6677">
        <w:rPr>
          <w:rFonts w:ascii="Times New Roman" w:hAnsi="Times New Roman" w:cs="Times New Roman"/>
        </w:rPr>
        <w:tab/>
      </w:r>
      <w:r w:rsidR="002E6677" w:rsidRPr="002E6677">
        <w:rPr>
          <w:rFonts w:ascii="Times New Roman" w:hAnsi="Times New Roman" w:cs="Times New Roman"/>
        </w:rPr>
        <w:t>1</w:t>
      </w:r>
      <w:r w:rsidR="002E6677">
        <w:rPr>
          <w:rFonts w:ascii="Times New Roman" w:hAnsi="Times New Roman" w:cs="Times New Roman"/>
        </w:rPr>
        <w:t>07</w:t>
      </w:r>
    </w:p>
    <w:p w14:paraId="402AC7FA" w14:textId="0F9FA9AF" w:rsidR="005A7613" w:rsidRPr="002E6677" w:rsidRDefault="005A7613" w:rsidP="002E6677">
      <w:pPr>
        <w:pStyle w:val="Geenafstand"/>
        <w:numPr>
          <w:ilvl w:val="2"/>
          <w:numId w:val="20"/>
        </w:numPr>
        <w:rPr>
          <w:rFonts w:ascii="Times New Roman" w:hAnsi="Times New Roman" w:cs="Times New Roman"/>
        </w:rPr>
      </w:pPr>
      <w:r w:rsidRPr="002E6677">
        <w:rPr>
          <w:rFonts w:ascii="Times New Roman" w:hAnsi="Times New Roman" w:cs="Times New Roman"/>
        </w:rPr>
        <w:t>Wat is de waarde van het herstel van de vismigratie?</w:t>
      </w:r>
      <w:r w:rsidRPr="002E6677">
        <w:rPr>
          <w:rFonts w:ascii="Times New Roman" w:hAnsi="Times New Roman" w:cs="Times New Roman"/>
        </w:rPr>
        <w:tab/>
      </w:r>
      <w:r w:rsidRPr="002E6677">
        <w:rPr>
          <w:rFonts w:ascii="Times New Roman" w:hAnsi="Times New Roman" w:cs="Times New Roman"/>
        </w:rPr>
        <w:tab/>
      </w:r>
      <w:r w:rsidRPr="002E6677">
        <w:rPr>
          <w:rFonts w:ascii="Times New Roman" w:hAnsi="Times New Roman" w:cs="Times New Roman"/>
        </w:rPr>
        <w:tab/>
      </w:r>
      <w:r w:rsidRPr="002E6677">
        <w:rPr>
          <w:rFonts w:ascii="Times New Roman" w:hAnsi="Times New Roman" w:cs="Times New Roman"/>
        </w:rPr>
        <w:tab/>
      </w:r>
      <w:r w:rsidRPr="002E6677">
        <w:rPr>
          <w:rFonts w:ascii="Times New Roman" w:hAnsi="Times New Roman" w:cs="Times New Roman"/>
        </w:rPr>
        <w:tab/>
      </w:r>
      <w:r w:rsidR="002E6677">
        <w:rPr>
          <w:rFonts w:ascii="Times New Roman" w:hAnsi="Times New Roman" w:cs="Times New Roman"/>
        </w:rPr>
        <w:t>107</w:t>
      </w:r>
    </w:p>
    <w:p w14:paraId="4446907F" w14:textId="6CF75169" w:rsidR="005A7613" w:rsidRPr="00593212" w:rsidRDefault="005A7613" w:rsidP="005A7613">
      <w:pPr>
        <w:pStyle w:val="Geenafstand"/>
        <w:numPr>
          <w:ilvl w:val="2"/>
          <w:numId w:val="20"/>
        </w:numPr>
        <w:rPr>
          <w:rFonts w:ascii="Times New Roman" w:hAnsi="Times New Roman" w:cs="Times New Roman"/>
        </w:rPr>
      </w:pPr>
      <w:r w:rsidRPr="00593212">
        <w:rPr>
          <w:rFonts w:ascii="Times New Roman" w:hAnsi="Times New Roman" w:cs="Times New Roman"/>
        </w:rPr>
        <w:t xml:space="preserve">Overzicht van kosten en baten van </w:t>
      </w:r>
      <w:r w:rsidR="00574D2B">
        <w:rPr>
          <w:rFonts w:ascii="Times New Roman" w:hAnsi="Times New Roman" w:cs="Times New Roman"/>
        </w:rPr>
        <w:t>DELTA21</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sidR="002E6677">
        <w:rPr>
          <w:rFonts w:ascii="Times New Roman" w:hAnsi="Times New Roman" w:cs="Times New Roman"/>
        </w:rPr>
        <w:t>106</w:t>
      </w:r>
    </w:p>
    <w:p w14:paraId="62222756" w14:textId="77777777" w:rsidR="005A7613" w:rsidRDefault="005A7613" w:rsidP="005A7613">
      <w:pPr>
        <w:pStyle w:val="Geenafstand"/>
        <w:rPr>
          <w:rFonts w:ascii="Times New Roman" w:hAnsi="Times New Roman" w:cs="Times New Roman"/>
        </w:rPr>
      </w:pPr>
      <w:r>
        <w:rPr>
          <w:rFonts w:ascii="Times New Roman" w:hAnsi="Times New Roman" w:cs="Times New Roman"/>
        </w:rPr>
        <w:tab/>
      </w:r>
      <w:r>
        <w:rPr>
          <w:rFonts w:ascii="Times New Roman" w:hAnsi="Times New Roman" w:cs="Times New Roman"/>
        </w:rPr>
        <w:tab/>
      </w:r>
    </w:p>
    <w:p w14:paraId="534BE7DB" w14:textId="77777777" w:rsidR="005A7613" w:rsidRDefault="005A7613" w:rsidP="005A7613">
      <w:pPr>
        <w:pStyle w:val="Geenafstand"/>
        <w:rPr>
          <w:rFonts w:ascii="Times New Roman" w:hAnsi="Times New Roman" w:cs="Times New Roman"/>
        </w:rPr>
      </w:pPr>
    </w:p>
    <w:p w14:paraId="220A9FB1" w14:textId="77777777" w:rsidR="005A7613" w:rsidRDefault="005A7613" w:rsidP="005A7613">
      <w:pPr>
        <w:pStyle w:val="Geenafstand"/>
        <w:rPr>
          <w:rFonts w:ascii="Times New Roman" w:hAnsi="Times New Roman" w:cs="Times New Roman"/>
        </w:rPr>
      </w:pPr>
    </w:p>
    <w:p w14:paraId="1CEAB4BD" w14:textId="01225AD2" w:rsidR="005A7613" w:rsidRDefault="005A7613" w:rsidP="005A7613">
      <w:pPr>
        <w:pStyle w:val="Geenafstand"/>
        <w:rPr>
          <w:rFonts w:ascii="Times New Roman" w:hAnsi="Times New Roman" w:cs="Times New Roman"/>
          <w:lang w:eastAsia="nl-NL"/>
        </w:rPr>
      </w:pPr>
      <w:r w:rsidRPr="006C793C">
        <w:rPr>
          <w:rFonts w:ascii="Times New Roman" w:hAnsi="Times New Roman" w:cs="Times New Roman"/>
          <w:b/>
          <w:lang w:eastAsia="nl-NL"/>
        </w:rPr>
        <w:t>Gebruikte literatuur</w:t>
      </w:r>
      <w:r>
        <w:rPr>
          <w:rFonts w:ascii="Times New Roman" w:hAnsi="Times New Roman" w:cs="Times New Roman"/>
          <w:b/>
          <w:lang w:eastAsia="nl-NL"/>
        </w:rPr>
        <w:tab/>
      </w:r>
      <w:r>
        <w:rPr>
          <w:rFonts w:ascii="Times New Roman" w:hAnsi="Times New Roman" w:cs="Times New Roman"/>
          <w:b/>
          <w:lang w:eastAsia="nl-NL"/>
        </w:rPr>
        <w:tab/>
      </w:r>
      <w:r w:rsidR="00561BEF">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Pr>
          <w:rFonts w:ascii="Times New Roman" w:hAnsi="Times New Roman" w:cs="Times New Roman"/>
          <w:b/>
          <w:lang w:eastAsia="nl-NL"/>
        </w:rPr>
        <w:tab/>
      </w:r>
      <w:r w:rsidRPr="00732F41">
        <w:rPr>
          <w:rFonts w:ascii="Times New Roman" w:hAnsi="Times New Roman" w:cs="Times New Roman"/>
          <w:lang w:eastAsia="nl-NL"/>
        </w:rPr>
        <w:tab/>
      </w:r>
      <w:r w:rsidR="002E6677">
        <w:rPr>
          <w:rFonts w:ascii="Times New Roman" w:hAnsi="Times New Roman" w:cs="Times New Roman"/>
          <w:lang w:eastAsia="nl-NL"/>
        </w:rPr>
        <w:t>107</w:t>
      </w:r>
    </w:p>
    <w:p w14:paraId="6DCF811C" w14:textId="4C98FFCA" w:rsidR="00561BEF" w:rsidRDefault="00561BEF" w:rsidP="005A7613">
      <w:pPr>
        <w:pStyle w:val="Geenafstand"/>
        <w:rPr>
          <w:rFonts w:ascii="Times New Roman" w:hAnsi="Times New Roman" w:cs="Times New Roman"/>
          <w:b/>
          <w:lang w:eastAsia="nl-NL"/>
        </w:rPr>
      </w:pPr>
    </w:p>
    <w:p w14:paraId="2499C286" w14:textId="39C855DD" w:rsidR="00561BEF" w:rsidRDefault="00561BEF" w:rsidP="005A7613">
      <w:pPr>
        <w:pStyle w:val="Geenafstand"/>
        <w:rPr>
          <w:rFonts w:ascii="Times New Roman" w:hAnsi="Times New Roman" w:cs="Times New Roman"/>
          <w:b/>
          <w:lang w:eastAsia="nl-NL"/>
        </w:rPr>
      </w:pPr>
    </w:p>
    <w:p w14:paraId="5592C830" w14:textId="7B16CF85" w:rsidR="00561BEF" w:rsidRDefault="00561BEF" w:rsidP="005A7613">
      <w:pPr>
        <w:pStyle w:val="Geenafstand"/>
        <w:rPr>
          <w:rFonts w:ascii="Times New Roman" w:hAnsi="Times New Roman" w:cs="Times New Roman"/>
          <w:b/>
          <w:lang w:eastAsia="nl-NL"/>
        </w:rPr>
      </w:pPr>
    </w:p>
    <w:p w14:paraId="09C4F52A" w14:textId="77777777" w:rsidR="001A56EF" w:rsidRPr="002B3E94" w:rsidRDefault="001A56EF" w:rsidP="00AA35BB">
      <w:pPr>
        <w:pStyle w:val="Lijstalinea"/>
        <w:numPr>
          <w:ilvl w:val="0"/>
          <w:numId w:val="10"/>
        </w:numPr>
        <w:rPr>
          <w:rFonts w:ascii="Times New Roman" w:hAnsi="Times New Roman" w:cs="Times New Roman"/>
          <w:b/>
          <w:lang w:val="nl-NL" w:eastAsia="nl-NL"/>
        </w:rPr>
      </w:pPr>
      <w:r>
        <w:rPr>
          <w:rFonts w:ascii="Times New Roman" w:hAnsi="Times New Roman" w:cs="Times New Roman"/>
          <w:b/>
          <w:lang w:val="nl-NL" w:eastAsia="nl-NL"/>
        </w:rPr>
        <w:lastRenderedPageBreak/>
        <w:t>H</w:t>
      </w:r>
      <w:r w:rsidRPr="002B3E94">
        <w:rPr>
          <w:rFonts w:ascii="Times New Roman" w:hAnsi="Times New Roman" w:cs="Times New Roman"/>
          <w:b/>
          <w:lang w:val="nl-NL" w:eastAsia="nl-NL"/>
        </w:rPr>
        <w:t xml:space="preserve">uidige waterveiligheid in het </w:t>
      </w:r>
      <w:r>
        <w:rPr>
          <w:rFonts w:ascii="Times New Roman" w:hAnsi="Times New Roman" w:cs="Times New Roman"/>
          <w:b/>
          <w:lang w:val="nl-NL" w:eastAsia="nl-NL"/>
        </w:rPr>
        <w:t>benedenstroomse gebied van Rijn en Maas</w:t>
      </w:r>
    </w:p>
    <w:p w14:paraId="63FDFA30" w14:textId="77777777" w:rsidR="001A56EF" w:rsidRDefault="001A56EF" w:rsidP="00AA35BB">
      <w:pPr>
        <w:pStyle w:val="Geenafstand"/>
        <w:numPr>
          <w:ilvl w:val="1"/>
          <w:numId w:val="10"/>
        </w:numPr>
        <w:rPr>
          <w:rFonts w:ascii="Times New Roman" w:eastAsia="Times New Roman" w:hAnsi="Times New Roman" w:cs="Times New Roman"/>
          <w:b/>
          <w:color w:val="333333"/>
        </w:rPr>
      </w:pPr>
      <w:r>
        <w:rPr>
          <w:rFonts w:ascii="Times New Roman" w:eastAsia="Times New Roman" w:hAnsi="Times New Roman" w:cs="Times New Roman"/>
          <w:b/>
          <w:color w:val="333333"/>
        </w:rPr>
        <w:t>Institutioneel Kader Waterveiligheid</w:t>
      </w:r>
    </w:p>
    <w:p w14:paraId="2173EA8B" w14:textId="77777777" w:rsidR="001A56EF" w:rsidRDefault="001A56EF" w:rsidP="002B3E94">
      <w:pPr>
        <w:pStyle w:val="Geenafstand"/>
        <w:ind w:left="360"/>
        <w:rPr>
          <w:rFonts w:ascii="Times New Roman" w:eastAsia="Times New Roman" w:hAnsi="Times New Roman" w:cs="Times New Roman"/>
          <w:b/>
          <w:color w:val="333333"/>
        </w:rPr>
      </w:pPr>
    </w:p>
    <w:p w14:paraId="76F98792" w14:textId="77777777" w:rsidR="001A56EF" w:rsidRPr="00AA689C" w:rsidRDefault="001A56EF" w:rsidP="00AA689C">
      <w:pPr>
        <w:pStyle w:val="Geenafstand"/>
        <w:rPr>
          <w:rFonts w:ascii="Times New Roman" w:hAnsi="Times New Roman" w:cs="Times New Roman"/>
          <w:b/>
        </w:rPr>
      </w:pPr>
      <w:r>
        <w:rPr>
          <w:rFonts w:ascii="Times New Roman" w:hAnsi="Times New Roman" w:cs="Times New Roman"/>
          <w:b/>
        </w:rPr>
        <w:t>2.1.1</w:t>
      </w:r>
      <w:r>
        <w:rPr>
          <w:rFonts w:ascii="Times New Roman" w:hAnsi="Times New Roman" w:cs="Times New Roman"/>
          <w:b/>
        </w:rPr>
        <w:tab/>
      </w:r>
      <w:r w:rsidRPr="00AA689C">
        <w:rPr>
          <w:rFonts w:ascii="Times New Roman" w:hAnsi="Times New Roman" w:cs="Times New Roman"/>
          <w:b/>
        </w:rPr>
        <w:t>De meest relevante overheidspartijen</w:t>
      </w:r>
    </w:p>
    <w:p w14:paraId="63F27C87" w14:textId="77777777" w:rsidR="00AC76EB" w:rsidRDefault="001A56EF" w:rsidP="00395B8E">
      <w:pPr>
        <w:pStyle w:val="Geenafstand"/>
        <w:rPr>
          <w:rFonts w:ascii="Times New Roman" w:eastAsia="Times New Roman" w:hAnsi="Times New Roman" w:cs="Times New Roman"/>
          <w:color w:val="000000"/>
        </w:rPr>
      </w:pPr>
      <w:r w:rsidRPr="00291810">
        <w:rPr>
          <w:rFonts w:ascii="Times New Roman" w:hAnsi="Times New Roman" w:cs="Times New Roman"/>
          <w:color w:val="000000"/>
        </w:rPr>
        <w:t xml:space="preserve">In het Deltaprogramma werken alle partijen, die op de een of andere manier verantwoordelijk zijn voor de waterveiligheid, samen. Voor </w:t>
      </w:r>
      <w:r w:rsidR="00574D2B">
        <w:rPr>
          <w:rFonts w:ascii="Times New Roman" w:hAnsi="Times New Roman" w:cs="Times New Roman"/>
          <w:color w:val="000000"/>
        </w:rPr>
        <w:t>DELTA21</w:t>
      </w:r>
      <w:r w:rsidRPr="00291810">
        <w:rPr>
          <w:rFonts w:ascii="Times New Roman" w:hAnsi="Times New Roman" w:cs="Times New Roman"/>
          <w:color w:val="000000"/>
        </w:rPr>
        <w:t xml:space="preserve"> zijn vooral de partijen die in het gebied liggen van het benedenstroomse gebied van de Rijn en Maas het meest relevant. Naast de Rijkswaterstaat, die verantwoordelijk is voor de hoofdinfrastructuur, zijn dat de provincies Zuid-Holland en Noord-Brabant, de vijf waterschappen </w:t>
      </w:r>
      <w:r w:rsidRPr="00291810">
        <w:rPr>
          <w:rFonts w:ascii="Times New Roman" w:eastAsia="Times New Roman" w:hAnsi="Times New Roman" w:cs="Times New Roman"/>
          <w:color w:val="000000"/>
        </w:rPr>
        <w:t xml:space="preserve">Hoogheemraadschap Delfland, Hoogheemraadschap Schieland en Krimpenerwaard, Hollandse Delta, Rivierenland en Brabantse Delta en de steden Rotterdam en Dordrecht. </w:t>
      </w:r>
    </w:p>
    <w:p w14:paraId="5DD2EB44" w14:textId="691BA0BE" w:rsidR="001A56EF" w:rsidRDefault="001A56EF" w:rsidP="00395B8E">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Ook de gemeenten rondom het Haringvliet zijn erg belangrijk voor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Al deze partijen, die binnen het Deltaprogramma samenwerken, hebben hun deelprogramma’s aangeleverd aan de Deltacommissaris, en hebben zich via die verbanden gecommitteerd aan het programma. </w:t>
      </w:r>
    </w:p>
    <w:p w14:paraId="7F987A06" w14:textId="77777777" w:rsidR="001A56EF" w:rsidRPr="00291810" w:rsidRDefault="001A56EF" w:rsidP="00395B8E">
      <w:pPr>
        <w:pStyle w:val="Geenafstand"/>
        <w:rPr>
          <w:rFonts w:ascii="Times New Roman" w:hAnsi="Times New Roman" w:cs="Times New Roman"/>
        </w:rPr>
      </w:pPr>
    </w:p>
    <w:p w14:paraId="178E2EB8" w14:textId="77777777" w:rsidR="001A56EF" w:rsidRPr="00291810" w:rsidRDefault="001A56EF" w:rsidP="00395B8E">
      <w:pPr>
        <w:pStyle w:val="Geenafstand"/>
        <w:rPr>
          <w:rFonts w:ascii="Times New Roman" w:hAnsi="Times New Roman" w:cs="Times New Roman"/>
        </w:rPr>
      </w:pPr>
      <w:r w:rsidRPr="00291810">
        <w:rPr>
          <w:rFonts w:ascii="Times New Roman" w:hAnsi="Times New Roman" w:cs="Times New Roman"/>
          <w:noProof/>
        </w:rPr>
        <w:drawing>
          <wp:inline distT="0" distB="0" distL="0" distR="0" wp14:anchorId="50B67A55" wp14:editId="45139460">
            <wp:extent cx="5464206" cy="3189658"/>
            <wp:effectExtent l="0" t="0" r="3175" b="0"/>
            <wp:docPr id="100" name="Afbeelding 100"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507632" cy="3215007"/>
                    </a:xfrm>
                    <a:prstGeom prst="rect">
                      <a:avLst/>
                    </a:prstGeom>
                    <a:noFill/>
                    <a:ln>
                      <a:noFill/>
                    </a:ln>
                  </pic:spPr>
                </pic:pic>
              </a:graphicData>
            </a:graphic>
          </wp:inline>
        </w:drawing>
      </w:r>
    </w:p>
    <w:p w14:paraId="44A30A1B" w14:textId="77777777" w:rsidR="001A56EF" w:rsidRPr="00291810" w:rsidRDefault="001A56EF" w:rsidP="00395B8E">
      <w:pPr>
        <w:pStyle w:val="Geenafstand"/>
        <w:rPr>
          <w:rFonts w:ascii="Times New Roman" w:hAnsi="Times New Roman" w:cs="Times New Roman"/>
        </w:rPr>
      </w:pPr>
    </w:p>
    <w:p w14:paraId="03678D93" w14:textId="77777777" w:rsidR="00AC76EB" w:rsidRDefault="001A56EF" w:rsidP="00395B8E">
      <w:pPr>
        <w:pStyle w:val="Geenafstand"/>
        <w:rPr>
          <w:rFonts w:ascii="Times New Roman" w:hAnsi="Times New Roman" w:cs="Times New Roman"/>
        </w:rPr>
      </w:pPr>
      <w:r w:rsidRPr="00291810">
        <w:rPr>
          <w:rFonts w:ascii="Times New Roman" w:hAnsi="Times New Roman" w:cs="Times New Roman"/>
        </w:rPr>
        <w:t xml:space="preserve">De Waterschappen spelen niet alleen een belangrijke rol in de waterveiligheid, maar ook op het gebied van het waterbeheer, inclusief de zoetwatervoorziening en de beheersing van de peilen in het waternetwerk. De Waterschappen hebben hierin de taak om te reageren en te anticiperen op zaken als ruimtelijke ontwikkelingen, klimaatverandering en bodemdaling. Via het wettelijk verplichte Waterbeheerplan, waarvan de eisen zijn opgenomen in de Waterwet en de provinciale verordening waterbeheer, plannen zij hun maatregelen. </w:t>
      </w:r>
    </w:p>
    <w:p w14:paraId="729D9B96" w14:textId="77777777" w:rsidR="00AC76EB" w:rsidRDefault="00AC76EB" w:rsidP="00395B8E">
      <w:pPr>
        <w:pStyle w:val="Geenafstand"/>
        <w:rPr>
          <w:rFonts w:ascii="Times New Roman" w:hAnsi="Times New Roman" w:cs="Times New Roman"/>
        </w:rPr>
      </w:pPr>
    </w:p>
    <w:p w14:paraId="379137CA" w14:textId="77777777" w:rsidR="00AC76EB" w:rsidRDefault="001A56EF" w:rsidP="00395B8E">
      <w:pPr>
        <w:pStyle w:val="Geenafstand"/>
        <w:rPr>
          <w:rFonts w:ascii="Times New Roman" w:hAnsi="Times New Roman" w:cs="Times New Roman"/>
        </w:rPr>
      </w:pPr>
      <w:r w:rsidRPr="00291810">
        <w:rPr>
          <w:rFonts w:ascii="Times New Roman" w:hAnsi="Times New Roman" w:cs="Times New Roman"/>
        </w:rPr>
        <w:t xml:space="preserve">De Unie van Waterschappen heeft de themagroep WBP opgericht en een handreiking ontwikkeld voor de ontwikkeling van de waterbeheerplannen. Deze plannen dienen twee doelen: intern richting geven aan de waterschap activiteiten en extern communiceren hierover. </w:t>
      </w:r>
      <w:r w:rsidRPr="00291810">
        <w:rPr>
          <w:rFonts w:ascii="Times New Roman" w:eastAsia="Times New Roman" w:hAnsi="Times New Roman" w:cs="Times New Roman"/>
          <w:color w:val="000000"/>
        </w:rPr>
        <w:t xml:space="preserve">Het gebied waar de effecten van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op de verlaging van de waterstanden, tijdens extreme situaties, het grootst zijn, omvat 5 waterschappen: Hoogheemraadschap Delfland, Hoogheemraadschap Schieland en Krimpenerwaard, Hollandse Delta, Rivierenland en Brabantse Delta. De</w:t>
      </w:r>
      <w:r w:rsidRPr="00291810">
        <w:rPr>
          <w:rFonts w:ascii="Times New Roman" w:hAnsi="Times New Roman" w:cs="Times New Roman"/>
          <w:color w:val="000000"/>
        </w:rPr>
        <w:t xml:space="preserve"> meest relevante regio voor </w:t>
      </w:r>
      <w:r w:rsidR="00574D2B">
        <w:rPr>
          <w:rFonts w:ascii="Times New Roman" w:hAnsi="Times New Roman" w:cs="Times New Roman"/>
          <w:color w:val="000000"/>
        </w:rPr>
        <w:t>DELTA21</w:t>
      </w:r>
      <w:r w:rsidRPr="00291810">
        <w:rPr>
          <w:rFonts w:ascii="Times New Roman" w:hAnsi="Times New Roman" w:cs="Times New Roman"/>
          <w:color w:val="000000"/>
        </w:rPr>
        <w:t xml:space="preserve"> binnen deze 5 gebieden is echter de Rijnmond-Drechtsteden regio. Zoals in meer regio’s, is ook in die regio een g</w:t>
      </w:r>
      <w:r w:rsidRPr="00291810">
        <w:rPr>
          <w:rFonts w:ascii="Times New Roman" w:hAnsi="Times New Roman" w:cs="Times New Roman"/>
        </w:rPr>
        <w:t xml:space="preserve">ebiedsoverleg geïnstalleerd, het Deltaprogramma Rijnmond-Drechtsteden. In dat overleg hebben alle betrokken overheden met hun eigen bestuurlijke en professionele ondersteuning zich georganiseerd. Hun hoofdtaak is het realiseren en verder uitwerken van de deltabeslissing en </w:t>
      </w:r>
      <w:r w:rsidRPr="00291810">
        <w:rPr>
          <w:rFonts w:ascii="Times New Roman" w:hAnsi="Times New Roman" w:cs="Times New Roman"/>
        </w:rPr>
        <w:lastRenderedPageBreak/>
        <w:t xml:space="preserve">voorkeursstrategie, het informeren van de Deltacommissaris over de voortgang en het adviseren over het jaarlijkse voorstel voor het Deltaprogramma. </w:t>
      </w:r>
    </w:p>
    <w:p w14:paraId="4137E006" w14:textId="77777777" w:rsidR="00AC76EB" w:rsidRDefault="00AC76EB" w:rsidP="00395B8E">
      <w:pPr>
        <w:pStyle w:val="Geenafstand"/>
        <w:rPr>
          <w:rFonts w:ascii="Times New Roman" w:hAnsi="Times New Roman" w:cs="Times New Roman"/>
        </w:rPr>
      </w:pPr>
    </w:p>
    <w:p w14:paraId="3DC78FAA" w14:textId="5916228A" w:rsidR="001A56EF" w:rsidRPr="00291810" w:rsidRDefault="001A56EF" w:rsidP="00395B8E">
      <w:pPr>
        <w:pStyle w:val="Geenafstand"/>
        <w:rPr>
          <w:rFonts w:ascii="Times New Roman" w:hAnsi="Times New Roman" w:cs="Times New Roman"/>
        </w:rPr>
      </w:pPr>
      <w:r w:rsidRPr="00291810">
        <w:rPr>
          <w:rFonts w:ascii="Times New Roman" w:hAnsi="Times New Roman" w:cs="Times New Roman"/>
        </w:rPr>
        <w:t>Burgemeester Aboutaleb van gemeente Rotterdam is voorzitter van dit gebiedsoverleg. Er is verder ook een Directeurenoverleg en een Programmateam Deltaprogramma Rijnmond-Drechtsteden. Het programmateam bestaat uit medewerkers van de betrokken overheden in de regio. Samen ondersteunen zij de uitvoering van de voorkeursstrategie van het Deltaprogramma Rijnmond-Drechtsteden.</w:t>
      </w:r>
      <w:r w:rsidRPr="00291810">
        <w:rPr>
          <w:rFonts w:ascii="Times New Roman" w:eastAsia="Times New Roman" w:hAnsi="Times New Roman" w:cs="Times New Roman"/>
          <w:color w:val="000000"/>
        </w:rPr>
        <w:t xml:space="preserve"> Drie van de 5 genoemde waterschappen zijn in deze regio actief, maar voor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zijn ook het Rivierenland en de Brabantse Delta relevant. De effecten van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strekken zich namelijk uit tot bovenstrooms van de Biesbosch. </w:t>
      </w:r>
      <w:r w:rsidRPr="00291810">
        <w:rPr>
          <w:rFonts w:ascii="Times New Roman" w:hAnsi="Times New Roman" w:cs="Times New Roman"/>
        </w:rPr>
        <w:t>De Waterschappen zijn weliswaar primair aangewezen om de veiligheid tegen overstromen te bewaken, maar hebben daarnaast nog een aantal andere waterbeheerstaken in hun gebied, waaronder het zoetwaterbeheer.</w:t>
      </w:r>
    </w:p>
    <w:p w14:paraId="2BDF4F24" w14:textId="77777777" w:rsidR="001A56EF" w:rsidRPr="00291810" w:rsidRDefault="001A56EF" w:rsidP="00EA03ED">
      <w:pPr>
        <w:pStyle w:val="Geenafstand"/>
        <w:ind w:left="360"/>
        <w:rPr>
          <w:rFonts w:ascii="Times New Roman" w:hAnsi="Times New Roman" w:cs="Times New Roman"/>
        </w:rPr>
      </w:pPr>
    </w:p>
    <w:p w14:paraId="30EBDE83" w14:textId="17EE51B9" w:rsidR="001A56EF" w:rsidRPr="00291810" w:rsidRDefault="001A56EF" w:rsidP="00AA35BB">
      <w:pPr>
        <w:pStyle w:val="Geenafstand"/>
        <w:numPr>
          <w:ilvl w:val="2"/>
          <w:numId w:val="14"/>
        </w:numPr>
        <w:rPr>
          <w:rFonts w:ascii="Times New Roman" w:hAnsi="Times New Roman" w:cs="Times New Roman"/>
          <w:b/>
        </w:rPr>
      </w:pPr>
      <w:r>
        <w:rPr>
          <w:rFonts w:ascii="Times New Roman" w:hAnsi="Times New Roman" w:cs="Times New Roman"/>
          <w:b/>
        </w:rPr>
        <w:t xml:space="preserve">De meest </w:t>
      </w:r>
      <w:r w:rsidRPr="00291810">
        <w:rPr>
          <w:rFonts w:ascii="Times New Roman" w:hAnsi="Times New Roman" w:cs="Times New Roman"/>
          <w:b/>
        </w:rPr>
        <w:t>relevante wa</w:t>
      </w:r>
      <w:r w:rsidRPr="00291810">
        <w:rPr>
          <w:rFonts w:ascii="Times New Roman" w:hAnsi="Times New Roman" w:cs="Times New Roman"/>
          <w:b/>
          <w:color w:val="000000"/>
        </w:rPr>
        <w:t>terschappen</w:t>
      </w:r>
      <w:r>
        <w:rPr>
          <w:rFonts w:ascii="Times New Roman" w:hAnsi="Times New Roman" w:cs="Times New Roman"/>
          <w:b/>
          <w:color w:val="000000"/>
        </w:rPr>
        <w:t xml:space="preserve"> voor </w:t>
      </w:r>
      <w:r w:rsidR="00574D2B">
        <w:rPr>
          <w:rFonts w:ascii="Times New Roman" w:hAnsi="Times New Roman" w:cs="Times New Roman"/>
          <w:b/>
          <w:color w:val="000000"/>
        </w:rPr>
        <w:t>DELTA21</w:t>
      </w:r>
    </w:p>
    <w:p w14:paraId="63C41789" w14:textId="1188878B"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rPr>
        <w:t xml:space="preserve">Voor </w:t>
      </w:r>
      <w:r w:rsidR="00574D2B">
        <w:rPr>
          <w:rFonts w:ascii="Times New Roman" w:hAnsi="Times New Roman" w:cs="Times New Roman"/>
        </w:rPr>
        <w:t>DELTA21</w:t>
      </w:r>
      <w:r w:rsidRPr="00291810">
        <w:rPr>
          <w:rFonts w:ascii="Times New Roman" w:hAnsi="Times New Roman" w:cs="Times New Roman"/>
        </w:rPr>
        <w:t xml:space="preserve"> zijn vooral de volgende 5 waterschappen en voor de activiteiten waar </w:t>
      </w:r>
      <w:r w:rsidR="00574D2B">
        <w:rPr>
          <w:rFonts w:ascii="Times New Roman" w:hAnsi="Times New Roman" w:cs="Times New Roman"/>
        </w:rPr>
        <w:t>DELTA21</w:t>
      </w:r>
      <w:r w:rsidRPr="00291810">
        <w:rPr>
          <w:rFonts w:ascii="Times New Roman" w:hAnsi="Times New Roman" w:cs="Times New Roman"/>
        </w:rPr>
        <w:t xml:space="preserve"> meest relevante primaire waterkeringen, van belang: </w:t>
      </w:r>
    </w:p>
    <w:p w14:paraId="74C7DBB3" w14:textId="77777777" w:rsidR="001A56EF" w:rsidRPr="00291810" w:rsidRDefault="001A56EF" w:rsidP="00EA03ED">
      <w:pPr>
        <w:pStyle w:val="Geenafstand"/>
        <w:rPr>
          <w:rFonts w:ascii="Times New Roman" w:hAnsi="Times New Roman" w:cs="Times New Roman"/>
        </w:rPr>
      </w:pPr>
    </w:p>
    <w:p w14:paraId="324468AD"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noProof/>
        </w:rPr>
        <w:drawing>
          <wp:inline distT="0" distB="0" distL="0" distR="0" wp14:anchorId="5E519E08" wp14:editId="5CDEC440">
            <wp:extent cx="5206754" cy="3129591"/>
            <wp:effectExtent l="0" t="0" r="0" b="0"/>
            <wp:docPr id="93" name="Afbeelding 93"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262223" cy="3162931"/>
                    </a:xfrm>
                    <a:prstGeom prst="rect">
                      <a:avLst/>
                    </a:prstGeom>
                    <a:noFill/>
                    <a:ln>
                      <a:noFill/>
                    </a:ln>
                  </pic:spPr>
                </pic:pic>
              </a:graphicData>
            </a:graphic>
          </wp:inline>
        </w:drawing>
      </w:r>
    </w:p>
    <w:p w14:paraId="05707810" w14:textId="77777777" w:rsidR="001A56EF" w:rsidRPr="00291810" w:rsidRDefault="001A56EF" w:rsidP="00EA03ED">
      <w:pPr>
        <w:pStyle w:val="Geenafstand"/>
        <w:ind w:left="360"/>
        <w:rPr>
          <w:rFonts w:ascii="Times New Roman" w:eastAsia="Times New Roman" w:hAnsi="Times New Roman" w:cs="Times New Roman"/>
          <w:b/>
          <w:i/>
          <w:color w:val="363636"/>
        </w:rPr>
      </w:pPr>
      <w:bookmarkStart w:id="2" w:name="_Hlk517427492"/>
    </w:p>
    <w:p w14:paraId="46BAAEAA" w14:textId="77777777" w:rsidR="001A56EF" w:rsidRPr="00291810" w:rsidRDefault="001A56EF" w:rsidP="00AA35BB">
      <w:pPr>
        <w:pStyle w:val="Geenafstand"/>
        <w:numPr>
          <w:ilvl w:val="0"/>
          <w:numId w:val="3"/>
        </w:numPr>
        <w:rPr>
          <w:rFonts w:ascii="Times New Roman" w:eastAsia="Times New Roman" w:hAnsi="Times New Roman" w:cs="Times New Roman"/>
          <w:b/>
          <w:i/>
          <w:color w:val="363636"/>
        </w:rPr>
      </w:pPr>
      <w:r w:rsidRPr="00291810">
        <w:rPr>
          <w:rFonts w:ascii="Times New Roman" w:eastAsia="Times New Roman" w:hAnsi="Times New Roman" w:cs="Times New Roman"/>
          <w:b/>
          <w:i/>
          <w:color w:val="363636"/>
        </w:rPr>
        <w:t>Hoogheemraadschap Schieland en Krimpenerwaard</w:t>
      </w:r>
    </w:p>
    <w:p w14:paraId="02CB9A16"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rPr>
        <w:t>De primaire kering van dit waterschap heeft een totale lengte van ruim 80 km. De legger met waterstaatswerken van het Hoogheemraadschap van Schieland en de Krimpenerwaard beslaat de dijken langs de Lek, Nieuwe Maas en Hollandsche IJssel ten zuiden van de Stormvloedkering bij Krimpen aan de IJssel. Ten noorden van de kering eveneens de waterstaatswerken aan beide oevers van de Hollandsche IJssel, ten noorden van de Stormvloedkering. Ook de dijken langs de Nieuwe Maas en Hollandsche IJssel ten zuiden van de stormvloedkering in Schieland.</w:t>
      </w:r>
    </w:p>
    <w:p w14:paraId="57E2E7CD" w14:textId="77777777" w:rsidR="001A56EF" w:rsidRPr="00291810" w:rsidRDefault="001A56EF" w:rsidP="00EA03ED">
      <w:pPr>
        <w:pStyle w:val="Geenafstand"/>
        <w:rPr>
          <w:rFonts w:ascii="Times New Roman" w:hAnsi="Times New Roman" w:cs="Times New Roman"/>
        </w:rPr>
      </w:pPr>
    </w:p>
    <w:p w14:paraId="36E38AF4" w14:textId="77777777" w:rsidR="001A56EF" w:rsidRPr="00291810" w:rsidRDefault="001A56EF" w:rsidP="00AA35BB">
      <w:pPr>
        <w:pStyle w:val="Geenafstand"/>
        <w:numPr>
          <w:ilvl w:val="0"/>
          <w:numId w:val="3"/>
        </w:numPr>
        <w:rPr>
          <w:rFonts w:ascii="Times New Roman" w:hAnsi="Times New Roman" w:cs="Times New Roman"/>
          <w:b/>
          <w:i/>
        </w:rPr>
      </w:pPr>
      <w:r w:rsidRPr="00291810">
        <w:rPr>
          <w:rFonts w:ascii="Times New Roman" w:hAnsi="Times New Roman" w:cs="Times New Roman"/>
          <w:b/>
          <w:i/>
        </w:rPr>
        <w:t>Rivierenland</w:t>
      </w:r>
    </w:p>
    <w:p w14:paraId="52567733" w14:textId="77777777" w:rsidR="001A56EF" w:rsidRDefault="001A56EF" w:rsidP="00EA03ED">
      <w:pPr>
        <w:pStyle w:val="Geenafstand"/>
        <w:rPr>
          <w:rFonts w:ascii="Times New Roman" w:hAnsi="Times New Roman" w:cs="Times New Roman"/>
        </w:rPr>
      </w:pPr>
      <w:r w:rsidRPr="00291810">
        <w:rPr>
          <w:rFonts w:ascii="Times New Roman" w:hAnsi="Times New Roman" w:cs="Times New Roman"/>
        </w:rPr>
        <w:t xml:space="preserve">Het Rivierenland beheert een groot gebied met ca. 400 km primaire keringen. Rivierenland in het meest centrale waterschap, gevormd door de regio's Betuwe, Bommelerwaard en het Land van Maas en Waal en gelegen in de provincies Zuid-Holland, Utrecht, Gelderland en Noord-Brabant. In het beheersgebied bevindt zich ook het land van Maas en Waal, dat wordt begrensd door de Maas in zuiden, de Waal en het Maas-Waalkanaal in het oosten. De Alblasserwaard wordt begrensd door de Lek en de Waal, in het westen door de Noord en verder de Beneden en Boven Merwede en in het oosten door het Merwedekanaal. De Betuwe ligt tussen de Neder-Rijn en Lek aan de noordzijde en de Waal en het Pannerdens Kanaal. De Beneden Linge omvat de Tielerwaard, begrensd door de Waal, de </w:t>
      </w:r>
      <w:r w:rsidRPr="00291810">
        <w:rPr>
          <w:rFonts w:ascii="Times New Roman" w:hAnsi="Times New Roman" w:cs="Times New Roman"/>
        </w:rPr>
        <w:lastRenderedPageBreak/>
        <w:t>Linge, de Culemborgerwaarden en de Vijfheerenlanden.</w:t>
      </w:r>
      <w:r>
        <w:rPr>
          <w:rFonts w:ascii="Times New Roman" w:hAnsi="Times New Roman" w:cs="Times New Roman"/>
        </w:rPr>
        <w:t xml:space="preserve"> </w:t>
      </w:r>
      <w:r w:rsidRPr="00291810">
        <w:rPr>
          <w:rFonts w:ascii="Times New Roman" w:hAnsi="Times New Roman" w:cs="Times New Roman"/>
        </w:rPr>
        <w:t xml:space="preserve">Vijfheerenlanden wordt ten noorden door de Lek en ten zuiden door de Linge begrensd. Het stroomgebied Groesbeek en Ooijpolder (16.500 ha) is gelegen ten oosten van Nijmegen. Alm en Biesbosch worden begrensd door de Bergsche Maas, de Amer en de Afgedamde Maas, de Nieuwe Merwede, de Boven Merwede en de Waal. </w:t>
      </w:r>
    </w:p>
    <w:p w14:paraId="5A27C115" w14:textId="77777777" w:rsidR="001A56EF" w:rsidRPr="00291810" w:rsidRDefault="001A56EF" w:rsidP="00EA03ED">
      <w:pPr>
        <w:pStyle w:val="Geenafstand"/>
        <w:rPr>
          <w:rFonts w:ascii="Times New Roman" w:hAnsi="Times New Roman" w:cs="Times New Roman"/>
        </w:rPr>
      </w:pPr>
    </w:p>
    <w:p w14:paraId="42272F80" w14:textId="77777777" w:rsidR="001A56EF" w:rsidRPr="00291810" w:rsidRDefault="001A56EF" w:rsidP="00AA35BB">
      <w:pPr>
        <w:pStyle w:val="Geenafstand"/>
        <w:numPr>
          <w:ilvl w:val="0"/>
          <w:numId w:val="3"/>
        </w:numPr>
        <w:rPr>
          <w:rFonts w:ascii="Times New Roman" w:hAnsi="Times New Roman" w:cs="Times New Roman"/>
          <w:b/>
          <w:i/>
        </w:rPr>
      </w:pPr>
      <w:r w:rsidRPr="00291810">
        <w:rPr>
          <w:rFonts w:ascii="Times New Roman" w:hAnsi="Times New Roman" w:cs="Times New Roman"/>
          <w:b/>
          <w:i/>
        </w:rPr>
        <w:t>Hollandse Delta</w:t>
      </w:r>
    </w:p>
    <w:p w14:paraId="7456186A" w14:textId="77777777" w:rsidR="001A56EF" w:rsidRPr="00291810" w:rsidRDefault="001A56EF" w:rsidP="00EA03ED">
      <w:pPr>
        <w:pStyle w:val="Geenafstand"/>
        <w:rPr>
          <w:rFonts w:ascii="Times New Roman" w:eastAsia="Times New Roman" w:hAnsi="Times New Roman" w:cs="Times New Roman"/>
          <w:color w:val="363636"/>
        </w:rPr>
      </w:pPr>
      <w:r w:rsidRPr="00291810">
        <w:rPr>
          <w:rFonts w:ascii="Times New Roman" w:hAnsi="Times New Roman" w:cs="Times New Roman"/>
        </w:rPr>
        <w:t xml:space="preserve">Het waterschap Hollandse Delta heeft het beheer van de zeven dijkringen in haar verzorgingsgebied: Eiland van Dordrecht, Goeree Overflakkee, Hoeksche Waard, IJsselmonde, Pernis, Voorne-Putten en Rozenburg. Het Waterschap beheert </w:t>
      </w:r>
      <w:r w:rsidRPr="00291810">
        <w:rPr>
          <w:rFonts w:ascii="Times New Roman" w:eastAsia="Times New Roman" w:hAnsi="Times New Roman" w:cs="Times New Roman"/>
          <w:color w:val="363636"/>
        </w:rPr>
        <w:t>zo'n 800 kilometer aan dijken, duinen en kades waarvan 350 kilometer primaire waterkeringen. In deze zes jaarlijkse periode worden ca. 60 km dijk versterkt, waarbij nog geen rekening is gehouden met de nieuwe normen.</w:t>
      </w:r>
    </w:p>
    <w:p w14:paraId="25F38F53" w14:textId="77777777" w:rsidR="001A56EF" w:rsidRPr="00291810" w:rsidRDefault="001A56EF" w:rsidP="00EA03ED">
      <w:pPr>
        <w:pStyle w:val="Geenafstand"/>
        <w:rPr>
          <w:rFonts w:ascii="Times New Roman" w:eastAsia="Times New Roman" w:hAnsi="Times New Roman" w:cs="Times New Roman"/>
          <w:color w:val="363636"/>
        </w:rPr>
      </w:pPr>
      <w:r w:rsidRPr="00291810">
        <w:rPr>
          <w:rFonts w:ascii="Times New Roman" w:eastAsia="Times New Roman" w:hAnsi="Times New Roman" w:cs="Times New Roman"/>
          <w:color w:val="363636"/>
        </w:rPr>
        <w:t xml:space="preserve"> </w:t>
      </w:r>
    </w:p>
    <w:p w14:paraId="0BCE1D86" w14:textId="77777777" w:rsidR="001A56EF" w:rsidRPr="00291810" w:rsidRDefault="001A56EF" w:rsidP="00AA35BB">
      <w:pPr>
        <w:pStyle w:val="Geenafstand"/>
        <w:numPr>
          <w:ilvl w:val="0"/>
          <w:numId w:val="3"/>
        </w:numPr>
        <w:rPr>
          <w:rFonts w:ascii="Times New Roman" w:eastAsia="Times New Roman" w:hAnsi="Times New Roman" w:cs="Times New Roman"/>
          <w:b/>
          <w:i/>
          <w:color w:val="363636"/>
        </w:rPr>
      </w:pPr>
      <w:r w:rsidRPr="00291810">
        <w:rPr>
          <w:rFonts w:ascii="Times New Roman" w:eastAsia="Times New Roman" w:hAnsi="Times New Roman" w:cs="Times New Roman"/>
          <w:b/>
          <w:i/>
          <w:color w:val="363636"/>
        </w:rPr>
        <w:t>Brabantse Delta</w:t>
      </w:r>
    </w:p>
    <w:p w14:paraId="7D4F6442" w14:textId="77777777" w:rsidR="001A56EF" w:rsidRPr="00291810" w:rsidRDefault="001A56EF" w:rsidP="00EA03ED">
      <w:pPr>
        <w:pStyle w:val="Geenafstand"/>
        <w:rPr>
          <w:rFonts w:ascii="Times New Roman" w:hAnsi="Times New Roman" w:cs="Times New Roman"/>
          <w:color w:val="363636"/>
        </w:rPr>
      </w:pPr>
      <w:r w:rsidRPr="00291810">
        <w:rPr>
          <w:rFonts w:ascii="Times New Roman" w:hAnsi="Times New Roman" w:cs="Times New Roman"/>
          <w:color w:val="363636"/>
        </w:rPr>
        <w:t>Het waterschap Brabantse Delta omvat 143 primaire waterkeringen, waarvan zij 134 km in beheer heeft</w:t>
      </w:r>
      <w:r>
        <w:rPr>
          <w:rFonts w:ascii="Times New Roman" w:hAnsi="Times New Roman" w:cs="Times New Roman"/>
          <w:color w:val="363636"/>
        </w:rPr>
        <w:t>.</w:t>
      </w:r>
      <w:r w:rsidRPr="00291810">
        <w:rPr>
          <w:rFonts w:ascii="Times New Roman" w:hAnsi="Times New Roman" w:cs="Times New Roman"/>
          <w:color w:val="363636"/>
        </w:rPr>
        <w:t xml:space="preserve"> De primaire keringen betreffen de dijken langs de Amer, de Bergsche Maas, het Hollands Diep, het Schelde -Rijnkanaal en het Volkerak-Zoommeer, die dienen om West-Brabant te beschermen tijdens momenten van hoog water. In deze zesjarige periode werkt Waterschap Brabantse Delta aan de verbetering van de dijken langs de Mark, Vliet, Dintel, Oude Maasje, Roode Vaart noord, Capelsche Haven, de Donge en Amertak. </w:t>
      </w:r>
    </w:p>
    <w:p w14:paraId="69C63C39" w14:textId="77777777" w:rsidR="001A56EF" w:rsidRPr="00291810" w:rsidRDefault="001A56EF" w:rsidP="00EA03ED">
      <w:pPr>
        <w:pStyle w:val="Geenafstand"/>
        <w:rPr>
          <w:rFonts w:ascii="Times New Roman" w:hAnsi="Times New Roman" w:cs="Times New Roman"/>
          <w:color w:val="363636"/>
        </w:rPr>
      </w:pPr>
    </w:p>
    <w:p w14:paraId="75014779" w14:textId="77777777" w:rsidR="001A56EF" w:rsidRPr="00291810" w:rsidRDefault="001A56EF" w:rsidP="00AA35BB">
      <w:pPr>
        <w:pStyle w:val="Geenafstand"/>
        <w:numPr>
          <w:ilvl w:val="0"/>
          <w:numId w:val="3"/>
        </w:numPr>
        <w:rPr>
          <w:rFonts w:ascii="Times New Roman" w:hAnsi="Times New Roman" w:cs="Times New Roman"/>
          <w:b/>
          <w:i/>
          <w:color w:val="4C4C4C"/>
        </w:rPr>
      </w:pPr>
      <w:r w:rsidRPr="00291810">
        <w:rPr>
          <w:rFonts w:ascii="Times New Roman" w:hAnsi="Times New Roman" w:cs="Times New Roman"/>
          <w:b/>
          <w:i/>
          <w:color w:val="4C4C4C"/>
        </w:rPr>
        <w:t>Hoogheemraadschap Delfland</w:t>
      </w:r>
    </w:p>
    <w:bookmarkEnd w:id="2"/>
    <w:p w14:paraId="4D1FD4F5"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rPr>
        <w:t>Onder de primaire waterkeringen vallen bij het waterschap Delfland de zeewering en de Delflandsedijk, De Delflandsdijk betreft zowel het gedeelte rivierdijk (traject Maeslantkering – Parksluizen ca. 15 km) als het gedeelte zeedijk (traject Hoek van Holland – Maeslantkering, ca. 2 km). Als grootste uitdagingen ziet Delfland het veranderende klimaat voor een stijgende zeespiegel en grotere en lagere pieken van de rivierafvoer, terwijl ook de bodem daalt. Ook neemt de economische waarde achter de dijken verder toe en wordt de ruimte steeds intensiever gebruikt</w:t>
      </w:r>
      <w:r>
        <w:rPr>
          <w:rFonts w:ascii="Times New Roman" w:hAnsi="Times New Roman" w:cs="Times New Roman"/>
        </w:rPr>
        <w:t>, terwijl de be</w:t>
      </w:r>
      <w:r w:rsidRPr="00291810">
        <w:rPr>
          <w:rFonts w:ascii="Times New Roman" w:hAnsi="Times New Roman" w:cs="Times New Roman"/>
        </w:rPr>
        <w:t xml:space="preserve">volkingsdichtheid ook nog verder toeneemt. </w:t>
      </w:r>
    </w:p>
    <w:p w14:paraId="59399956" w14:textId="77777777" w:rsidR="001A56EF" w:rsidRPr="00291810" w:rsidRDefault="001A56EF" w:rsidP="00EA03ED">
      <w:pPr>
        <w:pStyle w:val="Geenafstand"/>
        <w:ind w:left="360"/>
        <w:rPr>
          <w:rFonts w:ascii="Times New Roman" w:hAnsi="Times New Roman" w:cs="Times New Roman"/>
          <w:b/>
        </w:rPr>
      </w:pPr>
    </w:p>
    <w:p w14:paraId="11BC6C62" w14:textId="77777777" w:rsidR="001A56EF" w:rsidRPr="00291810" w:rsidRDefault="001A56EF" w:rsidP="00AA35BB">
      <w:pPr>
        <w:pStyle w:val="Geenafstand"/>
        <w:numPr>
          <w:ilvl w:val="2"/>
          <w:numId w:val="14"/>
        </w:numPr>
        <w:rPr>
          <w:rFonts w:ascii="Times New Roman" w:hAnsi="Times New Roman" w:cs="Times New Roman"/>
          <w:b/>
          <w:color w:val="000000"/>
        </w:rPr>
      </w:pPr>
      <w:r>
        <w:rPr>
          <w:rFonts w:ascii="Times New Roman" w:hAnsi="Times New Roman" w:cs="Times New Roman"/>
          <w:b/>
        </w:rPr>
        <w:t xml:space="preserve">Besluitvormingsproces rond </w:t>
      </w:r>
      <w:r w:rsidRPr="00291810">
        <w:rPr>
          <w:rFonts w:ascii="Times New Roman" w:hAnsi="Times New Roman" w:cs="Times New Roman"/>
          <w:b/>
        </w:rPr>
        <w:t>de waterveiligheid</w:t>
      </w:r>
    </w:p>
    <w:p w14:paraId="743F1AAB" w14:textId="77777777" w:rsidR="00807CB2" w:rsidRDefault="001A56EF" w:rsidP="00EA03ED">
      <w:pPr>
        <w:pStyle w:val="Geenafstand"/>
        <w:rPr>
          <w:rFonts w:ascii="Times New Roman" w:hAnsi="Times New Roman" w:cs="Times New Roman"/>
          <w:color w:val="000000"/>
        </w:rPr>
      </w:pPr>
      <w:bookmarkStart w:id="3" w:name="_Hlk517761466"/>
      <w:r w:rsidRPr="00291810">
        <w:rPr>
          <w:rFonts w:ascii="Times New Roman" w:eastAsia="Times New Roman" w:hAnsi="Times New Roman" w:cs="Times New Roman"/>
          <w:color w:val="000000"/>
        </w:rPr>
        <w:t xml:space="preserve">Waterveiligheid is nauw verbonden met de wording van Nederland en bestuurlijk goed ingebed. </w:t>
      </w:r>
      <w:r w:rsidRPr="00291810">
        <w:rPr>
          <w:rFonts w:ascii="Times New Roman" w:hAnsi="Times New Roman" w:cs="Times New Roman"/>
          <w:color w:val="000000"/>
        </w:rPr>
        <w:t xml:space="preserve">Voor de langere termijn is voorlopig voor de waterveiligheid een bedrag van ruim € 20 miljard gereserveerd, vanuit de centrale overheid. </w:t>
      </w:r>
      <w:r w:rsidRPr="00291810">
        <w:rPr>
          <w:rFonts w:ascii="Times New Roman" w:eastAsia="Times New Roman" w:hAnsi="Times New Roman" w:cs="Times New Roman"/>
          <w:color w:val="000000"/>
        </w:rPr>
        <w:t xml:space="preserve">Waterveiligheid is tezamen met de </w:t>
      </w:r>
      <w:r w:rsidRPr="00291810">
        <w:rPr>
          <w:rFonts w:ascii="Times New Roman" w:hAnsi="Times New Roman" w:cs="Times New Roman"/>
        </w:rPr>
        <w:t xml:space="preserve">zoetwatervoorziening nationaal ondergebracht binnen het Deltaprogramma (Deltaplan van de 21ste eeuw). Dit programma beoogt een veilig en aantrekkelijk Nederland, waar de waterveiligheid en de zoetwatervoorziening op orde zijn en waarin Rijksoverheid, Waterschappen, Provincies en gemeenten samenwerken. </w:t>
      </w:r>
      <w:r w:rsidRPr="00291810">
        <w:rPr>
          <w:rFonts w:ascii="Times New Roman" w:hAnsi="Times New Roman" w:cs="Times New Roman"/>
          <w:color w:val="000000"/>
        </w:rPr>
        <w:t>Het Deltaprogramma beoogt de lange termijn waterveiligheid van Nederland en ook de zoetwatervoorziening te borgen. </w:t>
      </w:r>
    </w:p>
    <w:p w14:paraId="7545BD9E" w14:textId="77777777" w:rsidR="00807CB2" w:rsidRDefault="00807CB2" w:rsidP="00EA03ED">
      <w:pPr>
        <w:pStyle w:val="Geenafstand"/>
        <w:rPr>
          <w:rFonts w:ascii="Times New Roman" w:hAnsi="Times New Roman" w:cs="Times New Roman"/>
          <w:color w:val="000000"/>
        </w:rPr>
      </w:pPr>
    </w:p>
    <w:p w14:paraId="0496B3E9" w14:textId="33EF1001" w:rsidR="001A56EF" w:rsidRDefault="001A56EF" w:rsidP="00EA03ED">
      <w:pPr>
        <w:pStyle w:val="Geenafstand"/>
        <w:rPr>
          <w:rFonts w:ascii="Times New Roman" w:hAnsi="Times New Roman" w:cs="Times New Roman"/>
        </w:rPr>
      </w:pPr>
      <w:r w:rsidRPr="00291810">
        <w:rPr>
          <w:rFonts w:ascii="Times New Roman" w:hAnsi="Times New Roman" w:cs="Times New Roman"/>
          <w:color w:val="000000"/>
        </w:rPr>
        <w:t>Wim Kuijken is sinds 1 febr. 2010 Deltacommissaris en adviseert gevraagd en ongevraagd over het Deltaprogramma. In jaarlijkse rapportages van het Deltaprogramma adviseert de Deltacommissaris over de voortgang (zie Deltaprogramma's 2011 t/m 2018). De Deltacommissaris stelt het Deltaprogramma op, actualiseert dat en realiseert het, via het kabinet. Als regeringscommissaris doet de Deltacommissaris voorstellen voor het Deltaprogramma, inclusief de financiële consequenties daarvan. De opdracht van de D</w:t>
      </w:r>
      <w:r w:rsidRPr="00291810">
        <w:rPr>
          <w:rFonts w:ascii="Times New Roman" w:eastAsia="Times New Roman" w:hAnsi="Times New Roman" w:cs="Times New Roman"/>
          <w:color w:val="333333"/>
        </w:rPr>
        <w:t xml:space="preserve">eltacommissaris omvat voor de veiligheid </w:t>
      </w:r>
      <w:bookmarkEnd w:id="3"/>
      <w:r w:rsidRPr="00291810">
        <w:rPr>
          <w:rFonts w:ascii="Times New Roman" w:eastAsia="Times New Roman" w:hAnsi="Times New Roman" w:cs="Times New Roman"/>
          <w:color w:val="333333"/>
        </w:rPr>
        <w:t>alléén de binnendijkse gebieden. Elke 6 jaar wordt het programma geactualiseerd, voor 2020 staat de eerstvolgende herziening gepland.</w:t>
      </w:r>
      <w:r w:rsidRPr="00291810">
        <w:rPr>
          <w:rFonts w:ascii="Times New Roman" w:hAnsi="Times New Roman" w:cs="Times New Roman"/>
        </w:rPr>
        <w:t xml:space="preserve"> Gezamenlijk zijn de deltabeslissingen per deelgebied vertaald in een voorkeursstrategie en de betrokken overheden hebben de deltabeslissingen en voorkeursstrategieën in hun eigen plannen verankert.</w:t>
      </w:r>
    </w:p>
    <w:p w14:paraId="2480AFFD" w14:textId="77777777" w:rsidR="001A56EF" w:rsidRDefault="001A56EF" w:rsidP="00EA03ED">
      <w:pPr>
        <w:pStyle w:val="Geenafstand"/>
        <w:rPr>
          <w:rFonts w:ascii="Times New Roman" w:hAnsi="Times New Roman" w:cs="Times New Roman"/>
        </w:rPr>
      </w:pPr>
      <w:r w:rsidRPr="00291810">
        <w:rPr>
          <w:rFonts w:ascii="Times New Roman" w:hAnsi="Times New Roman" w:cs="Times New Roman"/>
        </w:rPr>
        <w:t xml:space="preserve"> </w:t>
      </w:r>
    </w:p>
    <w:p w14:paraId="77EC352E" w14:textId="68EAB047" w:rsidR="001A56EF" w:rsidRDefault="001A56EF" w:rsidP="00EA03ED">
      <w:pPr>
        <w:pStyle w:val="Geenafstand"/>
        <w:rPr>
          <w:rFonts w:ascii="Times New Roman" w:hAnsi="Times New Roman" w:cs="Times New Roman"/>
        </w:rPr>
      </w:pPr>
    </w:p>
    <w:p w14:paraId="3BC10F5C" w14:textId="77777777" w:rsidR="001A56EF" w:rsidRDefault="001A56EF" w:rsidP="00EA03ED">
      <w:pPr>
        <w:pStyle w:val="Geenafstand"/>
        <w:rPr>
          <w:rFonts w:ascii="Times New Roman" w:hAnsi="Times New Roman" w:cs="Times New Roman"/>
        </w:rPr>
      </w:pPr>
    </w:p>
    <w:p w14:paraId="25B5D24A" w14:textId="77777777" w:rsidR="00C119D7" w:rsidRDefault="001A56EF" w:rsidP="00EA03ED">
      <w:pPr>
        <w:pStyle w:val="Geenafstand"/>
        <w:rPr>
          <w:rFonts w:ascii="Times New Roman" w:hAnsi="Times New Roman" w:cs="Times New Roman"/>
          <w:color w:val="000000"/>
        </w:rPr>
      </w:pPr>
      <w:r w:rsidRPr="00291810">
        <w:rPr>
          <w:rFonts w:ascii="Times New Roman" w:hAnsi="Times New Roman" w:cs="Times New Roman"/>
        </w:rPr>
        <w:t>Jaarlijks doet het Deltaprogramma een voorstel voor de programmering van maatregelen</w:t>
      </w:r>
      <w:r>
        <w:rPr>
          <w:rFonts w:ascii="Times New Roman" w:hAnsi="Times New Roman" w:cs="Times New Roman"/>
        </w:rPr>
        <w:t>. Vo</w:t>
      </w:r>
      <w:r w:rsidRPr="00291810">
        <w:rPr>
          <w:rFonts w:ascii="Times New Roman" w:hAnsi="Times New Roman" w:cs="Times New Roman"/>
        </w:rPr>
        <w:t xml:space="preserve">or de eerstvolgende zes jaar in detail, twaalf jaar daarna op hoofdlijnen en telkens met een doorkijk tot voorlopig 2050. Vanwege veel grote onzekerheden is gekozen voor een adaptief beleid, dat elke 6 jaar </w:t>
      </w:r>
      <w:r w:rsidRPr="00291810">
        <w:rPr>
          <w:rFonts w:ascii="Times New Roman" w:hAnsi="Times New Roman" w:cs="Times New Roman"/>
        </w:rPr>
        <w:lastRenderedPageBreak/>
        <w:t xml:space="preserve">geactualiseerd wordt. De onzekerheid betreft vooral de zeespiegelrijzing en de te verwachten ontwikkelingen van de rivierafvoer en de stormfrequenties, maar ook de mate van dijkzettingen van de keringen. </w:t>
      </w:r>
      <w:r w:rsidRPr="00291810">
        <w:rPr>
          <w:rFonts w:ascii="Times New Roman" w:eastAsia="Times New Roman" w:hAnsi="Times New Roman" w:cs="Times New Roman"/>
          <w:color w:val="333333"/>
        </w:rPr>
        <w:t xml:space="preserve">De input voor de landelijke Deltaprogramma komt uit de organisatie, ondergebracht in </w:t>
      </w:r>
      <w:r w:rsidRPr="00291810">
        <w:rPr>
          <w:rFonts w:ascii="Times New Roman" w:hAnsi="Times New Roman" w:cs="Times New Roman"/>
          <w:color w:val="000000"/>
        </w:rPr>
        <w:t>3 thema’s Waterveiligheid, Zoetwater en Ruimtelijke Adaptatie en de 8 gebieden IJsselmeergebied, Rijnmond-Drechtsteden, Rijn, Maas, Zuidwestelijke Delta, Kust, Waddengebied en Hoge Zandgronden.</w:t>
      </w:r>
    </w:p>
    <w:p w14:paraId="24025D98" w14:textId="09CD5801" w:rsidR="00C119D7" w:rsidRDefault="001A56EF" w:rsidP="00EA03ED">
      <w:pPr>
        <w:pStyle w:val="Geenafstand"/>
        <w:rPr>
          <w:rFonts w:ascii="Times New Roman" w:hAnsi="Times New Roman" w:cs="Times New Roman"/>
          <w:color w:val="000000"/>
        </w:rPr>
      </w:pPr>
      <w:r w:rsidRPr="00291810">
        <w:rPr>
          <w:rFonts w:ascii="Times New Roman" w:hAnsi="Times New Roman" w:cs="Times New Roman"/>
          <w:color w:val="000000"/>
        </w:rPr>
        <w:t xml:space="preserve"> </w:t>
      </w:r>
    </w:p>
    <w:p w14:paraId="66546592" w14:textId="43B5797C" w:rsidR="00807CB2" w:rsidRDefault="00C119D7" w:rsidP="00EA03ED">
      <w:pPr>
        <w:pStyle w:val="Geenafstand"/>
        <w:rPr>
          <w:rFonts w:ascii="Times New Roman" w:hAnsi="Times New Roman" w:cs="Times New Roman"/>
          <w:color w:val="000000"/>
        </w:rPr>
      </w:pPr>
      <w:r w:rsidRPr="00291810">
        <w:rPr>
          <w:rFonts w:ascii="Times New Roman" w:hAnsi="Times New Roman" w:cs="Times New Roman"/>
          <w:noProof/>
        </w:rPr>
        <w:drawing>
          <wp:inline distT="0" distB="0" distL="0" distR="0" wp14:anchorId="67D67ED3" wp14:editId="2ACC6036">
            <wp:extent cx="5154930" cy="2451825"/>
            <wp:effectExtent l="0" t="0" r="7620" b="5715"/>
            <wp:docPr id="95" name="Afbeelding 9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bronafbeelding bekijken"/>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24689" cy="2485004"/>
                    </a:xfrm>
                    <a:prstGeom prst="rect">
                      <a:avLst/>
                    </a:prstGeom>
                    <a:noFill/>
                    <a:ln>
                      <a:noFill/>
                    </a:ln>
                  </pic:spPr>
                </pic:pic>
              </a:graphicData>
            </a:graphic>
          </wp:inline>
        </w:drawing>
      </w:r>
    </w:p>
    <w:p w14:paraId="05918508" w14:textId="77777777" w:rsidR="00C119D7" w:rsidRDefault="00C119D7" w:rsidP="00EA03ED">
      <w:pPr>
        <w:pStyle w:val="Geenafstand"/>
        <w:rPr>
          <w:rFonts w:ascii="Times New Roman" w:hAnsi="Times New Roman" w:cs="Times New Roman"/>
          <w:color w:val="000000"/>
        </w:rPr>
      </w:pPr>
    </w:p>
    <w:p w14:paraId="54512F10" w14:textId="4B513600" w:rsidR="00807CB2" w:rsidRDefault="001A56EF" w:rsidP="00EA03ED">
      <w:pPr>
        <w:pStyle w:val="Geenafstand"/>
        <w:rPr>
          <w:rFonts w:ascii="Times New Roman" w:hAnsi="Times New Roman" w:cs="Times New Roman"/>
          <w:color w:val="000000"/>
        </w:rPr>
      </w:pPr>
      <w:r w:rsidRPr="00291810">
        <w:rPr>
          <w:rFonts w:ascii="Times New Roman" w:hAnsi="Times New Roman" w:cs="Times New Roman"/>
          <w:color w:val="000000"/>
        </w:rPr>
        <w:t xml:space="preserve">De hoofdlijn is dijkverhoging, dijkversterking en zoetwatergarantie. Dat is ook tot de leidende strategie benoemd. De organisatie werkt sterk “bottom-up”, de voorstellen komen vooral van de Waterschappen, zij stellen hun wensenpakket op. Binnen de thema- en gebiedsgroepen worden de voorstellen besproken, gebundeld en geprioriteerd en centraal opgenomen in de plannen voor de komende 6 jaar. </w:t>
      </w:r>
    </w:p>
    <w:p w14:paraId="682CDA52" w14:textId="77777777" w:rsidR="00807CB2" w:rsidRDefault="00807CB2" w:rsidP="00EA03ED">
      <w:pPr>
        <w:pStyle w:val="Geenafstand"/>
        <w:rPr>
          <w:rFonts w:ascii="Times New Roman" w:hAnsi="Times New Roman" w:cs="Times New Roman"/>
          <w:color w:val="000000"/>
        </w:rPr>
      </w:pPr>
    </w:p>
    <w:p w14:paraId="78771AC1" w14:textId="4987574C" w:rsidR="001A56EF" w:rsidRPr="00291810" w:rsidRDefault="001A56EF" w:rsidP="00EA03ED">
      <w:pPr>
        <w:pStyle w:val="Geenafstand"/>
        <w:rPr>
          <w:rFonts w:ascii="Times New Roman" w:hAnsi="Times New Roman" w:cs="Times New Roman"/>
          <w:b/>
        </w:rPr>
      </w:pPr>
      <w:r w:rsidRPr="00291810">
        <w:rPr>
          <w:rFonts w:ascii="Times New Roman" w:hAnsi="Times New Roman" w:cs="Times New Roman"/>
          <w:color w:val="000000"/>
        </w:rPr>
        <w:t xml:space="preserve">Er zijn verschillende uitvoerende organisaties van het Deltaprogramma. Binnen de Rijksoverheid is dat vooral Rijkswaterstaat, die verantwoordelijk is voor de hoofdinfrastructuur. Verder </w:t>
      </w:r>
      <w:r w:rsidRPr="00291810">
        <w:rPr>
          <w:rFonts w:ascii="Times New Roman" w:hAnsi="Times New Roman" w:cs="Times New Roman"/>
        </w:rPr>
        <w:t xml:space="preserve">ook de Provincies, de Waterschappen en de Gemeenten. Al deze partijen spelen een rol binnen de organisatie van het Deltaprogramma en elk van de partijen heeft een eigen gebiedsverantwoordelijkheid, een eigen programma en eigen projecten. Deze organisatievorm draagt er sterk aan bij, dat er vooral vanuit de directe belangen en wensen van de lagere overheden wordt gewerkt. Vanuit die belangen wil men maximaal profiteren van de subsidies en is er weinig discussie over de gekozen strategie.  </w:t>
      </w:r>
    </w:p>
    <w:p w14:paraId="0C4A5241" w14:textId="77777777" w:rsidR="001A56EF" w:rsidRPr="00291810" w:rsidRDefault="001A56EF" w:rsidP="00EA03ED">
      <w:pPr>
        <w:pStyle w:val="Geenafstand"/>
        <w:rPr>
          <w:rFonts w:ascii="Times New Roman" w:hAnsi="Times New Roman" w:cs="Times New Roman"/>
          <w:b/>
          <w:color w:val="222222"/>
        </w:rPr>
      </w:pPr>
    </w:p>
    <w:p w14:paraId="1A425012" w14:textId="77777777" w:rsidR="001A56EF" w:rsidRPr="00291810" w:rsidRDefault="001A56EF" w:rsidP="00AA35BB">
      <w:pPr>
        <w:pStyle w:val="Geenafstand"/>
        <w:numPr>
          <w:ilvl w:val="2"/>
          <w:numId w:val="14"/>
        </w:numPr>
        <w:rPr>
          <w:rFonts w:ascii="Times New Roman" w:hAnsi="Times New Roman" w:cs="Times New Roman"/>
          <w:b/>
          <w:color w:val="4C4C4C"/>
        </w:rPr>
      </w:pPr>
      <w:r>
        <w:rPr>
          <w:rFonts w:ascii="Times New Roman" w:hAnsi="Times New Roman" w:cs="Times New Roman"/>
          <w:b/>
        </w:rPr>
        <w:t>Veel gebruikte terminologie bij waterveiligheid</w:t>
      </w:r>
    </w:p>
    <w:p w14:paraId="7D068ED0"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rPr>
        <w:t xml:space="preserve">Het </w:t>
      </w:r>
      <w:r w:rsidRPr="00291810">
        <w:rPr>
          <w:rFonts w:ascii="Times New Roman" w:hAnsi="Times New Roman" w:cs="Times New Roman"/>
          <w:b/>
        </w:rPr>
        <w:t>Hoogwaterbeschermingsprogramma (HWBP)</w:t>
      </w:r>
      <w:r w:rsidRPr="00291810">
        <w:rPr>
          <w:rFonts w:ascii="Times New Roman" w:hAnsi="Times New Roman" w:cs="Times New Roman"/>
        </w:rPr>
        <w:t xml:space="preserve">, waaronder het beheer van de primaire waterkeringen, is onderdeel van het Deltaprogramma en valt onder het uitvoeringsprogramma, het Deltaplan Waterveiligheid. Binnen het HWBP worden jaarlijks een aantal processtappen doorlopen. Onder het HWBP valt het beheer van de primaire waterkeringen ter bescherming van de binnendijkse gebieden tegen ‘buitenwater’ zoals de zee, meren en rivieren.  Beide programma’s zijn met elkaar verbonden, de lange termijn opgaven en voorkeursstrategieën van het Deltaprogramma met de kortetermijnmaatregelen van het HWBP. </w:t>
      </w:r>
    </w:p>
    <w:p w14:paraId="23AFD1EA" w14:textId="77777777" w:rsidR="00807CB2" w:rsidRDefault="00807CB2" w:rsidP="00807CB2">
      <w:pPr>
        <w:pStyle w:val="Geenafstand"/>
        <w:rPr>
          <w:rFonts w:ascii="Times New Roman" w:hAnsi="Times New Roman" w:cs="Times New Roman"/>
          <w:color w:val="000000"/>
        </w:rPr>
      </w:pPr>
    </w:p>
    <w:p w14:paraId="24787878" w14:textId="3CB26A96" w:rsidR="00807CB2" w:rsidRPr="00291810" w:rsidRDefault="00807CB2" w:rsidP="00807CB2">
      <w:pPr>
        <w:pStyle w:val="Geenafstand"/>
        <w:rPr>
          <w:rFonts w:ascii="Times New Roman" w:hAnsi="Times New Roman" w:cs="Times New Roman"/>
        </w:rPr>
      </w:pPr>
      <w:r w:rsidRPr="00291810">
        <w:rPr>
          <w:rFonts w:ascii="Times New Roman" w:hAnsi="Times New Roman" w:cs="Times New Roman"/>
          <w:color w:val="000000"/>
        </w:rPr>
        <w:t>Rijkswaterstaat en de waterschappen voeren de dijkversterkingsoperaties uit, waarin tot 2028 al 1100 km dijken, 256 sluizen en gemalen zijn aangepakt. Deze zijn verspreid over bijna 300 projecten in het hele land, langs kust, langs de meren en de grote rivieren. Voor het HWBP, het dijkversterkingsprogramma is in Nederland € 7,4 miljard uitgetrokken.</w:t>
      </w:r>
      <w:r w:rsidRPr="00291810">
        <w:rPr>
          <w:rFonts w:ascii="Times New Roman" w:hAnsi="Times New Roman" w:cs="Times New Roman"/>
        </w:rPr>
        <w:t xml:space="preserve"> Het nieuwe HWBP richt zich op de waterkeringen die zijn afgekeurd na een derde toetsing in 2011, maar het is een doorlopend programma. </w:t>
      </w:r>
    </w:p>
    <w:p w14:paraId="7FA1BE51" w14:textId="77777777" w:rsidR="001A56EF" w:rsidRPr="00291810" w:rsidRDefault="001A56EF" w:rsidP="00EA03ED">
      <w:pPr>
        <w:pStyle w:val="Geenafstand"/>
        <w:rPr>
          <w:rFonts w:ascii="Times New Roman" w:hAnsi="Times New Roman" w:cs="Times New Roman"/>
        </w:rPr>
      </w:pPr>
    </w:p>
    <w:p w14:paraId="7B0F13E5" w14:textId="2A79CA95" w:rsidR="001A56EF" w:rsidRPr="00291810" w:rsidRDefault="001A56EF" w:rsidP="00EA03ED">
      <w:pPr>
        <w:pStyle w:val="Geenafstand"/>
        <w:rPr>
          <w:rFonts w:ascii="Times New Roman" w:hAnsi="Times New Roman" w:cs="Times New Roman"/>
        </w:rPr>
      </w:pPr>
    </w:p>
    <w:p w14:paraId="2186F98A" w14:textId="77777777" w:rsidR="00807CB2" w:rsidRDefault="00807CB2" w:rsidP="00616F86">
      <w:pPr>
        <w:pStyle w:val="Geenafstand"/>
        <w:rPr>
          <w:rFonts w:ascii="Times New Roman" w:hAnsi="Times New Roman" w:cs="Times New Roman"/>
          <w:color w:val="000000"/>
        </w:rPr>
      </w:pPr>
    </w:p>
    <w:p w14:paraId="2E1F2650" w14:textId="77777777" w:rsidR="00807CB2" w:rsidRDefault="00807CB2" w:rsidP="00850E1D">
      <w:pPr>
        <w:pStyle w:val="Geenafstand"/>
        <w:rPr>
          <w:rFonts w:ascii="Times New Roman" w:hAnsi="Times New Roman" w:cs="Times New Roman"/>
        </w:rPr>
      </w:pPr>
    </w:p>
    <w:p w14:paraId="32EC1E8C" w14:textId="2B8A05DC" w:rsidR="00807CB2" w:rsidRDefault="001A56EF" w:rsidP="00850E1D">
      <w:pPr>
        <w:pStyle w:val="Geenafstand"/>
        <w:rPr>
          <w:rFonts w:ascii="Times New Roman" w:hAnsi="Times New Roman" w:cs="Times New Roman"/>
        </w:rPr>
      </w:pPr>
      <w:r w:rsidRPr="00850E1D">
        <w:rPr>
          <w:rFonts w:ascii="Times New Roman" w:hAnsi="Times New Roman" w:cs="Times New Roman"/>
        </w:rPr>
        <w:t>Het Rijk en de waterschappen zijn samen verantwoordelijk en dragen allebei 50 procent bij aan de kosten. Bij de invoering van de Waterwet is de Water Beheers Plan WBP-plancyclus in de tijd afgestemd op de zesjarige beleidscyclus van de Kaderrichtlijn Water (KRW). Het KRW betreft Richtlijn 2000/60/EG van het Europees Parlement en de raad van 23 okt. 2000, die als doel heeft om een kader voor de bescherming van landoppervlaktewater, overgangswater, kustwateren en grondwater vast te stellen.</w:t>
      </w:r>
    </w:p>
    <w:p w14:paraId="690F8383" w14:textId="77777777" w:rsidR="00C119D7" w:rsidRDefault="00C119D7" w:rsidP="00850E1D">
      <w:pPr>
        <w:pStyle w:val="Geenafstand"/>
        <w:rPr>
          <w:rFonts w:ascii="Times New Roman" w:hAnsi="Times New Roman" w:cs="Times New Roman"/>
        </w:rPr>
      </w:pPr>
    </w:p>
    <w:p w14:paraId="3E84BD6F" w14:textId="1D5D876E" w:rsidR="00807CB2" w:rsidRDefault="00C119D7" w:rsidP="00850E1D">
      <w:pPr>
        <w:pStyle w:val="Geenafstand"/>
        <w:rPr>
          <w:rFonts w:ascii="Times New Roman" w:hAnsi="Times New Roman" w:cs="Times New Roman"/>
        </w:rPr>
      </w:pPr>
      <w:r w:rsidRPr="00291810">
        <w:rPr>
          <w:rFonts w:ascii="Times New Roman" w:hAnsi="Times New Roman" w:cs="Times New Roman"/>
          <w:noProof/>
          <w:color w:val="0A88D3"/>
        </w:rPr>
        <w:drawing>
          <wp:inline distT="0" distB="0" distL="0" distR="0" wp14:anchorId="28213D83" wp14:editId="1E41870F">
            <wp:extent cx="5352056" cy="3009900"/>
            <wp:effectExtent l="0" t="0" r="1270" b="0"/>
            <wp:docPr id="107" name="Afbeelding 107" descr="Wave, Water, Surfen, Oceaan, S Ea, Spray">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ave, Water, Surfen, Oceaan, S Ea, Spray">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81654" cy="3026545"/>
                    </a:xfrm>
                    <a:prstGeom prst="rect">
                      <a:avLst/>
                    </a:prstGeom>
                    <a:noFill/>
                    <a:ln>
                      <a:noFill/>
                    </a:ln>
                  </pic:spPr>
                </pic:pic>
              </a:graphicData>
            </a:graphic>
          </wp:inline>
        </w:drawing>
      </w:r>
    </w:p>
    <w:p w14:paraId="7C0FD292" w14:textId="77777777" w:rsidR="00C119D7" w:rsidRDefault="00C119D7" w:rsidP="00850E1D">
      <w:pPr>
        <w:pStyle w:val="Geenafstand"/>
        <w:rPr>
          <w:rFonts w:ascii="Times New Roman" w:hAnsi="Times New Roman" w:cs="Times New Roman"/>
        </w:rPr>
      </w:pPr>
    </w:p>
    <w:p w14:paraId="6ED604EF" w14:textId="13353A72" w:rsidR="001A56EF" w:rsidRPr="00850E1D" w:rsidRDefault="001A56EF" w:rsidP="00850E1D">
      <w:pPr>
        <w:pStyle w:val="Geenafstand"/>
        <w:rPr>
          <w:rFonts w:ascii="Times New Roman" w:hAnsi="Times New Roman" w:cs="Times New Roman"/>
        </w:rPr>
      </w:pPr>
      <w:r w:rsidRPr="00850E1D">
        <w:rPr>
          <w:rFonts w:ascii="Times New Roman" w:hAnsi="Times New Roman" w:cs="Times New Roman"/>
        </w:rPr>
        <w:t xml:space="preserve">Binnen dit kader worden elke zes jaar de dijken op hun veiligheid getoetst, aan de hand waarvan de dijken worden versterkt. Elk waterschap stelt daartoe voor die periode een “legger” met een leggerkaart op, waarin alle waterstaatswerken zijn opgenomen, inclusief de </w:t>
      </w:r>
      <w:r w:rsidRPr="00850E1D">
        <w:rPr>
          <w:rFonts w:ascii="Times New Roman" w:hAnsi="Times New Roman" w:cs="Times New Roman"/>
          <w:color w:val="4C4C4C"/>
        </w:rPr>
        <w:t xml:space="preserve">ondersteunende kunstwerken, de gemalen, de stuwen, de duikers, inlaten en keerschotten. Een nieuwe normering en bijbehorende </w:t>
      </w:r>
      <w:r w:rsidRPr="00850E1D">
        <w:rPr>
          <w:rFonts w:ascii="Times New Roman" w:hAnsi="Times New Roman" w:cs="Times New Roman"/>
        </w:rPr>
        <w:t xml:space="preserve">ontwerpinstrumentarium (OI) </w:t>
      </w:r>
      <w:r w:rsidRPr="00850E1D">
        <w:rPr>
          <w:rFonts w:ascii="Times New Roman" w:hAnsi="Times New Roman" w:cs="Times New Roman"/>
          <w:color w:val="4C4C4C"/>
        </w:rPr>
        <w:t>voor de primaire keringen is in ontwikkeling en komt</w:t>
      </w:r>
      <w:r w:rsidRPr="00850E1D">
        <w:rPr>
          <w:rFonts w:ascii="Times New Roman" w:hAnsi="Times New Roman" w:cs="Times New Roman"/>
        </w:rPr>
        <w:t xml:space="preserve"> bij de vierde toetsing aan de orde.</w:t>
      </w:r>
    </w:p>
    <w:p w14:paraId="238842B5" w14:textId="77777777" w:rsidR="001A56EF" w:rsidRPr="00850E1D" w:rsidRDefault="001A56EF" w:rsidP="00850E1D">
      <w:pPr>
        <w:pStyle w:val="Geenafstand"/>
        <w:rPr>
          <w:rFonts w:ascii="Times New Roman" w:hAnsi="Times New Roman" w:cs="Times New Roman"/>
          <w:color w:val="222222"/>
        </w:rPr>
      </w:pPr>
    </w:p>
    <w:p w14:paraId="3D73D339" w14:textId="77777777" w:rsidR="001A56EF" w:rsidRPr="00850E1D" w:rsidRDefault="001A56EF" w:rsidP="00850E1D">
      <w:pPr>
        <w:pStyle w:val="Geenafstand"/>
        <w:rPr>
          <w:rFonts w:ascii="Times New Roman" w:hAnsi="Times New Roman" w:cs="Times New Roman"/>
          <w:b/>
        </w:rPr>
      </w:pPr>
      <w:bookmarkStart w:id="4" w:name="_Hlk517941101"/>
      <w:r>
        <w:rPr>
          <w:rFonts w:ascii="Times New Roman" w:hAnsi="Times New Roman" w:cs="Times New Roman"/>
          <w:b/>
          <w:color w:val="333333"/>
        </w:rPr>
        <w:t>2.1.5</w:t>
      </w:r>
      <w:r>
        <w:rPr>
          <w:rFonts w:ascii="Times New Roman" w:hAnsi="Times New Roman" w:cs="Times New Roman"/>
          <w:b/>
          <w:color w:val="333333"/>
        </w:rPr>
        <w:tab/>
      </w:r>
      <w:r w:rsidRPr="00850E1D">
        <w:rPr>
          <w:rFonts w:ascii="Times New Roman" w:hAnsi="Times New Roman" w:cs="Times New Roman"/>
          <w:b/>
          <w:color w:val="333333"/>
        </w:rPr>
        <w:t>Verschil tussen b</w:t>
      </w:r>
      <w:r w:rsidRPr="00850E1D">
        <w:rPr>
          <w:rFonts w:ascii="Times New Roman" w:hAnsi="Times New Roman" w:cs="Times New Roman"/>
          <w:b/>
        </w:rPr>
        <w:t>innen- en buitendijkse gebieden</w:t>
      </w:r>
      <w:bookmarkEnd w:id="4"/>
    </w:p>
    <w:p w14:paraId="2A4E03E4" w14:textId="77777777" w:rsidR="00807CB2" w:rsidRDefault="001A56EF" w:rsidP="00850E1D">
      <w:pPr>
        <w:pStyle w:val="Geenafstand"/>
        <w:rPr>
          <w:rFonts w:ascii="Times New Roman" w:hAnsi="Times New Roman" w:cs="Times New Roman"/>
        </w:rPr>
      </w:pPr>
      <w:r w:rsidRPr="00850E1D">
        <w:rPr>
          <w:rFonts w:ascii="Times New Roman" w:hAnsi="Times New Roman" w:cs="Times New Roman"/>
        </w:rPr>
        <w:t xml:space="preserve">In het hele bergingsgebied is het verschil tussen binnen- en buitendijkse gebieden erg belangrijk. Omdat in de wetgeving dat onderscheid wordt gemaakt, geldt dat ook voor het waterveiligheidsbeleid. In Nederland wonen op 4% van het oppervlak ca. 115.000 mensen buitendijks langs de rivieren, de grote meren en de kust, maar de verwachting is dat deze eeuw dit aantal nog zal toenemen met ca. 60.000 mensen. Ook wonen ca. 100.000 mensen in een rivierbed dat wel door een dijkring is beschermd, maar met een relatief hoge kans heeft op waterschade. Het dichtstbevolkte buitendijkse gebied ligt in de regio Rijnmond-Drechtsteden, waar ca. 60.000 mensen buitendijks wonen en waar ook de grootste economische belangen liggen. </w:t>
      </w:r>
    </w:p>
    <w:p w14:paraId="01F9C46B" w14:textId="77777777" w:rsidR="00807CB2" w:rsidRDefault="00807CB2" w:rsidP="00850E1D">
      <w:pPr>
        <w:pStyle w:val="Geenafstand"/>
        <w:rPr>
          <w:rStyle w:val="Zwaar"/>
          <w:rFonts w:ascii="Times New Roman" w:hAnsi="Times New Roman" w:cs="Times New Roman"/>
          <w:b w:val="0"/>
        </w:rPr>
      </w:pPr>
    </w:p>
    <w:p w14:paraId="1F7B17C3" w14:textId="67C6AF37" w:rsidR="001A56EF" w:rsidRPr="00850E1D" w:rsidRDefault="00807CB2" w:rsidP="00850E1D">
      <w:pPr>
        <w:pStyle w:val="Geenafstand"/>
        <w:rPr>
          <w:rFonts w:ascii="Times New Roman" w:hAnsi="Times New Roman" w:cs="Times New Roman"/>
        </w:rPr>
      </w:pPr>
      <w:r>
        <w:rPr>
          <w:rStyle w:val="Zwaar"/>
          <w:rFonts w:ascii="Times New Roman" w:hAnsi="Times New Roman" w:cs="Times New Roman"/>
          <w:b w:val="0"/>
        </w:rPr>
        <w:t>In de buitendijkse gebieden woont m</w:t>
      </w:r>
      <w:r w:rsidR="001A56EF" w:rsidRPr="00850E1D">
        <w:rPr>
          <w:rStyle w:val="Zwaar"/>
          <w:rFonts w:ascii="Times New Roman" w:hAnsi="Times New Roman" w:cs="Times New Roman"/>
          <w:b w:val="0"/>
        </w:rPr>
        <w:t xml:space="preserve">en woont er </w:t>
      </w:r>
      <w:r w:rsidR="001A56EF" w:rsidRPr="00850E1D">
        <w:rPr>
          <w:rFonts w:ascii="Times New Roman" w:hAnsi="Times New Roman" w:cs="Times New Roman"/>
        </w:rPr>
        <w:t xml:space="preserve">aan de waterzijde van een dijk of duin. In de regio Rijnmond-Drechtsteden lijkt de rivierafvoer minder belangrijk, omdat de waterstanden, bij een open Maeslantkering, vooral door het getij worden bepaald. Bij een gesloten Maeslantkering bepaalt </w:t>
      </w:r>
      <w:r w:rsidR="001A56EF">
        <w:rPr>
          <w:rFonts w:ascii="Times New Roman" w:hAnsi="Times New Roman" w:cs="Times New Roman"/>
        </w:rPr>
        <w:t xml:space="preserve">echter </w:t>
      </w:r>
      <w:r w:rsidR="001A56EF" w:rsidRPr="00850E1D">
        <w:rPr>
          <w:rFonts w:ascii="Times New Roman" w:hAnsi="Times New Roman" w:cs="Times New Roman"/>
        </w:rPr>
        <w:t xml:space="preserve">alléén de rivierafvoer nog het waterpeil. Als het waterpeil blijft stijgen, lopen eerst de buitendijkse gebieden onder. De binnendijkse gebieden zijn, door de wetgever en de dijken, veel beter beschermd. De buitendijkse gebieden lopen langzaam onder en is de waterlast beperkt tot decimeters, hooguit enkele meters, omdat de buitendijks gebieden meestal relatief hoog liggen ten opzichte van binnendijkse gebieden.  </w:t>
      </w:r>
    </w:p>
    <w:p w14:paraId="504B5673" w14:textId="77777777" w:rsidR="001A56EF" w:rsidRPr="00291810" w:rsidRDefault="001A56EF" w:rsidP="002B3E94">
      <w:pPr>
        <w:pStyle w:val="Geenafstand"/>
        <w:rPr>
          <w:rFonts w:ascii="Times New Roman" w:hAnsi="Times New Roman" w:cs="Times New Roman"/>
        </w:rPr>
      </w:pPr>
    </w:p>
    <w:p w14:paraId="754065F9" w14:textId="502B2967" w:rsidR="001A56EF" w:rsidRPr="00291810" w:rsidRDefault="001A56EF" w:rsidP="002B3E94">
      <w:pPr>
        <w:pStyle w:val="Geenafstand"/>
        <w:rPr>
          <w:rFonts w:ascii="Times New Roman" w:hAnsi="Times New Roman" w:cs="Times New Roman"/>
        </w:rPr>
      </w:pPr>
    </w:p>
    <w:p w14:paraId="4294E663" w14:textId="77777777" w:rsidR="001A56EF" w:rsidRPr="00291810" w:rsidRDefault="001A56EF" w:rsidP="002B3E94">
      <w:pPr>
        <w:pStyle w:val="Geenafstand"/>
        <w:rPr>
          <w:rFonts w:ascii="Times New Roman" w:hAnsi="Times New Roman" w:cs="Times New Roman"/>
        </w:rPr>
      </w:pPr>
    </w:p>
    <w:p w14:paraId="65573137" w14:textId="77777777" w:rsidR="001A56EF" w:rsidRPr="00291810" w:rsidRDefault="001A56EF" w:rsidP="002B3E94">
      <w:pPr>
        <w:pStyle w:val="Geenafstand"/>
        <w:rPr>
          <w:rFonts w:ascii="Times New Roman" w:hAnsi="Times New Roman" w:cs="Times New Roman"/>
        </w:rPr>
      </w:pPr>
      <w:r w:rsidRPr="00291810">
        <w:rPr>
          <w:rFonts w:ascii="Times New Roman" w:hAnsi="Times New Roman" w:cs="Times New Roman"/>
        </w:rPr>
        <w:t xml:space="preserve">Bekende laaggelegen buitendijkse gebieden zijn gelegen in het Rijnmond-Drechtsteden gebied, zoals bijv. het eiland van Brienenoord en oud stedelijke stadsdelen en de oudere haventerreinen in Rotterdam en Dordrecht. De duur van de hoogwatersituatie gebied wordt bepaald door de duur van de storm en de grootte van de rivierafvoer. De risico’s voor de gebruikers en bewoners van de buitendijkse gebieden, zijn </w:t>
      </w:r>
      <w:r>
        <w:rPr>
          <w:rFonts w:ascii="Times New Roman" w:hAnsi="Times New Roman" w:cs="Times New Roman"/>
        </w:rPr>
        <w:t xml:space="preserve">meestal </w:t>
      </w:r>
      <w:r w:rsidRPr="00291810">
        <w:rPr>
          <w:rFonts w:ascii="Times New Roman" w:hAnsi="Times New Roman" w:cs="Times New Roman"/>
        </w:rPr>
        <w:t xml:space="preserve">vooral van materiële aard. Wel zal bij een zeespiegelrijzing, zowel de sluitingsfrequentie van de keringen toenemen als de kans op buitendijkse overstromingen. Na het wegtrekken van een storm of een hoogwatergolf in de rivier, daalt de waterstand in het buitendijkse gebied meestal vrij snel en kan de schade worden hersteld. </w:t>
      </w:r>
    </w:p>
    <w:p w14:paraId="5D07EF3C" w14:textId="77777777" w:rsidR="001A56EF" w:rsidRPr="00850E1D" w:rsidRDefault="001A56EF" w:rsidP="00850E1D">
      <w:pPr>
        <w:pStyle w:val="Geenafstand"/>
        <w:rPr>
          <w:rFonts w:ascii="Times New Roman" w:hAnsi="Times New Roman" w:cs="Times New Roman"/>
          <w:b/>
        </w:rPr>
      </w:pPr>
    </w:p>
    <w:p w14:paraId="0D304D97" w14:textId="01CA020D" w:rsidR="00C119D7" w:rsidRDefault="00C119D7" w:rsidP="00850E1D">
      <w:pPr>
        <w:pStyle w:val="Geenafstand"/>
        <w:rPr>
          <w:rFonts w:ascii="Times New Roman" w:hAnsi="Times New Roman" w:cs="Times New Roman"/>
          <w:b/>
        </w:rPr>
      </w:pPr>
      <w:bookmarkStart w:id="5" w:name="_Hlk520701473"/>
      <w:r w:rsidRPr="00291810">
        <w:rPr>
          <w:rFonts w:ascii="Times New Roman" w:hAnsi="Times New Roman" w:cs="Times New Roman"/>
          <w:noProof/>
        </w:rPr>
        <w:drawing>
          <wp:inline distT="0" distB="0" distL="0" distR="0" wp14:anchorId="3DBD5483" wp14:editId="235FEA61">
            <wp:extent cx="4933950" cy="2591967"/>
            <wp:effectExtent l="0" t="0" r="0" b="0"/>
            <wp:docPr id="16" name="Afbeelding 1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20254" cy="2637305"/>
                    </a:xfrm>
                    <a:prstGeom prst="rect">
                      <a:avLst/>
                    </a:prstGeom>
                    <a:noFill/>
                    <a:ln>
                      <a:noFill/>
                    </a:ln>
                  </pic:spPr>
                </pic:pic>
              </a:graphicData>
            </a:graphic>
          </wp:inline>
        </w:drawing>
      </w:r>
    </w:p>
    <w:p w14:paraId="2F9EFFD9" w14:textId="77777777" w:rsidR="00C119D7" w:rsidRDefault="00C119D7" w:rsidP="00850E1D">
      <w:pPr>
        <w:pStyle w:val="Geenafstand"/>
        <w:rPr>
          <w:rFonts w:ascii="Times New Roman" w:hAnsi="Times New Roman" w:cs="Times New Roman"/>
          <w:b/>
        </w:rPr>
      </w:pPr>
    </w:p>
    <w:p w14:paraId="1471ABFD" w14:textId="111D6456" w:rsidR="001A56EF" w:rsidRPr="00850E1D" w:rsidRDefault="001A56EF" w:rsidP="00850E1D">
      <w:pPr>
        <w:pStyle w:val="Geenafstand"/>
        <w:rPr>
          <w:rFonts w:ascii="Times New Roman" w:hAnsi="Times New Roman" w:cs="Times New Roman"/>
          <w:b/>
        </w:rPr>
      </w:pPr>
      <w:r>
        <w:rPr>
          <w:rFonts w:ascii="Times New Roman" w:hAnsi="Times New Roman" w:cs="Times New Roman"/>
          <w:b/>
        </w:rPr>
        <w:t>2.1.6</w:t>
      </w:r>
      <w:r>
        <w:rPr>
          <w:rFonts w:ascii="Times New Roman" w:hAnsi="Times New Roman" w:cs="Times New Roman"/>
          <w:b/>
        </w:rPr>
        <w:tab/>
      </w:r>
      <w:r w:rsidRPr="00850E1D">
        <w:rPr>
          <w:rFonts w:ascii="Times New Roman" w:hAnsi="Times New Roman" w:cs="Times New Roman"/>
          <w:b/>
        </w:rPr>
        <w:t>Rol van de overheid in de buitendijkse gebieden</w:t>
      </w:r>
    </w:p>
    <w:bookmarkEnd w:id="5"/>
    <w:p w14:paraId="67DFBE8F" w14:textId="77777777" w:rsidR="001A56EF" w:rsidRPr="00291810" w:rsidRDefault="001A56EF" w:rsidP="002B3E94">
      <w:pPr>
        <w:pStyle w:val="Geenafstand"/>
        <w:rPr>
          <w:rFonts w:ascii="Times New Roman" w:hAnsi="Times New Roman" w:cs="Times New Roman"/>
        </w:rPr>
      </w:pPr>
      <w:r w:rsidRPr="00291810">
        <w:rPr>
          <w:rFonts w:ascii="Times New Roman" w:hAnsi="Times New Roman" w:cs="Times New Roman"/>
        </w:rPr>
        <w:t xml:space="preserve">Voor de buitendijkse gebieden, waarvoor geen wettelijke bescherming geldt, zijn andere regels en voorzieningen van toepassing dan voor binnendijkse gebieden. Het zijn de gemeentes, die de regie voeren bij overstromingen van de buitendijkse gebieden, maar ook de provincie kan er een rol spelen. </w:t>
      </w:r>
    </w:p>
    <w:p w14:paraId="6D9C51CF" w14:textId="77777777" w:rsidR="00807CB2" w:rsidRDefault="001A56EF" w:rsidP="002B3E94">
      <w:pPr>
        <w:pStyle w:val="Geenafstand"/>
        <w:rPr>
          <w:rFonts w:ascii="Times New Roman" w:hAnsi="Times New Roman" w:cs="Times New Roman"/>
        </w:rPr>
      </w:pPr>
      <w:r w:rsidRPr="00291810">
        <w:rPr>
          <w:rFonts w:ascii="Times New Roman" w:hAnsi="Times New Roman" w:cs="Times New Roman"/>
        </w:rPr>
        <w:t xml:space="preserve">Het Rijk en de Provincie stelt de kaders voor buitendijkse ontwikkeling, maar richt zich vooral op de waterveiligheid binnendijks. </w:t>
      </w:r>
    </w:p>
    <w:p w14:paraId="64D75F69" w14:textId="77777777" w:rsidR="00807CB2" w:rsidRDefault="00807CB2" w:rsidP="002B3E94">
      <w:pPr>
        <w:pStyle w:val="Geenafstand"/>
        <w:rPr>
          <w:rFonts w:ascii="Times New Roman" w:hAnsi="Times New Roman" w:cs="Times New Roman"/>
        </w:rPr>
      </w:pPr>
    </w:p>
    <w:p w14:paraId="0D9E4FE4" w14:textId="20FB5422" w:rsidR="001A56EF" w:rsidRDefault="001A56EF" w:rsidP="002B3E94">
      <w:pPr>
        <w:pStyle w:val="Geenafstand"/>
        <w:rPr>
          <w:rFonts w:ascii="Times New Roman" w:hAnsi="Times New Roman" w:cs="Times New Roman"/>
          <w:color w:val="000000"/>
        </w:rPr>
      </w:pPr>
      <w:r w:rsidRPr="00291810">
        <w:rPr>
          <w:rFonts w:ascii="Times New Roman" w:hAnsi="Times New Roman" w:cs="Times New Roman"/>
        </w:rPr>
        <w:t xml:space="preserve">Bij een verwacht hoogwater treedt bij de meeste gemeenten ca. een dag van tevoren de hoogwaterprocedure in werking, maar de bewoners en gebruikers van deze buitendijkse gebieden blijven verder zelfverantwoordelijk voor het treffen van gevolg-beperkende maatregelen en dragen zelf de risico’s van eventuele waterschade. </w:t>
      </w:r>
      <w:r w:rsidRPr="00291810">
        <w:rPr>
          <w:rFonts w:ascii="Times New Roman" w:hAnsi="Times New Roman" w:cs="Times New Roman"/>
          <w:color w:val="000000"/>
        </w:rPr>
        <w:t>Met de afsluiting van het Haringvliet in 1970, werd het gevaar vanuit zee een stuk kleiner, maar de dreiging vanuit de rivieren bleef. De afgelopen veertig jaar kwam het waterpeil tientallen keren boven de grens NAP + 2 m uit en stroomde het water er op de kades. De Kraansteiger is op NAP + 2,74 m het laagste buitendijkse punt van Dordrecht, maar ook de Houttuinen, Hooikade en Taankade hebben een hoge kans op overstromen.</w:t>
      </w:r>
    </w:p>
    <w:p w14:paraId="0D6B8C70" w14:textId="77777777" w:rsidR="001A56EF" w:rsidRDefault="001A56EF" w:rsidP="002B3E94">
      <w:pPr>
        <w:pStyle w:val="Geenafstand"/>
        <w:rPr>
          <w:rFonts w:ascii="Times New Roman" w:hAnsi="Times New Roman" w:cs="Times New Roman"/>
          <w:color w:val="000000"/>
        </w:rPr>
      </w:pPr>
    </w:p>
    <w:p w14:paraId="71F75769" w14:textId="77777777" w:rsidR="001A56EF" w:rsidRDefault="001A56EF" w:rsidP="002B3E94">
      <w:pPr>
        <w:pStyle w:val="Geenafstand"/>
        <w:rPr>
          <w:rFonts w:ascii="Times New Roman" w:hAnsi="Times New Roman" w:cs="Times New Roman"/>
          <w:color w:val="000000"/>
        </w:rPr>
      </w:pPr>
    </w:p>
    <w:p w14:paraId="38E15639" w14:textId="77777777" w:rsidR="001A56EF" w:rsidRDefault="001A56EF" w:rsidP="002B3E94">
      <w:pPr>
        <w:pStyle w:val="Geenafstand"/>
        <w:rPr>
          <w:rFonts w:ascii="Times New Roman" w:hAnsi="Times New Roman" w:cs="Times New Roman"/>
          <w:color w:val="000000"/>
        </w:rPr>
      </w:pPr>
    </w:p>
    <w:p w14:paraId="37B5A4F2" w14:textId="3C69C387" w:rsidR="001A56EF" w:rsidRDefault="001A56EF" w:rsidP="002B3E94">
      <w:pPr>
        <w:pStyle w:val="Geenafstand"/>
        <w:rPr>
          <w:rFonts w:ascii="Times New Roman" w:hAnsi="Times New Roman" w:cs="Times New Roman"/>
          <w:color w:val="000000"/>
        </w:rPr>
      </w:pPr>
    </w:p>
    <w:p w14:paraId="4E85A264" w14:textId="77777777" w:rsidR="001A56EF" w:rsidRDefault="001A56EF" w:rsidP="002B3E94">
      <w:pPr>
        <w:pStyle w:val="Geenafstand"/>
        <w:rPr>
          <w:rFonts w:ascii="Times New Roman" w:hAnsi="Times New Roman" w:cs="Times New Roman"/>
          <w:color w:val="000000"/>
        </w:rPr>
      </w:pPr>
    </w:p>
    <w:p w14:paraId="77B3C54B" w14:textId="77777777" w:rsidR="001A56EF" w:rsidRDefault="001A56EF" w:rsidP="002B3E94">
      <w:pPr>
        <w:pStyle w:val="Geenafstand"/>
        <w:rPr>
          <w:rFonts w:ascii="Times New Roman" w:hAnsi="Times New Roman" w:cs="Times New Roman"/>
          <w:color w:val="000000"/>
        </w:rPr>
      </w:pPr>
    </w:p>
    <w:p w14:paraId="46A4CED3" w14:textId="77777777" w:rsidR="001A56EF" w:rsidRDefault="001A56EF" w:rsidP="002B3E94">
      <w:pPr>
        <w:pStyle w:val="Geenafstand"/>
        <w:rPr>
          <w:rFonts w:ascii="Times New Roman" w:hAnsi="Times New Roman" w:cs="Times New Roman"/>
          <w:color w:val="000000"/>
        </w:rPr>
      </w:pPr>
    </w:p>
    <w:p w14:paraId="3B9F42CE" w14:textId="77777777" w:rsidR="001A56EF" w:rsidRDefault="001A56EF" w:rsidP="002B3E94">
      <w:pPr>
        <w:pStyle w:val="Geenafstand"/>
        <w:rPr>
          <w:rFonts w:ascii="Times New Roman" w:hAnsi="Times New Roman" w:cs="Times New Roman"/>
          <w:color w:val="000000"/>
        </w:rPr>
      </w:pPr>
    </w:p>
    <w:p w14:paraId="67D29D9E" w14:textId="77777777" w:rsidR="001A56EF" w:rsidRDefault="001A56EF" w:rsidP="002B3E94">
      <w:pPr>
        <w:pStyle w:val="Geenafstand"/>
        <w:rPr>
          <w:rFonts w:ascii="Times New Roman" w:hAnsi="Times New Roman" w:cs="Times New Roman"/>
          <w:color w:val="000000"/>
        </w:rPr>
      </w:pPr>
    </w:p>
    <w:p w14:paraId="15F5ACDD" w14:textId="77777777" w:rsidR="001A56EF" w:rsidRDefault="001A56EF" w:rsidP="002B3E94">
      <w:pPr>
        <w:pStyle w:val="Geenafstand"/>
        <w:rPr>
          <w:rFonts w:ascii="Times New Roman" w:hAnsi="Times New Roman" w:cs="Times New Roman"/>
          <w:color w:val="000000"/>
        </w:rPr>
      </w:pPr>
    </w:p>
    <w:p w14:paraId="0CF5546F" w14:textId="77777777" w:rsidR="001A56EF" w:rsidRDefault="001A56EF" w:rsidP="002B3E94">
      <w:pPr>
        <w:pStyle w:val="Geenafstand"/>
        <w:rPr>
          <w:rFonts w:ascii="Times New Roman" w:hAnsi="Times New Roman" w:cs="Times New Roman"/>
          <w:color w:val="000000"/>
        </w:rPr>
      </w:pPr>
    </w:p>
    <w:p w14:paraId="3AB4D801" w14:textId="77777777" w:rsidR="001A56EF" w:rsidRDefault="001A56EF" w:rsidP="002B3E94">
      <w:pPr>
        <w:pStyle w:val="Geenafstand"/>
        <w:rPr>
          <w:rFonts w:ascii="Times New Roman" w:hAnsi="Times New Roman" w:cs="Times New Roman"/>
          <w:color w:val="000000"/>
        </w:rPr>
      </w:pPr>
    </w:p>
    <w:p w14:paraId="46CF6240" w14:textId="77777777" w:rsidR="001A56EF" w:rsidRDefault="001A56EF" w:rsidP="002B3E94">
      <w:pPr>
        <w:pStyle w:val="Geenafstand"/>
        <w:rPr>
          <w:rFonts w:ascii="Times New Roman" w:hAnsi="Times New Roman" w:cs="Times New Roman"/>
          <w:color w:val="000000"/>
        </w:rPr>
      </w:pPr>
    </w:p>
    <w:p w14:paraId="16AD1FBE" w14:textId="77777777" w:rsidR="001A56EF" w:rsidRDefault="001A56EF" w:rsidP="00AA35BB">
      <w:pPr>
        <w:pStyle w:val="Geenafstand"/>
        <w:numPr>
          <w:ilvl w:val="1"/>
          <w:numId w:val="14"/>
        </w:numPr>
        <w:rPr>
          <w:rFonts w:ascii="Times New Roman" w:hAnsi="Times New Roman" w:cs="Times New Roman"/>
          <w:b/>
          <w:color w:val="222222"/>
        </w:rPr>
      </w:pPr>
      <w:bookmarkStart w:id="6" w:name="_Hlk522377018"/>
      <w:r>
        <w:rPr>
          <w:rFonts w:ascii="Times New Roman" w:hAnsi="Times New Roman" w:cs="Times New Roman"/>
          <w:b/>
          <w:color w:val="222222"/>
        </w:rPr>
        <w:lastRenderedPageBreak/>
        <w:t>Waterveiligheid benedenstrooms onder invloed van de rivieren</w:t>
      </w:r>
    </w:p>
    <w:bookmarkEnd w:id="6"/>
    <w:p w14:paraId="0AA76935" w14:textId="77777777" w:rsidR="001A56EF" w:rsidRPr="00291810" w:rsidRDefault="001A56EF" w:rsidP="00EA03ED">
      <w:pPr>
        <w:pStyle w:val="Geenafstand"/>
        <w:rPr>
          <w:rFonts w:ascii="Times New Roman" w:hAnsi="Times New Roman" w:cs="Times New Roman"/>
          <w:b/>
          <w:color w:val="222222"/>
        </w:rPr>
      </w:pPr>
    </w:p>
    <w:p w14:paraId="537BDE09" w14:textId="77777777" w:rsidR="001A56EF" w:rsidRPr="002B3E94" w:rsidRDefault="001A56EF" w:rsidP="002B3E94">
      <w:pPr>
        <w:spacing w:after="0" w:line="240" w:lineRule="auto"/>
        <w:rPr>
          <w:rFonts w:ascii="Times New Roman" w:hAnsi="Times New Roman" w:cs="Times New Roman"/>
          <w:b/>
          <w:lang w:val="nl-NL"/>
        </w:rPr>
      </w:pPr>
      <w:bookmarkStart w:id="7" w:name="_Hlk517383124"/>
      <w:r>
        <w:rPr>
          <w:rFonts w:ascii="Times New Roman" w:hAnsi="Times New Roman" w:cs="Times New Roman"/>
          <w:b/>
          <w:lang w:val="nl-NL"/>
        </w:rPr>
        <w:t>2.2.1</w:t>
      </w:r>
      <w:r>
        <w:rPr>
          <w:rFonts w:ascii="Times New Roman" w:hAnsi="Times New Roman" w:cs="Times New Roman"/>
          <w:b/>
          <w:lang w:val="nl-NL"/>
        </w:rPr>
        <w:tab/>
      </w:r>
      <w:r w:rsidRPr="002B3E94">
        <w:rPr>
          <w:rFonts w:ascii="Times New Roman" w:hAnsi="Times New Roman" w:cs="Times New Roman"/>
          <w:b/>
          <w:lang w:val="nl-NL"/>
        </w:rPr>
        <w:t>Het benedenstroomse bergingsgebied</w:t>
      </w:r>
    </w:p>
    <w:bookmarkEnd w:id="7"/>
    <w:p w14:paraId="5201D98F" w14:textId="12015ACF" w:rsidR="001A56EF" w:rsidRDefault="001A56EF" w:rsidP="00EA03ED">
      <w:pPr>
        <w:rPr>
          <w:rFonts w:ascii="Times New Roman" w:hAnsi="Times New Roman" w:cs="Times New Roman"/>
          <w:lang w:val="nl-NL"/>
        </w:rPr>
      </w:pPr>
      <w:r w:rsidRPr="00291810">
        <w:rPr>
          <w:rFonts w:ascii="Times New Roman" w:hAnsi="Times New Roman" w:cs="Times New Roman"/>
          <w:color w:val="333333"/>
          <w:lang w:val="nl-NL"/>
        </w:rPr>
        <w:t xml:space="preserve">Het benedenstroomse bergingsgebied strekt zich uit vanaf de Biesbosch tot aan de keringen en kan door haar oppervlakte als één groot bergingsgebied worden beschouwd met Dordrecht als centrum. Dichtbij zee is de invloed van het getij nog goed merkbaar, er is getijverschil en het water is </w:t>
      </w:r>
      <w:r>
        <w:rPr>
          <w:rFonts w:ascii="Times New Roman" w:hAnsi="Times New Roman" w:cs="Times New Roman"/>
          <w:color w:val="333333"/>
          <w:lang w:val="nl-NL"/>
        </w:rPr>
        <w:t xml:space="preserve">er </w:t>
      </w:r>
      <w:r w:rsidRPr="00291810">
        <w:rPr>
          <w:rFonts w:ascii="Times New Roman" w:hAnsi="Times New Roman" w:cs="Times New Roman"/>
          <w:color w:val="333333"/>
          <w:lang w:val="nl-NL"/>
        </w:rPr>
        <w:t>deel</w:t>
      </w:r>
      <w:r>
        <w:rPr>
          <w:rFonts w:ascii="Times New Roman" w:hAnsi="Times New Roman" w:cs="Times New Roman"/>
          <w:color w:val="333333"/>
          <w:lang w:val="nl-NL"/>
        </w:rPr>
        <w:t>s</w:t>
      </w:r>
      <w:r w:rsidRPr="00291810">
        <w:rPr>
          <w:rFonts w:ascii="Times New Roman" w:hAnsi="Times New Roman" w:cs="Times New Roman"/>
          <w:color w:val="333333"/>
          <w:lang w:val="nl-NL"/>
        </w:rPr>
        <w:t xml:space="preserve"> brak. Aan de oostzijde van het bergingsgebied is het water zoet en is vooral de invloed van de rivieren merkbaar. Het totale b</w:t>
      </w:r>
      <w:r w:rsidRPr="00291810">
        <w:rPr>
          <w:rFonts w:ascii="Times New Roman" w:hAnsi="Times New Roman" w:cs="Times New Roman"/>
          <w:lang w:val="nl-NL"/>
        </w:rPr>
        <w:t>ergingsoppervlak, incl. bijv. het Volkerak en het Haringvliet omvat ca. 540 km2. Het water dat van de rivieren naar zee stroomt, kan in dat gebied tijdelijk geborgen worden. Bij gesloten keringen en bij extreme rivierafvoeren van Rijn en Maas speelt het bergingsgebied een cruciale rol bij de opslag van overtollig rivierwater. In normale situaties wordt het rivierwater primair via de Nieuwe-Waterweg, maar ook via het Haringvliet afgevoerd naar zee. In het benedenrivierengebied ligt Dordrecht op de grens waarvan ten westen de maatgevende waterstanden, onder gemiddelde omstandigheden worden bepaald door het getij.</w:t>
      </w:r>
    </w:p>
    <w:p w14:paraId="59057FCE" w14:textId="7946D228" w:rsidR="00C119D7" w:rsidRPr="00291810" w:rsidRDefault="00C119D7" w:rsidP="00EA03ED">
      <w:pPr>
        <w:rPr>
          <w:rFonts w:ascii="Times New Roman" w:hAnsi="Times New Roman" w:cs="Times New Roman"/>
          <w:lang w:val="nl-NL"/>
        </w:rPr>
      </w:pPr>
      <w:r w:rsidRPr="00291810">
        <w:rPr>
          <w:rFonts w:ascii="Times New Roman" w:hAnsi="Times New Roman" w:cs="Times New Roman"/>
          <w:noProof/>
        </w:rPr>
        <w:drawing>
          <wp:inline distT="0" distB="0" distL="0" distR="0" wp14:anchorId="2CF93EFF" wp14:editId="70F276DA">
            <wp:extent cx="5721767" cy="3493770"/>
            <wp:effectExtent l="0" t="0" r="0" b="0"/>
            <wp:docPr id="15" name="Afbeelding 1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85555" cy="3532719"/>
                    </a:xfrm>
                    <a:prstGeom prst="rect">
                      <a:avLst/>
                    </a:prstGeom>
                    <a:noFill/>
                    <a:ln>
                      <a:noFill/>
                    </a:ln>
                  </pic:spPr>
                </pic:pic>
              </a:graphicData>
            </a:graphic>
          </wp:inline>
        </w:drawing>
      </w:r>
    </w:p>
    <w:p w14:paraId="2C041812"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Het bergingsgebied krijgt zijn water uit de Rijn en de Maas.  De gemiddelde Rijnafvoer bij Lobith en de Maassafvoer kenmerken zich door de volgende extreme afvoerkarakteristieken:</w:t>
      </w:r>
    </w:p>
    <w:p w14:paraId="341C2B34" w14:textId="77777777" w:rsidR="001A56EF" w:rsidRPr="00363390" w:rsidRDefault="001A56EF" w:rsidP="00363390">
      <w:pPr>
        <w:pStyle w:val="Geenafstand"/>
        <w:rPr>
          <w:rFonts w:ascii="Times New Roman" w:hAnsi="Times New Roman" w:cs="Times New Roman"/>
        </w:rPr>
      </w:pPr>
      <w:r w:rsidRPr="00363390">
        <w:rPr>
          <w:rFonts w:ascii="Times New Roman" w:hAnsi="Times New Roman" w:cs="Times New Roman"/>
        </w:rPr>
        <w:t>Tabel: Kans op voorkomen van hoge rivierafvoeren van Rijn en Maas</w:t>
      </w:r>
    </w:p>
    <w:tbl>
      <w:tblPr>
        <w:tblW w:w="94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85"/>
        <w:gridCol w:w="4842"/>
        <w:gridCol w:w="3163"/>
      </w:tblGrid>
      <w:tr w:rsidR="001A56EF" w:rsidRPr="00363390" w14:paraId="2C707CE8" w14:textId="77777777" w:rsidTr="00363390">
        <w:trPr>
          <w:trHeight w:val="239"/>
        </w:trPr>
        <w:tc>
          <w:tcPr>
            <w:tcW w:w="1485" w:type="dxa"/>
          </w:tcPr>
          <w:p w14:paraId="37B23A5D" w14:textId="77777777" w:rsidR="001A56EF" w:rsidRPr="00616F86" w:rsidRDefault="001A56EF" w:rsidP="00616F86">
            <w:pPr>
              <w:pStyle w:val="Geenafstand"/>
              <w:jc w:val="center"/>
              <w:rPr>
                <w:rFonts w:ascii="Times New Roman" w:hAnsi="Times New Roman" w:cs="Times New Roman"/>
                <w:b/>
              </w:rPr>
            </w:pPr>
            <w:r w:rsidRPr="00616F86">
              <w:rPr>
                <w:rFonts w:ascii="Times New Roman" w:hAnsi="Times New Roman" w:cs="Times New Roman"/>
                <w:b/>
              </w:rPr>
              <w:t>Rivier:</w:t>
            </w:r>
          </w:p>
        </w:tc>
        <w:tc>
          <w:tcPr>
            <w:tcW w:w="4842" w:type="dxa"/>
          </w:tcPr>
          <w:p w14:paraId="4B75DEC5" w14:textId="77777777" w:rsidR="001A56EF" w:rsidRPr="00616F86" w:rsidRDefault="001A56EF" w:rsidP="00616F86">
            <w:pPr>
              <w:pStyle w:val="Geenafstand"/>
              <w:jc w:val="center"/>
              <w:rPr>
                <w:rFonts w:ascii="Times New Roman" w:hAnsi="Times New Roman" w:cs="Times New Roman"/>
                <w:b/>
              </w:rPr>
            </w:pPr>
            <w:r w:rsidRPr="00616F86">
              <w:rPr>
                <w:rFonts w:ascii="Times New Roman" w:hAnsi="Times New Roman" w:cs="Times New Roman"/>
                <w:b/>
              </w:rPr>
              <w:t>Frequentie, eenmaal per x jaar:</w:t>
            </w:r>
          </w:p>
        </w:tc>
        <w:tc>
          <w:tcPr>
            <w:tcW w:w="3163" w:type="dxa"/>
          </w:tcPr>
          <w:p w14:paraId="03F0155F" w14:textId="77777777" w:rsidR="001A56EF" w:rsidRPr="00616F86" w:rsidRDefault="001A56EF" w:rsidP="00616F86">
            <w:pPr>
              <w:pStyle w:val="Geenafstand"/>
              <w:jc w:val="center"/>
              <w:rPr>
                <w:rFonts w:ascii="Times New Roman" w:hAnsi="Times New Roman" w:cs="Times New Roman"/>
                <w:b/>
              </w:rPr>
            </w:pPr>
            <w:r w:rsidRPr="00616F86">
              <w:rPr>
                <w:rFonts w:ascii="Times New Roman" w:hAnsi="Times New Roman" w:cs="Times New Roman"/>
                <w:b/>
              </w:rPr>
              <w:t>Debiet in m3/s:</w:t>
            </w:r>
          </w:p>
        </w:tc>
      </w:tr>
      <w:tr w:rsidR="001A56EF" w:rsidRPr="00363390" w14:paraId="1851E13B" w14:textId="77777777" w:rsidTr="00363390">
        <w:trPr>
          <w:trHeight w:val="257"/>
        </w:trPr>
        <w:tc>
          <w:tcPr>
            <w:tcW w:w="1485" w:type="dxa"/>
          </w:tcPr>
          <w:p w14:paraId="7274AE3D"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Rijn</w:t>
            </w:r>
          </w:p>
        </w:tc>
        <w:tc>
          <w:tcPr>
            <w:tcW w:w="4842" w:type="dxa"/>
          </w:tcPr>
          <w:p w14:paraId="014D51D3"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Gemiddeld</w:t>
            </w:r>
          </w:p>
        </w:tc>
        <w:tc>
          <w:tcPr>
            <w:tcW w:w="3163" w:type="dxa"/>
          </w:tcPr>
          <w:p w14:paraId="0E48C247"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2200</w:t>
            </w:r>
          </w:p>
        </w:tc>
      </w:tr>
      <w:tr w:rsidR="001A56EF" w:rsidRPr="00363390" w14:paraId="678833C0" w14:textId="77777777" w:rsidTr="00BB0715">
        <w:trPr>
          <w:trHeight w:val="275"/>
        </w:trPr>
        <w:tc>
          <w:tcPr>
            <w:tcW w:w="1485" w:type="dxa"/>
          </w:tcPr>
          <w:p w14:paraId="183A65B2"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Rijn</w:t>
            </w:r>
          </w:p>
        </w:tc>
        <w:tc>
          <w:tcPr>
            <w:tcW w:w="4842" w:type="dxa"/>
          </w:tcPr>
          <w:p w14:paraId="135C23EA"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1/8 jaar</w:t>
            </w:r>
          </w:p>
        </w:tc>
        <w:tc>
          <w:tcPr>
            <w:tcW w:w="3163" w:type="dxa"/>
          </w:tcPr>
          <w:p w14:paraId="50DA735A"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9.000</w:t>
            </w:r>
          </w:p>
        </w:tc>
      </w:tr>
      <w:tr w:rsidR="001A56EF" w:rsidRPr="00363390" w14:paraId="239CB339" w14:textId="77777777" w:rsidTr="00BB0715">
        <w:trPr>
          <w:trHeight w:val="265"/>
        </w:trPr>
        <w:tc>
          <w:tcPr>
            <w:tcW w:w="1485" w:type="dxa"/>
          </w:tcPr>
          <w:p w14:paraId="6F362C0E"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Rijn</w:t>
            </w:r>
          </w:p>
        </w:tc>
        <w:tc>
          <w:tcPr>
            <w:tcW w:w="4842" w:type="dxa"/>
          </w:tcPr>
          <w:p w14:paraId="0C451717"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1/100 jaar</w:t>
            </w:r>
          </w:p>
        </w:tc>
        <w:tc>
          <w:tcPr>
            <w:tcW w:w="3163" w:type="dxa"/>
          </w:tcPr>
          <w:p w14:paraId="51938686"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14.000</w:t>
            </w:r>
          </w:p>
        </w:tc>
      </w:tr>
      <w:tr w:rsidR="001A56EF" w:rsidRPr="00363390" w14:paraId="59A88316" w14:textId="77777777" w:rsidTr="00363390">
        <w:trPr>
          <w:trHeight w:val="203"/>
        </w:trPr>
        <w:tc>
          <w:tcPr>
            <w:tcW w:w="1485" w:type="dxa"/>
          </w:tcPr>
          <w:p w14:paraId="4D9464CD"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Rijn</w:t>
            </w:r>
          </w:p>
        </w:tc>
        <w:tc>
          <w:tcPr>
            <w:tcW w:w="4842" w:type="dxa"/>
          </w:tcPr>
          <w:p w14:paraId="50EBF72B"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1/10.000 jaar</w:t>
            </w:r>
          </w:p>
        </w:tc>
        <w:tc>
          <w:tcPr>
            <w:tcW w:w="3163" w:type="dxa"/>
          </w:tcPr>
          <w:p w14:paraId="07761FA4"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16.500</w:t>
            </w:r>
          </w:p>
        </w:tc>
      </w:tr>
      <w:tr w:rsidR="001A56EF" w:rsidRPr="00363390" w14:paraId="52CA68CF" w14:textId="77777777" w:rsidTr="00BB0715">
        <w:trPr>
          <w:trHeight w:val="159"/>
        </w:trPr>
        <w:tc>
          <w:tcPr>
            <w:tcW w:w="1485" w:type="dxa"/>
          </w:tcPr>
          <w:p w14:paraId="30B9B8C9"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Maas</w:t>
            </w:r>
          </w:p>
        </w:tc>
        <w:tc>
          <w:tcPr>
            <w:tcW w:w="4842" w:type="dxa"/>
          </w:tcPr>
          <w:p w14:paraId="5FF2D008"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2/jaar</w:t>
            </w:r>
          </w:p>
        </w:tc>
        <w:tc>
          <w:tcPr>
            <w:tcW w:w="3163" w:type="dxa"/>
          </w:tcPr>
          <w:p w14:paraId="0123BB05"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1500</w:t>
            </w:r>
          </w:p>
        </w:tc>
      </w:tr>
      <w:tr w:rsidR="001A56EF" w:rsidRPr="00363390" w14:paraId="44B9354D" w14:textId="77777777" w:rsidTr="00363390">
        <w:trPr>
          <w:trHeight w:val="271"/>
        </w:trPr>
        <w:tc>
          <w:tcPr>
            <w:tcW w:w="1485" w:type="dxa"/>
          </w:tcPr>
          <w:p w14:paraId="3A23BDAB"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Maas</w:t>
            </w:r>
          </w:p>
        </w:tc>
        <w:tc>
          <w:tcPr>
            <w:tcW w:w="4842" w:type="dxa"/>
          </w:tcPr>
          <w:p w14:paraId="083020B7"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1/10 jaar</w:t>
            </w:r>
          </w:p>
        </w:tc>
        <w:tc>
          <w:tcPr>
            <w:tcW w:w="3163" w:type="dxa"/>
          </w:tcPr>
          <w:p w14:paraId="3963CCEB"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2000</w:t>
            </w:r>
          </w:p>
        </w:tc>
      </w:tr>
      <w:tr w:rsidR="001A56EF" w:rsidRPr="00363390" w14:paraId="5A4DCDA2" w14:textId="77777777" w:rsidTr="00BB0715">
        <w:trPr>
          <w:trHeight w:val="187"/>
        </w:trPr>
        <w:tc>
          <w:tcPr>
            <w:tcW w:w="1485" w:type="dxa"/>
          </w:tcPr>
          <w:p w14:paraId="103EB453"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Maas</w:t>
            </w:r>
          </w:p>
        </w:tc>
        <w:tc>
          <w:tcPr>
            <w:tcW w:w="4842" w:type="dxa"/>
          </w:tcPr>
          <w:p w14:paraId="50989677"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1/100 jaar</w:t>
            </w:r>
          </w:p>
        </w:tc>
        <w:tc>
          <w:tcPr>
            <w:tcW w:w="3163" w:type="dxa"/>
          </w:tcPr>
          <w:p w14:paraId="08D1238F"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2700</w:t>
            </w:r>
          </w:p>
        </w:tc>
      </w:tr>
      <w:tr w:rsidR="001A56EF" w:rsidRPr="00363390" w14:paraId="6D9F956B" w14:textId="77777777" w:rsidTr="00BB0715">
        <w:trPr>
          <w:trHeight w:val="143"/>
        </w:trPr>
        <w:tc>
          <w:tcPr>
            <w:tcW w:w="1485" w:type="dxa"/>
          </w:tcPr>
          <w:p w14:paraId="75D6B1E4"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Maas</w:t>
            </w:r>
          </w:p>
        </w:tc>
        <w:tc>
          <w:tcPr>
            <w:tcW w:w="4842" w:type="dxa"/>
          </w:tcPr>
          <w:p w14:paraId="48736333"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1/1000 jaar</w:t>
            </w:r>
          </w:p>
        </w:tc>
        <w:tc>
          <w:tcPr>
            <w:tcW w:w="3163" w:type="dxa"/>
          </w:tcPr>
          <w:p w14:paraId="0DB1809C" w14:textId="77777777" w:rsidR="001A56EF" w:rsidRPr="00363390" w:rsidRDefault="001A56EF" w:rsidP="00616F86">
            <w:pPr>
              <w:pStyle w:val="Geenafstand"/>
              <w:jc w:val="center"/>
              <w:rPr>
                <w:rFonts w:ascii="Times New Roman" w:hAnsi="Times New Roman" w:cs="Times New Roman"/>
              </w:rPr>
            </w:pPr>
            <w:r w:rsidRPr="00363390">
              <w:rPr>
                <w:rFonts w:ascii="Times New Roman" w:hAnsi="Times New Roman" w:cs="Times New Roman"/>
              </w:rPr>
              <w:t>3500</w:t>
            </w:r>
          </w:p>
        </w:tc>
      </w:tr>
    </w:tbl>
    <w:p w14:paraId="1E342548" w14:textId="77777777" w:rsidR="001A56EF" w:rsidRPr="00291810" w:rsidRDefault="001A56EF" w:rsidP="00EA03ED">
      <w:pPr>
        <w:rPr>
          <w:rFonts w:ascii="Times New Roman" w:hAnsi="Times New Roman" w:cs="Times New Roman"/>
        </w:rPr>
      </w:pPr>
    </w:p>
    <w:p w14:paraId="5186F4ED" w14:textId="6B50B374" w:rsidR="001A56EF" w:rsidRDefault="001A56EF" w:rsidP="00EA03ED">
      <w:pPr>
        <w:rPr>
          <w:rFonts w:ascii="Times New Roman" w:hAnsi="Times New Roman" w:cs="Times New Roman"/>
        </w:rPr>
      </w:pPr>
    </w:p>
    <w:p w14:paraId="416F03A9" w14:textId="77777777" w:rsidR="001A56EF" w:rsidRDefault="001A56EF" w:rsidP="00EA03ED">
      <w:pPr>
        <w:rPr>
          <w:rFonts w:ascii="Times New Roman" w:hAnsi="Times New Roman" w:cs="Times New Roman"/>
        </w:rPr>
      </w:pPr>
    </w:p>
    <w:p w14:paraId="5AEC42E2" w14:textId="2BD0F3AD" w:rsidR="001A56EF" w:rsidRPr="00EE198A" w:rsidRDefault="001A56EF" w:rsidP="00EE198A">
      <w:pPr>
        <w:pStyle w:val="Lijstalinea"/>
        <w:numPr>
          <w:ilvl w:val="2"/>
          <w:numId w:val="14"/>
        </w:numPr>
        <w:spacing w:after="0" w:line="240" w:lineRule="auto"/>
        <w:rPr>
          <w:rFonts w:ascii="Times New Roman" w:hAnsi="Times New Roman" w:cs="Times New Roman"/>
          <w:b/>
          <w:lang w:val="nl-NL"/>
        </w:rPr>
      </w:pPr>
      <w:r w:rsidRPr="00EE198A">
        <w:rPr>
          <w:rFonts w:ascii="Times New Roman" w:hAnsi="Times New Roman" w:cs="Times New Roman"/>
          <w:b/>
          <w:lang w:val="nl-NL"/>
        </w:rPr>
        <w:t>Rivier- en getijwerking bij het eiland van Dordrecht</w:t>
      </w:r>
    </w:p>
    <w:p w14:paraId="34CEC5CC" w14:textId="77777777" w:rsidR="001A56EF" w:rsidRPr="00291810" w:rsidRDefault="001A56EF" w:rsidP="00616F86">
      <w:pPr>
        <w:rPr>
          <w:rFonts w:ascii="Times New Roman" w:hAnsi="Times New Roman" w:cs="Times New Roman"/>
          <w:lang w:val="nl-NL"/>
        </w:rPr>
      </w:pPr>
      <w:r w:rsidRPr="00291810">
        <w:rPr>
          <w:rFonts w:ascii="Times New Roman" w:hAnsi="Times New Roman" w:cs="Times New Roman"/>
          <w:lang w:val="nl-NL"/>
        </w:rPr>
        <w:t xml:space="preserve">Het bergingsgebied met het eiland van Dordrecht als hart, krijgt rivierwater vooral vanuit de Waal, die zich splitst in de Beneden-Merwede en de Nieuwe-Merwede, aangevoerd. De Maas stroomt vanuit de Biesbosch aan de zuidzijde van het eiland van Dordrecht in het Hollands Diep. Vanuit het westen stroomt, met elk getij, het water via de Oude Maas en de Noord het bergingsgebied in en uit. De Oude Maas en de Noord staan sterk onder invloed van de resp. de Nieuwe Maas en de Nieuwe-Waterweg. Bij Dordrecht komen ook de Noord en de Oude Maas samen. In het Dordtse Kil komt het </w:t>
      </w:r>
      <w:r>
        <w:rPr>
          <w:rFonts w:ascii="Times New Roman" w:hAnsi="Times New Roman" w:cs="Times New Roman"/>
          <w:lang w:val="nl-NL"/>
        </w:rPr>
        <w:t>getij vanuit zee</w:t>
      </w:r>
      <w:r w:rsidRPr="00291810">
        <w:rPr>
          <w:rFonts w:ascii="Times New Roman" w:hAnsi="Times New Roman" w:cs="Times New Roman"/>
          <w:lang w:val="nl-NL"/>
        </w:rPr>
        <w:t xml:space="preserve"> met </w:t>
      </w:r>
      <w:r>
        <w:rPr>
          <w:rFonts w:ascii="Times New Roman" w:hAnsi="Times New Roman" w:cs="Times New Roman"/>
          <w:lang w:val="nl-NL"/>
        </w:rPr>
        <w:t xml:space="preserve">de afvoer van de </w:t>
      </w:r>
      <w:r w:rsidRPr="00291810">
        <w:rPr>
          <w:rFonts w:ascii="Times New Roman" w:hAnsi="Times New Roman" w:cs="Times New Roman"/>
          <w:lang w:val="nl-NL"/>
        </w:rPr>
        <w:t xml:space="preserve">rivier samen. In Dordrecht is de invloed van het getij nog goed merkbaar. Het getij dempt landinwaarts steeds verder uit. Bij Dordrecht is het getijverschil nog ca. 0,7 m en bij Willemstad nog ca. 0,3 m. </w:t>
      </w:r>
    </w:p>
    <w:p w14:paraId="7B86F9F3" w14:textId="77777777" w:rsidR="001A56EF" w:rsidRPr="00291810" w:rsidRDefault="001A56EF" w:rsidP="00EA03ED">
      <w:pPr>
        <w:rPr>
          <w:rFonts w:ascii="Times New Roman" w:hAnsi="Times New Roman" w:cs="Times New Roman"/>
          <w:b/>
        </w:rPr>
      </w:pPr>
      <w:r w:rsidRPr="00291810">
        <w:rPr>
          <w:rFonts w:ascii="Times New Roman" w:hAnsi="Times New Roman" w:cs="Times New Roman"/>
          <w:lang w:val="nl-NL"/>
        </w:rPr>
        <w:t xml:space="preserve"> </w:t>
      </w:r>
      <w:r w:rsidRPr="00291810">
        <w:rPr>
          <w:rFonts w:ascii="Times New Roman" w:hAnsi="Times New Roman" w:cs="Times New Roman"/>
          <w:noProof/>
        </w:rPr>
        <w:drawing>
          <wp:inline distT="0" distB="0" distL="0" distR="0" wp14:anchorId="526F28FA" wp14:editId="0D83D5AA">
            <wp:extent cx="4907280" cy="2262686"/>
            <wp:effectExtent l="0" t="0" r="7620" b="4445"/>
            <wp:docPr id="119" name="Afbeelding 119"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971316" cy="2292212"/>
                    </a:xfrm>
                    <a:prstGeom prst="rect">
                      <a:avLst/>
                    </a:prstGeom>
                    <a:noFill/>
                    <a:ln>
                      <a:noFill/>
                    </a:ln>
                  </pic:spPr>
                </pic:pic>
              </a:graphicData>
            </a:graphic>
          </wp:inline>
        </w:drawing>
      </w:r>
    </w:p>
    <w:p w14:paraId="042FCD20" w14:textId="77777777" w:rsidR="001A56EF" w:rsidRPr="003D71AA" w:rsidRDefault="001A56EF" w:rsidP="00EE198A">
      <w:pPr>
        <w:pStyle w:val="Lijstalinea"/>
        <w:numPr>
          <w:ilvl w:val="2"/>
          <w:numId w:val="14"/>
        </w:numPr>
        <w:spacing w:after="0" w:line="240" w:lineRule="auto"/>
        <w:rPr>
          <w:rFonts w:ascii="Times New Roman" w:hAnsi="Times New Roman" w:cs="Times New Roman"/>
          <w:b/>
          <w:lang w:val="nl-NL"/>
        </w:rPr>
      </w:pPr>
      <w:r>
        <w:rPr>
          <w:rFonts w:ascii="Times New Roman" w:hAnsi="Times New Roman" w:cs="Times New Roman"/>
          <w:b/>
          <w:lang w:val="nl-NL"/>
        </w:rPr>
        <w:t>Waterstanden in h</w:t>
      </w:r>
      <w:r w:rsidRPr="003D71AA">
        <w:rPr>
          <w:rFonts w:ascii="Times New Roman" w:hAnsi="Times New Roman" w:cs="Times New Roman"/>
          <w:b/>
          <w:lang w:val="nl-NL"/>
        </w:rPr>
        <w:t>et benedenstroomse bergingsgebied</w:t>
      </w:r>
    </w:p>
    <w:p w14:paraId="38DD0331"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De periode van hoog waterafvoeren van de Rijn vindt plaats tussen oktober en april, de duur van de hoogwatergolf duurt 4 tot 10 dagen. Het Deltaprogramma houdt rekening met een extreme Rijnafvoer van 18.000 m3/s. Een deel van het Rijnwater stroomt via het Pannerdens kanaal weg via de IJssel, maar een groot deel daarvan komt via de Lek weer terug in het benedenstroomse systeem rond Dordrecht-Rotterdam, waar het ook wordt aangevuld met het Maaswater. Voor de frequentie van de zoetwaterafvoeren en de afvoerduur voor de hogere afvoeren in het benedenstroomse gebied</w:t>
      </w:r>
      <w:r>
        <w:rPr>
          <w:rFonts w:ascii="Times New Roman" w:hAnsi="Times New Roman" w:cs="Times New Roman"/>
          <w:lang w:val="nl-NL"/>
        </w:rPr>
        <w:t>,</w:t>
      </w:r>
      <w:r w:rsidRPr="00291810">
        <w:rPr>
          <w:rFonts w:ascii="Times New Roman" w:hAnsi="Times New Roman" w:cs="Times New Roman"/>
          <w:lang w:val="nl-NL"/>
        </w:rPr>
        <w:t xml:space="preserve"> worden de onderstaande afvoeren aangehouden:</w:t>
      </w:r>
    </w:p>
    <w:p w14:paraId="11D03BFB"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Tabel: Afvoer van het benedenstroomse bergingsgebied naar zee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2"/>
        <w:gridCol w:w="3392"/>
        <w:gridCol w:w="3112"/>
      </w:tblGrid>
      <w:tr w:rsidR="001A56EF" w:rsidRPr="00291810" w14:paraId="5EEB6B3A" w14:textId="77777777" w:rsidTr="00CB491A">
        <w:tc>
          <w:tcPr>
            <w:tcW w:w="2552" w:type="dxa"/>
          </w:tcPr>
          <w:p w14:paraId="7C99C31A" w14:textId="77777777" w:rsidR="001A56EF" w:rsidRPr="004D7E76" w:rsidRDefault="001A56EF" w:rsidP="00616F86">
            <w:pPr>
              <w:pStyle w:val="Geenafstand"/>
              <w:jc w:val="center"/>
              <w:rPr>
                <w:rFonts w:ascii="Times New Roman" w:hAnsi="Times New Roman" w:cs="Times New Roman"/>
                <w:b/>
              </w:rPr>
            </w:pPr>
            <w:r w:rsidRPr="004D7E76">
              <w:rPr>
                <w:rFonts w:ascii="Times New Roman" w:hAnsi="Times New Roman" w:cs="Times New Roman"/>
                <w:b/>
              </w:rPr>
              <w:t>Afvoer Benedenrivier (Rijn + Maas)</w:t>
            </w:r>
          </w:p>
        </w:tc>
        <w:tc>
          <w:tcPr>
            <w:tcW w:w="3392" w:type="dxa"/>
          </w:tcPr>
          <w:p w14:paraId="31DEC21E" w14:textId="77777777" w:rsidR="001A56EF" w:rsidRPr="004D7E76" w:rsidRDefault="001A56EF" w:rsidP="00616F86">
            <w:pPr>
              <w:pStyle w:val="Geenafstand"/>
              <w:jc w:val="center"/>
              <w:rPr>
                <w:rFonts w:ascii="Times New Roman" w:hAnsi="Times New Roman" w:cs="Times New Roman"/>
                <w:b/>
              </w:rPr>
            </w:pPr>
            <w:r w:rsidRPr="004D7E76">
              <w:rPr>
                <w:rFonts w:ascii="Times New Roman" w:hAnsi="Times New Roman" w:cs="Times New Roman"/>
                <w:b/>
              </w:rPr>
              <w:t>Frequentie/jaar; duur 2-6 dagen</w:t>
            </w:r>
          </w:p>
        </w:tc>
        <w:tc>
          <w:tcPr>
            <w:tcW w:w="3112" w:type="dxa"/>
          </w:tcPr>
          <w:p w14:paraId="49C9D489" w14:textId="77777777" w:rsidR="001A56EF" w:rsidRPr="004D7E76" w:rsidRDefault="001A56EF" w:rsidP="00616F86">
            <w:pPr>
              <w:pStyle w:val="Geenafstand"/>
              <w:jc w:val="center"/>
              <w:rPr>
                <w:rFonts w:ascii="Times New Roman" w:hAnsi="Times New Roman" w:cs="Times New Roman"/>
                <w:b/>
              </w:rPr>
            </w:pPr>
            <w:r w:rsidRPr="004D7E76">
              <w:rPr>
                <w:rFonts w:ascii="Times New Roman" w:hAnsi="Times New Roman" w:cs="Times New Roman"/>
                <w:b/>
              </w:rPr>
              <w:t>Waterstand bij Dordrecht</w:t>
            </w:r>
          </w:p>
        </w:tc>
      </w:tr>
      <w:tr w:rsidR="001A56EF" w:rsidRPr="00291810" w14:paraId="67031FBB" w14:textId="77777777" w:rsidTr="00CB491A">
        <w:tc>
          <w:tcPr>
            <w:tcW w:w="2552" w:type="dxa"/>
          </w:tcPr>
          <w:p w14:paraId="087D79A6"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5.000 m3/s</w:t>
            </w:r>
          </w:p>
        </w:tc>
        <w:tc>
          <w:tcPr>
            <w:tcW w:w="3392" w:type="dxa"/>
          </w:tcPr>
          <w:p w14:paraId="50B08628"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1/jaar</w:t>
            </w:r>
          </w:p>
        </w:tc>
        <w:tc>
          <w:tcPr>
            <w:tcW w:w="3112" w:type="dxa"/>
          </w:tcPr>
          <w:p w14:paraId="1F1796DB"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NAP + 1,8 m</w:t>
            </w:r>
          </w:p>
        </w:tc>
      </w:tr>
      <w:tr w:rsidR="001A56EF" w:rsidRPr="00291810" w14:paraId="18449E60" w14:textId="77777777" w:rsidTr="00CB491A">
        <w:tc>
          <w:tcPr>
            <w:tcW w:w="2552" w:type="dxa"/>
          </w:tcPr>
          <w:p w14:paraId="7DE53068"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7.000 m3/s</w:t>
            </w:r>
          </w:p>
        </w:tc>
        <w:tc>
          <w:tcPr>
            <w:tcW w:w="3392" w:type="dxa"/>
          </w:tcPr>
          <w:p w14:paraId="5C7F0010"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1/2 jaar</w:t>
            </w:r>
          </w:p>
        </w:tc>
        <w:tc>
          <w:tcPr>
            <w:tcW w:w="3112" w:type="dxa"/>
          </w:tcPr>
          <w:p w14:paraId="0F325070"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NAP + 2,0 m</w:t>
            </w:r>
          </w:p>
        </w:tc>
      </w:tr>
      <w:tr w:rsidR="001A56EF" w:rsidRPr="00291810" w14:paraId="599C11A7" w14:textId="77777777" w:rsidTr="00CB491A">
        <w:tc>
          <w:tcPr>
            <w:tcW w:w="2552" w:type="dxa"/>
          </w:tcPr>
          <w:p w14:paraId="1B7C7982"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9.000 m3/s</w:t>
            </w:r>
          </w:p>
        </w:tc>
        <w:tc>
          <w:tcPr>
            <w:tcW w:w="3392" w:type="dxa"/>
          </w:tcPr>
          <w:p w14:paraId="114E1F49"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1/10 jaar</w:t>
            </w:r>
          </w:p>
        </w:tc>
        <w:tc>
          <w:tcPr>
            <w:tcW w:w="3112" w:type="dxa"/>
          </w:tcPr>
          <w:p w14:paraId="7D12E9B0"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NAP + 2,5 m</w:t>
            </w:r>
          </w:p>
        </w:tc>
      </w:tr>
      <w:tr w:rsidR="001A56EF" w:rsidRPr="00291810" w14:paraId="7ECB1C1D" w14:textId="77777777" w:rsidTr="00CB491A">
        <w:tc>
          <w:tcPr>
            <w:tcW w:w="2552" w:type="dxa"/>
          </w:tcPr>
          <w:p w14:paraId="535E124D"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14.000 m3/s</w:t>
            </w:r>
          </w:p>
        </w:tc>
        <w:tc>
          <w:tcPr>
            <w:tcW w:w="3392" w:type="dxa"/>
          </w:tcPr>
          <w:p w14:paraId="5AF0FD9F"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1/100 jaar</w:t>
            </w:r>
          </w:p>
        </w:tc>
        <w:tc>
          <w:tcPr>
            <w:tcW w:w="3112" w:type="dxa"/>
          </w:tcPr>
          <w:p w14:paraId="6A3E9AF2"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NAP + 3,0 m</w:t>
            </w:r>
          </w:p>
        </w:tc>
      </w:tr>
      <w:tr w:rsidR="001A56EF" w:rsidRPr="00291810" w14:paraId="7C040C09" w14:textId="77777777" w:rsidTr="00CB491A">
        <w:tc>
          <w:tcPr>
            <w:tcW w:w="2552" w:type="dxa"/>
          </w:tcPr>
          <w:p w14:paraId="51027B72"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15.000 m3/s</w:t>
            </w:r>
          </w:p>
        </w:tc>
        <w:tc>
          <w:tcPr>
            <w:tcW w:w="3392" w:type="dxa"/>
          </w:tcPr>
          <w:p w14:paraId="6746A871"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1/1000 jaar</w:t>
            </w:r>
          </w:p>
        </w:tc>
        <w:tc>
          <w:tcPr>
            <w:tcW w:w="3112" w:type="dxa"/>
          </w:tcPr>
          <w:p w14:paraId="1CB8E3B3" w14:textId="77777777" w:rsidR="001A56EF" w:rsidRPr="00BB0715" w:rsidRDefault="001A56EF" w:rsidP="00616F86">
            <w:pPr>
              <w:pStyle w:val="Geenafstand"/>
              <w:jc w:val="center"/>
              <w:rPr>
                <w:rFonts w:ascii="Times New Roman" w:hAnsi="Times New Roman" w:cs="Times New Roman"/>
              </w:rPr>
            </w:pPr>
            <w:r w:rsidRPr="00BB0715">
              <w:rPr>
                <w:rFonts w:ascii="Times New Roman" w:hAnsi="Times New Roman" w:cs="Times New Roman"/>
              </w:rPr>
              <w:t>NAP + 3,5 m</w:t>
            </w:r>
          </w:p>
        </w:tc>
      </w:tr>
    </w:tbl>
    <w:p w14:paraId="424EB672" w14:textId="77777777" w:rsidR="001A56EF" w:rsidRPr="00291810" w:rsidRDefault="001A56EF" w:rsidP="00EA03ED">
      <w:pPr>
        <w:rPr>
          <w:rFonts w:ascii="Times New Roman" w:hAnsi="Times New Roman" w:cs="Times New Roman"/>
        </w:rPr>
      </w:pPr>
      <w:r w:rsidRPr="00291810">
        <w:rPr>
          <w:rFonts w:ascii="Times New Roman" w:hAnsi="Times New Roman" w:cs="Times New Roman"/>
          <w:noProof/>
        </w:rPr>
        <w:lastRenderedPageBreak/>
        <w:drawing>
          <wp:inline distT="0" distB="0" distL="0" distR="0" wp14:anchorId="15A8A23E" wp14:editId="0164E2F1">
            <wp:extent cx="5116830" cy="2888972"/>
            <wp:effectExtent l="0" t="0" r="7620" b="6985"/>
            <wp:docPr id="114" name="Afbeelding 114"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146839" cy="2905915"/>
                    </a:xfrm>
                    <a:prstGeom prst="rect">
                      <a:avLst/>
                    </a:prstGeom>
                    <a:noFill/>
                    <a:ln>
                      <a:noFill/>
                    </a:ln>
                  </pic:spPr>
                </pic:pic>
              </a:graphicData>
            </a:graphic>
          </wp:inline>
        </w:drawing>
      </w:r>
    </w:p>
    <w:p w14:paraId="60BA12F2" w14:textId="77777777" w:rsidR="001A56EF" w:rsidRPr="00291810" w:rsidRDefault="001A56EF" w:rsidP="008C3942">
      <w:pPr>
        <w:rPr>
          <w:rFonts w:ascii="Times New Roman" w:hAnsi="Times New Roman" w:cs="Times New Roman"/>
          <w:lang w:val="nl-NL"/>
        </w:rPr>
      </w:pPr>
      <w:r w:rsidRPr="00291810">
        <w:rPr>
          <w:rFonts w:ascii="Times New Roman" w:hAnsi="Times New Roman" w:cs="Times New Roman"/>
          <w:lang w:val="nl-NL"/>
        </w:rPr>
        <w:t>De rivierhelling tussen Lobith en Dordrecht (afstand ca. 100 km) bedraagt gemiddeld ca. 1: 10.000.</w:t>
      </w:r>
    </w:p>
    <w:p w14:paraId="5D75BE74"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Tabel: Waterstanden t.o.v. NAP bij Lobith en Dordrecht bij verschillende rivierafvoeren in m3/s en open </w:t>
      </w:r>
      <w:r>
        <w:rPr>
          <w:rFonts w:ascii="Times New Roman" w:hAnsi="Times New Roman" w:cs="Times New Roman"/>
          <w:lang w:val="nl-NL"/>
        </w:rPr>
        <w:t>Maeslantkering</w:t>
      </w:r>
      <w:r w:rsidRPr="00291810">
        <w:rPr>
          <w:rFonts w:ascii="Times New Roman" w:hAnsi="Times New Roman" w:cs="Times New Roman"/>
          <w:lang w:val="nl-NL"/>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5"/>
        <w:gridCol w:w="1984"/>
        <w:gridCol w:w="3821"/>
      </w:tblGrid>
      <w:tr w:rsidR="001A56EF" w:rsidRPr="00291810" w14:paraId="0CDFD313" w14:textId="77777777" w:rsidTr="00CB491A">
        <w:tc>
          <w:tcPr>
            <w:tcW w:w="3256" w:type="dxa"/>
          </w:tcPr>
          <w:p w14:paraId="0918619A" w14:textId="77777777" w:rsidR="001A56EF" w:rsidRPr="00BB0715" w:rsidRDefault="001A56EF" w:rsidP="00BB0715">
            <w:pPr>
              <w:pStyle w:val="Geenafstand"/>
              <w:rPr>
                <w:rFonts w:ascii="Times New Roman" w:hAnsi="Times New Roman" w:cs="Times New Roman"/>
                <w:b/>
              </w:rPr>
            </w:pPr>
            <w:r w:rsidRPr="00BB0715">
              <w:rPr>
                <w:rFonts w:ascii="Times New Roman" w:hAnsi="Times New Roman" w:cs="Times New Roman"/>
                <w:b/>
              </w:rPr>
              <w:t>Waterstand Lobith m + NAP</w:t>
            </w:r>
          </w:p>
        </w:tc>
        <w:tc>
          <w:tcPr>
            <w:tcW w:w="1984" w:type="dxa"/>
          </w:tcPr>
          <w:p w14:paraId="07651549" w14:textId="77777777" w:rsidR="001A56EF" w:rsidRPr="00BB0715" w:rsidRDefault="001A56EF" w:rsidP="00BB0715">
            <w:pPr>
              <w:pStyle w:val="Geenafstand"/>
              <w:rPr>
                <w:rFonts w:ascii="Times New Roman" w:hAnsi="Times New Roman" w:cs="Times New Roman"/>
                <w:b/>
              </w:rPr>
            </w:pPr>
            <w:r w:rsidRPr="00BB0715">
              <w:rPr>
                <w:rFonts w:ascii="Times New Roman" w:hAnsi="Times New Roman" w:cs="Times New Roman"/>
                <w:b/>
              </w:rPr>
              <w:t>Afvoer m3/s</w:t>
            </w:r>
          </w:p>
        </w:tc>
        <w:tc>
          <w:tcPr>
            <w:tcW w:w="3822" w:type="dxa"/>
          </w:tcPr>
          <w:p w14:paraId="4BEE37CF" w14:textId="77777777" w:rsidR="001A56EF" w:rsidRPr="00BB0715" w:rsidRDefault="001A56EF" w:rsidP="00BB0715">
            <w:pPr>
              <w:pStyle w:val="Geenafstand"/>
              <w:rPr>
                <w:rFonts w:ascii="Times New Roman" w:hAnsi="Times New Roman" w:cs="Times New Roman"/>
                <w:b/>
              </w:rPr>
            </w:pPr>
            <w:r w:rsidRPr="00BB0715">
              <w:rPr>
                <w:rFonts w:ascii="Times New Roman" w:hAnsi="Times New Roman" w:cs="Times New Roman"/>
                <w:b/>
              </w:rPr>
              <w:t>Waterstand Dordrecht m + NAP</w:t>
            </w:r>
          </w:p>
        </w:tc>
      </w:tr>
      <w:tr w:rsidR="001A56EF" w:rsidRPr="00291810" w14:paraId="01A1308B" w14:textId="77777777" w:rsidTr="00CB491A">
        <w:tc>
          <w:tcPr>
            <w:tcW w:w="3256" w:type="dxa"/>
          </w:tcPr>
          <w:p w14:paraId="01B12F56"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11</w:t>
            </w:r>
          </w:p>
        </w:tc>
        <w:tc>
          <w:tcPr>
            <w:tcW w:w="1984" w:type="dxa"/>
          </w:tcPr>
          <w:p w14:paraId="0571A8E6"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4.000</w:t>
            </w:r>
          </w:p>
        </w:tc>
        <w:tc>
          <w:tcPr>
            <w:tcW w:w="3822" w:type="dxa"/>
          </w:tcPr>
          <w:p w14:paraId="74692AF0"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1,7</w:t>
            </w:r>
          </w:p>
        </w:tc>
      </w:tr>
      <w:tr w:rsidR="001A56EF" w:rsidRPr="00291810" w14:paraId="365CF327" w14:textId="77777777" w:rsidTr="00CB491A">
        <w:tc>
          <w:tcPr>
            <w:tcW w:w="3256" w:type="dxa"/>
          </w:tcPr>
          <w:p w14:paraId="1FCFF653"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12</w:t>
            </w:r>
          </w:p>
        </w:tc>
        <w:tc>
          <w:tcPr>
            <w:tcW w:w="1984" w:type="dxa"/>
          </w:tcPr>
          <w:p w14:paraId="08299FFB"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5.000</w:t>
            </w:r>
          </w:p>
        </w:tc>
        <w:tc>
          <w:tcPr>
            <w:tcW w:w="3822" w:type="dxa"/>
          </w:tcPr>
          <w:p w14:paraId="3FEB0649"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1,8</w:t>
            </w:r>
          </w:p>
        </w:tc>
      </w:tr>
      <w:tr w:rsidR="001A56EF" w:rsidRPr="00291810" w14:paraId="35577590" w14:textId="77777777" w:rsidTr="00CB491A">
        <w:tc>
          <w:tcPr>
            <w:tcW w:w="3256" w:type="dxa"/>
          </w:tcPr>
          <w:p w14:paraId="26E8EC0C"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13</w:t>
            </w:r>
          </w:p>
        </w:tc>
        <w:tc>
          <w:tcPr>
            <w:tcW w:w="1984" w:type="dxa"/>
          </w:tcPr>
          <w:p w14:paraId="50B449C5"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7.000</w:t>
            </w:r>
          </w:p>
        </w:tc>
        <w:tc>
          <w:tcPr>
            <w:tcW w:w="3822" w:type="dxa"/>
          </w:tcPr>
          <w:p w14:paraId="2F7EFA5C"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2,1</w:t>
            </w:r>
          </w:p>
        </w:tc>
      </w:tr>
      <w:tr w:rsidR="001A56EF" w:rsidRPr="00291810" w14:paraId="094F3CBF" w14:textId="77777777" w:rsidTr="00CB491A">
        <w:tc>
          <w:tcPr>
            <w:tcW w:w="3256" w:type="dxa"/>
          </w:tcPr>
          <w:p w14:paraId="7745DC7E"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14</w:t>
            </w:r>
          </w:p>
        </w:tc>
        <w:tc>
          <w:tcPr>
            <w:tcW w:w="1984" w:type="dxa"/>
          </w:tcPr>
          <w:p w14:paraId="4E28BD0B"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9.000</w:t>
            </w:r>
          </w:p>
        </w:tc>
        <w:tc>
          <w:tcPr>
            <w:tcW w:w="3822" w:type="dxa"/>
          </w:tcPr>
          <w:p w14:paraId="0BE91ECC"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2,5</w:t>
            </w:r>
          </w:p>
        </w:tc>
      </w:tr>
      <w:tr w:rsidR="001A56EF" w:rsidRPr="00291810" w14:paraId="5020E5A8" w14:textId="77777777" w:rsidTr="00CB491A">
        <w:tc>
          <w:tcPr>
            <w:tcW w:w="3256" w:type="dxa"/>
          </w:tcPr>
          <w:p w14:paraId="3FDA2D8C"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&gt; 15</w:t>
            </w:r>
          </w:p>
        </w:tc>
        <w:tc>
          <w:tcPr>
            <w:tcW w:w="1984" w:type="dxa"/>
          </w:tcPr>
          <w:p w14:paraId="30123C9C"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&gt;12.000</w:t>
            </w:r>
          </w:p>
        </w:tc>
        <w:tc>
          <w:tcPr>
            <w:tcW w:w="3822" w:type="dxa"/>
          </w:tcPr>
          <w:p w14:paraId="46AC03F7" w14:textId="77777777" w:rsidR="001A56EF" w:rsidRPr="00BB0715" w:rsidRDefault="001A56EF" w:rsidP="004D7E76">
            <w:pPr>
              <w:pStyle w:val="Geenafstand"/>
              <w:jc w:val="center"/>
              <w:rPr>
                <w:rFonts w:ascii="Times New Roman" w:hAnsi="Times New Roman" w:cs="Times New Roman"/>
              </w:rPr>
            </w:pPr>
            <w:r w:rsidRPr="00BB0715">
              <w:rPr>
                <w:rFonts w:ascii="Times New Roman" w:hAnsi="Times New Roman" w:cs="Times New Roman"/>
              </w:rPr>
              <w:t>&gt; 2,8</w:t>
            </w:r>
          </w:p>
        </w:tc>
      </w:tr>
    </w:tbl>
    <w:p w14:paraId="19175073" w14:textId="77777777" w:rsidR="001A56EF" w:rsidRDefault="001A56EF" w:rsidP="00EA03ED">
      <w:pPr>
        <w:rPr>
          <w:rFonts w:ascii="Times New Roman" w:hAnsi="Times New Roman" w:cs="Times New Roman"/>
          <w:lang w:val="nl-NL"/>
        </w:rPr>
      </w:pPr>
    </w:p>
    <w:p w14:paraId="2E760D44"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Verder zeewaarts, is de helling van het wateroppervlak van de rivier flauwer, bovendien wordt vanaf Dordrecht, voor de waterstanden, het getij dominant.</w:t>
      </w:r>
    </w:p>
    <w:p w14:paraId="01E7BA1B" w14:textId="77777777" w:rsidR="001A56EF" w:rsidRPr="00291810" w:rsidRDefault="001A56EF" w:rsidP="00EA03ED">
      <w:pPr>
        <w:rPr>
          <w:rFonts w:ascii="Times New Roman" w:hAnsi="Times New Roman" w:cs="Times New Roman"/>
        </w:rPr>
      </w:pPr>
      <w:r w:rsidRPr="00291810">
        <w:rPr>
          <w:rFonts w:ascii="Times New Roman" w:hAnsi="Times New Roman" w:cs="Times New Roman"/>
          <w:noProof/>
        </w:rPr>
        <w:drawing>
          <wp:inline distT="0" distB="0" distL="0" distR="0" wp14:anchorId="1662F6CB" wp14:editId="6DA288E9">
            <wp:extent cx="4034790" cy="3295094"/>
            <wp:effectExtent l="0" t="0" r="3810" b="635"/>
            <wp:docPr id="97" name="Afbeelding 97"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 bronafbeelding bekijke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111771" cy="3357963"/>
                    </a:xfrm>
                    <a:prstGeom prst="rect">
                      <a:avLst/>
                    </a:prstGeom>
                    <a:noFill/>
                    <a:ln>
                      <a:noFill/>
                    </a:ln>
                  </pic:spPr>
                </pic:pic>
              </a:graphicData>
            </a:graphic>
          </wp:inline>
        </w:drawing>
      </w:r>
    </w:p>
    <w:p w14:paraId="31DB4D77" w14:textId="77777777" w:rsidR="001A56EF" w:rsidRPr="003D71AA" w:rsidRDefault="001A56EF" w:rsidP="00EE198A">
      <w:pPr>
        <w:pStyle w:val="Geenafstand"/>
        <w:numPr>
          <w:ilvl w:val="2"/>
          <w:numId w:val="14"/>
        </w:numPr>
        <w:rPr>
          <w:rFonts w:ascii="Times New Roman" w:hAnsi="Times New Roman" w:cs="Times New Roman"/>
          <w:b/>
        </w:rPr>
      </w:pPr>
      <w:bookmarkStart w:id="8" w:name="_Hlk518108206"/>
      <w:r w:rsidRPr="003D71AA">
        <w:rPr>
          <w:rFonts w:ascii="Times New Roman" w:hAnsi="Times New Roman" w:cs="Times New Roman"/>
          <w:b/>
        </w:rPr>
        <w:lastRenderedPageBreak/>
        <w:t>Waterveiligheid in de binnendijkse gebieden, anno 2018</w:t>
      </w:r>
      <w:bookmarkEnd w:id="8"/>
    </w:p>
    <w:p w14:paraId="453795CA" w14:textId="77777777" w:rsidR="001A56EF" w:rsidRPr="00291810" w:rsidRDefault="001A56EF" w:rsidP="00616F86">
      <w:pPr>
        <w:rPr>
          <w:rFonts w:ascii="Times New Roman" w:hAnsi="Times New Roman" w:cs="Times New Roman"/>
          <w:lang w:val="nl-NL"/>
        </w:rPr>
      </w:pPr>
      <w:r w:rsidRPr="00616F86">
        <w:rPr>
          <w:rFonts w:ascii="Times New Roman" w:hAnsi="Times New Roman" w:cs="Times New Roman"/>
          <w:lang w:val="nl-NL"/>
        </w:rPr>
        <w:t xml:space="preserve">In het binnendijkse gebied echter, zijn de waterschappen en de minister van Infrastructuur en Milieu primair verantwoordelijk voor het veiligheidsbeleid. </w:t>
      </w:r>
      <w:r w:rsidRPr="00291810">
        <w:rPr>
          <w:rFonts w:ascii="Times New Roman" w:hAnsi="Times New Roman" w:cs="Times New Roman"/>
          <w:lang w:val="nl-NL"/>
        </w:rPr>
        <w:t xml:space="preserve">De ontwerppeilen van de </w:t>
      </w:r>
      <w:r>
        <w:rPr>
          <w:rFonts w:ascii="Times New Roman" w:hAnsi="Times New Roman" w:cs="Times New Roman"/>
          <w:lang w:val="nl-NL"/>
        </w:rPr>
        <w:t xml:space="preserve">dijken rond de </w:t>
      </w:r>
      <w:r w:rsidRPr="00291810">
        <w:rPr>
          <w:rFonts w:ascii="Times New Roman" w:hAnsi="Times New Roman" w:cs="Times New Roman"/>
          <w:lang w:val="nl-NL"/>
        </w:rPr>
        <w:t xml:space="preserve">omringende polders in Dordrecht zijn bepaald op ca. NAP + 4,1 m. Het Deltaprogramma Veiligheid geeft wel aan dat in de regio Rijnmond-Drechtsteden tot 2050, drie veiligheidsopgaven liggen. Op verschillende plaatsen zijn nog dijkversterkingen nodig om aan de huidige normen te voldoen. Er is ook behoefte aan nieuwe normen, die beter aansluiten bij het inwoneraantal en de huidige waarde van het te beschermen vastgoed. </w:t>
      </w:r>
    </w:p>
    <w:p w14:paraId="007A42C6"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Door de bodemdaling en door de verwachte klimaatverandering, volgens het “oude” scenario, zijn in 2050 ruim 30% van de dijken te laag en in 2100 zelfs 50%. Ook in het gebiedsrapport Alblasserwaard en Vijfheerenlanden van het Deltaprogramma Rijnmond-Drechtsteden is de verkenning naar kansrijke strategieën voor waterveiligheid zelfs aangescherpt. Naast de geconstateerde dijkhoogtetekorten is de dijksterkte op sommige plaatsen te laag. Ook moeten de hogere dijken relatief sterker worden door toenemende kans op “piping”, waarvoor ook andere technische (vaak kostbare) methodes voor beschikbaar zijn. </w:t>
      </w:r>
    </w:p>
    <w:p w14:paraId="6D6057FB" w14:textId="77777777" w:rsidR="001A56EF" w:rsidRPr="00291810" w:rsidRDefault="001A56EF" w:rsidP="00EA03ED">
      <w:pPr>
        <w:rPr>
          <w:rFonts w:ascii="Times New Roman" w:hAnsi="Times New Roman" w:cs="Times New Roman"/>
        </w:rPr>
      </w:pPr>
      <w:r w:rsidRPr="00291810">
        <w:rPr>
          <w:rFonts w:ascii="Times New Roman" w:hAnsi="Times New Roman" w:cs="Times New Roman"/>
          <w:noProof/>
        </w:rPr>
        <w:drawing>
          <wp:inline distT="0" distB="0" distL="0" distR="0" wp14:anchorId="0F6B3CB5" wp14:editId="45B6C81C">
            <wp:extent cx="4572000" cy="2286000"/>
            <wp:effectExtent l="0" t="0" r="0" b="0"/>
            <wp:docPr id="99" name="Afbeelding 99"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00918" cy="2300459"/>
                    </a:xfrm>
                    <a:prstGeom prst="rect">
                      <a:avLst/>
                    </a:prstGeom>
                    <a:noFill/>
                    <a:ln>
                      <a:noFill/>
                    </a:ln>
                  </pic:spPr>
                </pic:pic>
              </a:graphicData>
            </a:graphic>
          </wp:inline>
        </w:drawing>
      </w:r>
    </w:p>
    <w:p w14:paraId="22293F8A" w14:textId="77777777" w:rsidR="00C119D7" w:rsidRDefault="001A56EF" w:rsidP="00692C4B">
      <w:pPr>
        <w:rPr>
          <w:rFonts w:ascii="Times New Roman" w:hAnsi="Times New Roman" w:cs="Times New Roman"/>
          <w:lang w:val="nl-NL"/>
        </w:rPr>
      </w:pPr>
      <w:r w:rsidRPr="00291810">
        <w:rPr>
          <w:rFonts w:ascii="Times New Roman" w:hAnsi="Times New Roman" w:cs="Times New Roman"/>
          <w:lang w:val="nl-NL"/>
        </w:rPr>
        <w:t xml:space="preserve">De kans op overstromen van de binnendijkse gebieden is ca. eens per 1000-2000 jaar, maar bij een overstroming is de gevolgschade van slachtoffers, getroffenen en economische schade erg groot. Dit komt door de aard van de overstromingen, die in deze polders snel tot grote waterdieptes leiden op plekken waar veel mensen wonen. </w:t>
      </w:r>
    </w:p>
    <w:p w14:paraId="000938BD" w14:textId="0C07CBFC" w:rsidR="00C119D7" w:rsidRDefault="001A56EF" w:rsidP="00692C4B">
      <w:pPr>
        <w:rPr>
          <w:rFonts w:ascii="Times New Roman" w:hAnsi="Times New Roman" w:cs="Times New Roman"/>
          <w:lang w:val="nl-NL"/>
        </w:rPr>
      </w:pPr>
      <w:r w:rsidRPr="00291810">
        <w:rPr>
          <w:rFonts w:ascii="Times New Roman" w:hAnsi="Times New Roman" w:cs="Times New Roman"/>
          <w:lang w:val="nl-NL"/>
        </w:rPr>
        <w:t xml:space="preserve">Verdere hoogtetekorten van dijken worden verwacht als gevolg van de zetting van de dijken, de oxidatie van het veen en de toenemende maatgevende hoogwaterstand als gevolg van de zeespiegelstijging, waardoor kruinhoogtetekorten ontstaan. Een effect dat versterkt wordt door de overgang van het rivieren- naar het deltagebied van deze polders, waar zowel de invloeden van de zeespiegelstijging, als de toename van piek-rivierafvoer speelt.  </w:t>
      </w:r>
    </w:p>
    <w:p w14:paraId="2B80ECC3" w14:textId="77777777" w:rsidR="00C119D7" w:rsidRDefault="001A56EF" w:rsidP="00692C4B">
      <w:pPr>
        <w:rPr>
          <w:rFonts w:ascii="Times New Roman" w:hAnsi="Times New Roman" w:cs="Times New Roman"/>
          <w:lang w:val="nl-NL"/>
        </w:rPr>
      </w:pPr>
      <w:r w:rsidRPr="00291810">
        <w:rPr>
          <w:rFonts w:ascii="Times New Roman" w:hAnsi="Times New Roman" w:cs="Times New Roman"/>
          <w:lang w:val="nl-NL"/>
        </w:rPr>
        <w:t xml:space="preserve">Vanuit het Deltaprogramma zijn daartoe de hoogtetekorten per dijkvak geïnventariseerd. Bij een besluit tot een 10x veiligere norm voor de gehele dijkring zal de benodigde kruinhoogte van de dijken (naast de toename in de benodigde dijkhoogte door klimaatverandering) toenemen met 0,2 m tot 1,0 m, afhankelijk van het betreffende dijkvak. </w:t>
      </w:r>
    </w:p>
    <w:p w14:paraId="241C1EEA" w14:textId="7CD2512B" w:rsidR="001A56EF" w:rsidRPr="00E52C05" w:rsidRDefault="001A56EF" w:rsidP="00692C4B">
      <w:pPr>
        <w:rPr>
          <w:rFonts w:ascii="Times New Roman" w:hAnsi="Times New Roman" w:cs="Times New Roman"/>
          <w:b/>
          <w:lang w:val="nl-NL"/>
        </w:rPr>
      </w:pPr>
      <w:r w:rsidRPr="00291810">
        <w:rPr>
          <w:rFonts w:ascii="Times New Roman" w:hAnsi="Times New Roman" w:cs="Times New Roman"/>
          <w:lang w:val="nl-NL"/>
        </w:rPr>
        <w:t xml:space="preserve">Dit leidt tot een aanzienlijke toename van de gemiddelde dijkhoogtetekorten van de 91 dijkvakken tot 2050. Op alle dijkvakken langs de Noord en de Merwede en op de meeste dijkvakken langs rivier de Lek ontstaat een dijkhoogtetekort. Bij een keuze voor </w:t>
      </w:r>
      <w:r>
        <w:rPr>
          <w:rFonts w:ascii="Times New Roman" w:hAnsi="Times New Roman" w:cs="Times New Roman"/>
          <w:lang w:val="nl-NL"/>
        </w:rPr>
        <w:t xml:space="preserve">een </w:t>
      </w:r>
      <w:r w:rsidRPr="00291810">
        <w:rPr>
          <w:rFonts w:ascii="Times New Roman" w:hAnsi="Times New Roman" w:cs="Times New Roman"/>
          <w:lang w:val="nl-NL"/>
        </w:rPr>
        <w:t xml:space="preserve">10 x </w:t>
      </w:r>
      <w:r>
        <w:rPr>
          <w:rFonts w:ascii="Times New Roman" w:hAnsi="Times New Roman" w:cs="Times New Roman"/>
          <w:lang w:val="nl-NL"/>
        </w:rPr>
        <w:t xml:space="preserve">grotere veiligheid (= 10 maal kleinere kans op overstromingen) </w:t>
      </w:r>
      <w:r w:rsidRPr="00291810">
        <w:rPr>
          <w:rFonts w:ascii="Times New Roman" w:hAnsi="Times New Roman" w:cs="Times New Roman"/>
          <w:lang w:val="nl-NL"/>
        </w:rPr>
        <w:t>ontstaat in 2100 zelfs een gemiddeld dijkhoogtetekort op alle dijkvakken van dijkring variërend van 0 tot 2,1 m.</w:t>
      </w:r>
    </w:p>
    <w:p w14:paraId="65DAB738" w14:textId="77777777" w:rsidR="001A56EF" w:rsidRPr="00291810" w:rsidRDefault="001A56EF" w:rsidP="00EA03ED">
      <w:pPr>
        <w:pStyle w:val="Geenafstand"/>
        <w:rPr>
          <w:rFonts w:ascii="Times New Roman" w:hAnsi="Times New Roman" w:cs="Times New Roman"/>
          <w:b/>
        </w:rPr>
      </w:pPr>
      <w:r w:rsidRPr="00291810">
        <w:rPr>
          <w:rFonts w:ascii="Times New Roman" w:hAnsi="Times New Roman" w:cs="Times New Roman"/>
          <w:noProof/>
        </w:rPr>
        <w:lastRenderedPageBreak/>
        <w:drawing>
          <wp:inline distT="0" distB="0" distL="0" distR="0" wp14:anchorId="6FE4037F" wp14:editId="17AF6055">
            <wp:extent cx="4079290" cy="2996686"/>
            <wp:effectExtent l="0" t="0" r="0" b="0"/>
            <wp:docPr id="41" name="Afbeelding 4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101206" cy="3012786"/>
                    </a:xfrm>
                    <a:prstGeom prst="rect">
                      <a:avLst/>
                    </a:prstGeom>
                    <a:noFill/>
                    <a:ln>
                      <a:noFill/>
                    </a:ln>
                  </pic:spPr>
                </pic:pic>
              </a:graphicData>
            </a:graphic>
          </wp:inline>
        </w:drawing>
      </w:r>
    </w:p>
    <w:p w14:paraId="12B3D2BD" w14:textId="77777777" w:rsidR="001A56EF" w:rsidRDefault="001A56EF" w:rsidP="00EA03ED">
      <w:pPr>
        <w:pStyle w:val="Geenafstand"/>
        <w:rPr>
          <w:rFonts w:ascii="Times New Roman" w:hAnsi="Times New Roman" w:cs="Times New Roman"/>
          <w:b/>
        </w:rPr>
      </w:pPr>
    </w:p>
    <w:p w14:paraId="17A845A6" w14:textId="77777777" w:rsidR="001A56EF" w:rsidRPr="00291810" w:rsidRDefault="001A56EF" w:rsidP="00EE198A">
      <w:pPr>
        <w:pStyle w:val="Geenafstand"/>
        <w:numPr>
          <w:ilvl w:val="2"/>
          <w:numId w:val="14"/>
        </w:numPr>
        <w:rPr>
          <w:rFonts w:ascii="Times New Roman" w:hAnsi="Times New Roman" w:cs="Times New Roman"/>
          <w:b/>
        </w:rPr>
      </w:pPr>
      <w:r w:rsidRPr="00291810">
        <w:rPr>
          <w:rFonts w:ascii="Times New Roman" w:hAnsi="Times New Roman" w:cs="Times New Roman"/>
          <w:b/>
        </w:rPr>
        <w:t>Waterveiligheid in de buitendijkse gebieden anno 2018</w:t>
      </w:r>
    </w:p>
    <w:p w14:paraId="2D84B27E" w14:textId="77777777" w:rsidR="001A56EF" w:rsidRPr="00291810" w:rsidRDefault="001A56EF" w:rsidP="003D71AA">
      <w:pPr>
        <w:pStyle w:val="Geenafstand"/>
        <w:rPr>
          <w:rFonts w:ascii="Times New Roman" w:hAnsi="Times New Roman" w:cs="Times New Roman"/>
        </w:rPr>
      </w:pPr>
      <w:r w:rsidRPr="00291810">
        <w:rPr>
          <w:rFonts w:ascii="Times New Roman" w:hAnsi="Times New Roman" w:cs="Times New Roman"/>
        </w:rPr>
        <w:t>De bewoners en gebruikers van de buitendijkse gebieden in de Rijnmond-Drechtsteden zijn het meest kwetsbaar. Een aantal kades en bijv. de oud stedelijke binnenstad liggen op een niveau beneden NAP + 3 m, maar de meeste buitendijkse gebieden, waar mensen wonen of industriële activiteiten plaatsvinden, hebben een maaiveldniveau, dat varieert van ca. NAP + 3 m tot NAP + 4 m. Het waterpeil van NAP + 2 m wordt vaker dan eens per jaar overschreden. Eenmaal per 10-20 jaar wordt het waterpeil van NAP + 2,9 m overschreden, het peil van NAP + 4 m wordt gemiddeld eenmaal per ca. 1000 jaar overschreden. Alle buitendijkse gebieden staan dan onder water en er is een grote dreiging voor de binnendijkse gebieden.</w:t>
      </w:r>
    </w:p>
    <w:p w14:paraId="56C066A9" w14:textId="77777777" w:rsidR="001A56EF" w:rsidRPr="00291810" w:rsidRDefault="001A56EF" w:rsidP="003D71AA">
      <w:pPr>
        <w:pStyle w:val="Geenafstand"/>
        <w:rPr>
          <w:rFonts w:ascii="Times New Roman" w:hAnsi="Times New Roman" w:cs="Times New Roman"/>
        </w:rPr>
      </w:pPr>
      <w:r w:rsidRPr="00291810">
        <w:rPr>
          <w:rFonts w:ascii="Times New Roman" w:hAnsi="Times New Roman" w:cs="Times New Roman"/>
        </w:rPr>
        <w:t xml:space="preserve">  </w:t>
      </w:r>
    </w:p>
    <w:p w14:paraId="2E2F47E6" w14:textId="77777777" w:rsidR="001A56EF" w:rsidRDefault="001A56EF" w:rsidP="003D71AA">
      <w:pPr>
        <w:rPr>
          <w:rFonts w:ascii="Times New Roman" w:hAnsi="Times New Roman" w:cs="Times New Roman"/>
        </w:rPr>
      </w:pPr>
      <w:r w:rsidRPr="00291810">
        <w:rPr>
          <w:rFonts w:ascii="Times New Roman" w:hAnsi="Times New Roman" w:cs="Times New Roman"/>
          <w:noProof/>
          <w:color w:val="222222"/>
        </w:rPr>
        <w:drawing>
          <wp:inline distT="0" distB="0" distL="0" distR="0" wp14:anchorId="1FE5CF80" wp14:editId="4E56149A">
            <wp:extent cx="4556760" cy="3859316"/>
            <wp:effectExtent l="0" t="0" r="0" b="8255"/>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657173" cy="3944360"/>
                    </a:xfrm>
                    <a:prstGeom prst="rect">
                      <a:avLst/>
                    </a:prstGeom>
                    <a:noFill/>
                    <a:ln>
                      <a:noFill/>
                    </a:ln>
                  </pic:spPr>
                </pic:pic>
              </a:graphicData>
            </a:graphic>
          </wp:inline>
        </w:drawing>
      </w:r>
    </w:p>
    <w:p w14:paraId="66E6089C" w14:textId="77777777" w:rsidR="001A56EF" w:rsidRDefault="001A56EF" w:rsidP="00EE198A">
      <w:pPr>
        <w:pStyle w:val="Geenafstand"/>
        <w:numPr>
          <w:ilvl w:val="1"/>
          <w:numId w:val="14"/>
        </w:numPr>
        <w:rPr>
          <w:rFonts w:ascii="Times New Roman" w:hAnsi="Times New Roman" w:cs="Times New Roman"/>
          <w:b/>
          <w:color w:val="222222"/>
        </w:rPr>
      </w:pPr>
      <w:r>
        <w:rPr>
          <w:rFonts w:ascii="Times New Roman" w:hAnsi="Times New Roman" w:cs="Times New Roman"/>
          <w:b/>
          <w:color w:val="222222"/>
        </w:rPr>
        <w:lastRenderedPageBreak/>
        <w:t>Waterveiligheid onder invloed van zware stormen op zee</w:t>
      </w:r>
    </w:p>
    <w:p w14:paraId="21E54282" w14:textId="77777777" w:rsidR="001A56EF" w:rsidRDefault="001A56EF" w:rsidP="00EA03ED">
      <w:pPr>
        <w:pStyle w:val="Geenafstand"/>
        <w:rPr>
          <w:rFonts w:ascii="Times New Roman" w:hAnsi="Times New Roman" w:cs="Times New Roman"/>
          <w:b/>
        </w:rPr>
      </w:pPr>
    </w:p>
    <w:p w14:paraId="73353609" w14:textId="77777777" w:rsidR="001A56EF" w:rsidRPr="006C495F" w:rsidRDefault="001A56EF" w:rsidP="00AA35BB">
      <w:pPr>
        <w:pStyle w:val="Lijstalinea"/>
        <w:numPr>
          <w:ilvl w:val="2"/>
          <w:numId w:val="21"/>
        </w:numPr>
        <w:spacing w:after="0" w:line="240" w:lineRule="auto"/>
        <w:rPr>
          <w:rFonts w:ascii="Times New Roman" w:hAnsi="Times New Roman" w:cs="Times New Roman"/>
          <w:b/>
          <w:lang w:val="nl-NL"/>
        </w:rPr>
      </w:pPr>
      <w:bookmarkStart w:id="9" w:name="_Hlk517362345"/>
      <w:r w:rsidRPr="006C495F">
        <w:rPr>
          <w:rFonts w:ascii="Times New Roman" w:hAnsi="Times New Roman" w:cs="Times New Roman"/>
          <w:b/>
          <w:lang w:val="nl-NL"/>
        </w:rPr>
        <w:t>Waterveiligheid langs de Noordzeekust</w:t>
      </w:r>
    </w:p>
    <w:bookmarkEnd w:id="9"/>
    <w:p w14:paraId="5B66FC0B"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De veiligheid bij een zware storm lijkt met de huidige duinen, dijken en stormvloedkeringen voldoende tegen een overstromingsdreiging uit zee te worden gegarandeerd. Dat geldt dus ook voor de veiligheid van het achterland achter alle keringen, dus ook voor ook het Haringvliet en het Rijnmond-Drechtsteden regio. Voor alle keringen wordt de keuze tot sluiting bepaalt door de voorspelling van de storm en de waterstanden op zee. Het sluitingsmoment voor de </w:t>
      </w:r>
      <w:r>
        <w:rPr>
          <w:rFonts w:ascii="Times New Roman" w:hAnsi="Times New Roman" w:cs="Times New Roman"/>
          <w:lang w:val="nl-NL"/>
        </w:rPr>
        <w:t>Maeslantkering</w:t>
      </w:r>
      <w:r w:rsidRPr="00291810">
        <w:rPr>
          <w:rFonts w:ascii="Times New Roman" w:hAnsi="Times New Roman" w:cs="Times New Roman"/>
          <w:lang w:val="nl-NL"/>
        </w:rPr>
        <w:t xml:space="preserve"> wordt door het waterpeil in Rotterdam en Dordrecht bepaald. De waterkeringen bieden voldoende veiligheid langs de kust om een opstuwing van 4,5 m te weerstaan. Een dergelijke situatie zal in de orde van slechts eenmaal per 10.000 jaar worden overschreden.</w:t>
      </w:r>
    </w:p>
    <w:p w14:paraId="18E006BE" w14:textId="77777777" w:rsidR="001A56EF" w:rsidRPr="00291810" w:rsidRDefault="001A56EF" w:rsidP="00EA03ED">
      <w:pPr>
        <w:rPr>
          <w:rFonts w:ascii="Times New Roman" w:hAnsi="Times New Roman" w:cs="Times New Roman"/>
        </w:rPr>
      </w:pPr>
      <w:r w:rsidRPr="00291810">
        <w:rPr>
          <w:rFonts w:ascii="Times New Roman" w:hAnsi="Times New Roman" w:cs="Times New Roman"/>
          <w:noProof/>
        </w:rPr>
        <w:drawing>
          <wp:inline distT="0" distB="0" distL="0" distR="0" wp14:anchorId="57612D23" wp14:editId="53FA071C">
            <wp:extent cx="4789503" cy="2880045"/>
            <wp:effectExtent l="0" t="0" r="0" b="0"/>
            <wp:docPr id="108" name="Afbeelding 10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802903" cy="2888103"/>
                    </a:xfrm>
                    <a:prstGeom prst="rect">
                      <a:avLst/>
                    </a:prstGeom>
                    <a:noFill/>
                    <a:ln>
                      <a:noFill/>
                    </a:ln>
                  </pic:spPr>
                </pic:pic>
              </a:graphicData>
            </a:graphic>
          </wp:inline>
        </w:drawing>
      </w:r>
    </w:p>
    <w:p w14:paraId="656F6B35"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Als de keringen langdurig worden gesloten en de rivierafvoer gelijktijdig hoog is, dan dreigt echter een wateroverlast vanuit de rivierzijde, omdat het rivierwater gedurende lange tijd niet naar zee kan afstromen. In het gebied achter de </w:t>
      </w:r>
      <w:r>
        <w:rPr>
          <w:rFonts w:ascii="Times New Roman" w:hAnsi="Times New Roman" w:cs="Times New Roman"/>
          <w:lang w:val="nl-NL"/>
        </w:rPr>
        <w:t>Maeslantkering</w:t>
      </w:r>
      <w:r w:rsidRPr="00291810">
        <w:rPr>
          <w:rFonts w:ascii="Times New Roman" w:hAnsi="Times New Roman" w:cs="Times New Roman"/>
          <w:lang w:val="nl-NL"/>
        </w:rPr>
        <w:t xml:space="preserve"> wordt het risico op overstromingen vooral bepaald, als deze kering is gesloten en de aanvoer van het rivierwater ook hoog is. </w:t>
      </w:r>
    </w:p>
    <w:p w14:paraId="44E958FE" w14:textId="77777777" w:rsidR="001A56EF" w:rsidRPr="00291810" w:rsidRDefault="001A56EF" w:rsidP="00AA35BB">
      <w:pPr>
        <w:pStyle w:val="Geenafstand"/>
        <w:numPr>
          <w:ilvl w:val="2"/>
          <w:numId w:val="21"/>
        </w:numPr>
        <w:rPr>
          <w:rFonts w:ascii="Times New Roman" w:hAnsi="Times New Roman" w:cs="Times New Roman"/>
          <w:b/>
        </w:rPr>
      </w:pPr>
      <w:r>
        <w:rPr>
          <w:rFonts w:ascii="Times New Roman" w:hAnsi="Times New Roman" w:cs="Times New Roman"/>
          <w:b/>
        </w:rPr>
        <w:t xml:space="preserve">Het effect van </w:t>
      </w:r>
      <w:r w:rsidRPr="00291810">
        <w:rPr>
          <w:rFonts w:ascii="Times New Roman" w:hAnsi="Times New Roman" w:cs="Times New Roman"/>
          <w:b/>
        </w:rPr>
        <w:t>wind-set-up op de Noordzee</w:t>
      </w:r>
    </w:p>
    <w:p w14:paraId="4707DD51"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rPr>
        <w:t>Bij een zware en langdurige storm (vooral uit het noordwesten) zal het waterniveau op de Noordzee worden opgestuwd (“wind set up”) en stijgt het zeewaterniveau. De zware stormen, die voor een grote opstuwing zorgen, vinden meestal plaats in seizoen van oktober tot maart. De “wind set up” of opstuwing moet worden opgeteld bij de waterstand, die onder invloed staat van het astronomisch getij. De waterstandsverschillen tussen HW en LW bij Hoek van Holland zijn iets geringer dan bij het Haringvliet en de geplande locatie van het Valmeer. Voor het Valmeer wordt de gemiddelde waterstanden tussen Hoek van Holland en de boei op 51 gr. 50’ N, 3 gr. 30’ O aangehouden. Voor het verschil tussen het LAT en NAP is op die locaties resp. 0,9 m en 1,1 m aangehouden.</w:t>
      </w:r>
    </w:p>
    <w:p w14:paraId="13C24C7D"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Tabel: Waterstanden Hoek van Holland en bij de locatie van het Valmeer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56"/>
        <w:gridCol w:w="2975"/>
        <w:gridCol w:w="2829"/>
      </w:tblGrid>
      <w:tr w:rsidR="001A56EF" w:rsidRPr="00291810" w14:paraId="5CDADBD7" w14:textId="77777777" w:rsidTr="00CB491A">
        <w:tc>
          <w:tcPr>
            <w:tcW w:w="3256" w:type="dxa"/>
          </w:tcPr>
          <w:p w14:paraId="1FFD05A5" w14:textId="77777777" w:rsidR="001A56EF" w:rsidRPr="004D7E76" w:rsidRDefault="001A56EF" w:rsidP="00BB0715">
            <w:pPr>
              <w:pStyle w:val="Geenafstand"/>
              <w:rPr>
                <w:rFonts w:ascii="Times New Roman" w:hAnsi="Times New Roman" w:cs="Times New Roman"/>
                <w:b/>
              </w:rPr>
            </w:pPr>
            <w:r w:rsidRPr="004D7E76">
              <w:rPr>
                <w:rFonts w:ascii="Times New Roman" w:hAnsi="Times New Roman" w:cs="Times New Roman"/>
                <w:b/>
              </w:rPr>
              <w:t>Locatie:</w:t>
            </w:r>
          </w:p>
        </w:tc>
        <w:tc>
          <w:tcPr>
            <w:tcW w:w="2976" w:type="dxa"/>
          </w:tcPr>
          <w:p w14:paraId="48CE4130" w14:textId="77777777" w:rsidR="001A56EF" w:rsidRPr="004D7E76" w:rsidRDefault="001A56EF" w:rsidP="00BB0715">
            <w:pPr>
              <w:pStyle w:val="Geenafstand"/>
              <w:rPr>
                <w:rFonts w:ascii="Times New Roman" w:hAnsi="Times New Roman" w:cs="Times New Roman"/>
                <w:b/>
              </w:rPr>
            </w:pPr>
            <w:r w:rsidRPr="004D7E76">
              <w:rPr>
                <w:rFonts w:ascii="Times New Roman" w:hAnsi="Times New Roman" w:cs="Times New Roman"/>
                <w:b/>
              </w:rPr>
              <w:t>HW</w:t>
            </w:r>
          </w:p>
        </w:tc>
        <w:tc>
          <w:tcPr>
            <w:tcW w:w="2830" w:type="dxa"/>
          </w:tcPr>
          <w:p w14:paraId="2BA7BBC2" w14:textId="77777777" w:rsidR="001A56EF" w:rsidRPr="004D7E76" w:rsidRDefault="001A56EF" w:rsidP="00BB0715">
            <w:pPr>
              <w:pStyle w:val="Geenafstand"/>
              <w:rPr>
                <w:rFonts w:ascii="Times New Roman" w:hAnsi="Times New Roman" w:cs="Times New Roman"/>
                <w:b/>
              </w:rPr>
            </w:pPr>
            <w:r w:rsidRPr="004D7E76">
              <w:rPr>
                <w:rFonts w:ascii="Times New Roman" w:hAnsi="Times New Roman" w:cs="Times New Roman"/>
                <w:b/>
              </w:rPr>
              <w:t>LW</w:t>
            </w:r>
          </w:p>
        </w:tc>
      </w:tr>
      <w:tr w:rsidR="001A56EF" w:rsidRPr="00291810" w14:paraId="5644D669" w14:textId="77777777" w:rsidTr="00CB491A">
        <w:tc>
          <w:tcPr>
            <w:tcW w:w="3256" w:type="dxa"/>
          </w:tcPr>
          <w:p w14:paraId="5330A331"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Hoek van Holland spring</w:t>
            </w:r>
          </w:p>
        </w:tc>
        <w:tc>
          <w:tcPr>
            <w:tcW w:w="2976" w:type="dxa"/>
          </w:tcPr>
          <w:p w14:paraId="0BF171B6"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LAT + 2,2; NAP + 1,3</w:t>
            </w:r>
          </w:p>
        </w:tc>
        <w:tc>
          <w:tcPr>
            <w:tcW w:w="2830" w:type="dxa"/>
          </w:tcPr>
          <w:p w14:paraId="48A3FD9A"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 xml:space="preserve">LAT + 0,3; NAP - 0,6 </w:t>
            </w:r>
          </w:p>
        </w:tc>
      </w:tr>
      <w:tr w:rsidR="001A56EF" w:rsidRPr="00291810" w14:paraId="356E52F4" w14:textId="77777777" w:rsidTr="00CB491A">
        <w:tc>
          <w:tcPr>
            <w:tcW w:w="3256" w:type="dxa"/>
          </w:tcPr>
          <w:p w14:paraId="29E24F57"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Hoek van Holland dood</w:t>
            </w:r>
          </w:p>
        </w:tc>
        <w:tc>
          <w:tcPr>
            <w:tcW w:w="2976" w:type="dxa"/>
          </w:tcPr>
          <w:p w14:paraId="6A0A843C"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LAT + 1,8; NAP + 0.9</w:t>
            </w:r>
          </w:p>
        </w:tc>
        <w:tc>
          <w:tcPr>
            <w:tcW w:w="2830" w:type="dxa"/>
          </w:tcPr>
          <w:p w14:paraId="307FE483"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LAT + 0,3; NAP - 0,6</w:t>
            </w:r>
          </w:p>
        </w:tc>
      </w:tr>
      <w:tr w:rsidR="001A56EF" w:rsidRPr="00291810" w14:paraId="4D9FF3D8" w14:textId="77777777" w:rsidTr="00CB491A">
        <w:tc>
          <w:tcPr>
            <w:tcW w:w="3256" w:type="dxa"/>
          </w:tcPr>
          <w:p w14:paraId="64711A8D"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Hoek van Holland gemiddeld</w:t>
            </w:r>
          </w:p>
        </w:tc>
        <w:tc>
          <w:tcPr>
            <w:tcW w:w="2976" w:type="dxa"/>
          </w:tcPr>
          <w:p w14:paraId="6214911A"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LAT + 2; NAP + 1,1</w:t>
            </w:r>
          </w:p>
        </w:tc>
        <w:tc>
          <w:tcPr>
            <w:tcW w:w="2830" w:type="dxa"/>
          </w:tcPr>
          <w:p w14:paraId="4A0F7247"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LAT + 0,3; NAP - 0,6</w:t>
            </w:r>
          </w:p>
        </w:tc>
      </w:tr>
      <w:tr w:rsidR="001A56EF" w:rsidRPr="00291810" w14:paraId="03BBB91B" w14:textId="77777777" w:rsidTr="00CB491A">
        <w:tc>
          <w:tcPr>
            <w:tcW w:w="3256" w:type="dxa"/>
          </w:tcPr>
          <w:p w14:paraId="0C5A8E72"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Valmeer, spring</w:t>
            </w:r>
          </w:p>
        </w:tc>
        <w:tc>
          <w:tcPr>
            <w:tcW w:w="2976" w:type="dxa"/>
          </w:tcPr>
          <w:p w14:paraId="09177140"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 xml:space="preserve">LAT + 2,6; NAP + 1,5 </w:t>
            </w:r>
          </w:p>
        </w:tc>
        <w:tc>
          <w:tcPr>
            <w:tcW w:w="2830" w:type="dxa"/>
          </w:tcPr>
          <w:p w14:paraId="636062D0"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LAT + 0,3; NAP - 0,8</w:t>
            </w:r>
          </w:p>
        </w:tc>
      </w:tr>
      <w:tr w:rsidR="001A56EF" w:rsidRPr="00291810" w14:paraId="5384726D" w14:textId="77777777" w:rsidTr="00CB491A">
        <w:tc>
          <w:tcPr>
            <w:tcW w:w="3256" w:type="dxa"/>
          </w:tcPr>
          <w:p w14:paraId="53B8F7BB"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Valmeer, dood</w:t>
            </w:r>
          </w:p>
        </w:tc>
        <w:tc>
          <w:tcPr>
            <w:tcW w:w="2976" w:type="dxa"/>
          </w:tcPr>
          <w:p w14:paraId="7A04A03D"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LAT + 2,1; NAP + 1</w:t>
            </w:r>
          </w:p>
        </w:tc>
        <w:tc>
          <w:tcPr>
            <w:tcW w:w="2830" w:type="dxa"/>
          </w:tcPr>
          <w:p w14:paraId="1E84462A"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 xml:space="preserve">LAT + 0,4; NAP - 0.7 </w:t>
            </w:r>
          </w:p>
        </w:tc>
      </w:tr>
      <w:tr w:rsidR="001A56EF" w:rsidRPr="00291810" w14:paraId="2470A83A" w14:textId="77777777" w:rsidTr="00CB491A">
        <w:tc>
          <w:tcPr>
            <w:tcW w:w="3256" w:type="dxa"/>
          </w:tcPr>
          <w:p w14:paraId="1B26B024"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Valmeer, gemiddeld</w:t>
            </w:r>
          </w:p>
        </w:tc>
        <w:tc>
          <w:tcPr>
            <w:tcW w:w="2976" w:type="dxa"/>
          </w:tcPr>
          <w:p w14:paraId="3640282D"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LAT + 2,35; NAP + 1,25</w:t>
            </w:r>
          </w:p>
        </w:tc>
        <w:tc>
          <w:tcPr>
            <w:tcW w:w="2830" w:type="dxa"/>
          </w:tcPr>
          <w:p w14:paraId="56520AAE"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LAT +0,35; NAP - 0,75</w:t>
            </w:r>
          </w:p>
        </w:tc>
      </w:tr>
    </w:tbl>
    <w:p w14:paraId="10F28BF2" w14:textId="77777777" w:rsidR="001A56EF" w:rsidRPr="00291810" w:rsidRDefault="001A56EF" w:rsidP="00EA03ED">
      <w:pPr>
        <w:rPr>
          <w:rFonts w:ascii="Times New Roman" w:hAnsi="Times New Roman" w:cs="Times New Roman"/>
        </w:rPr>
      </w:pPr>
    </w:p>
    <w:p w14:paraId="43EF7258"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lastRenderedPageBreak/>
        <w:t>Het gemiddeld getijverschil bij Hoek van Holland is ca. 1,7 m en bij de geplande locatie van het Valmeer ca. 2 m. De gemiddelde waterstanden zijn daar beide NAP + 0,25 m. Bij extreme langdurige stormen wordt voor de veiligheidsberekeningen van de Nederlandse keringen aan zee, rekening gehouden met een opwaaiing van 4 m, bovenop het getijniveau.</w:t>
      </w:r>
    </w:p>
    <w:p w14:paraId="540272FC"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De windsnelheid bij een ZW-storm moet 1,5 maal zo groot zijn als bij een NW-storm om dezelfde “wind set up” te bereiken. De kans op een hoge opstuwing van het zeewaterpeil bij een ZW-storm is daarom uiterst klein. De volgende tabel geeft een indruk van de waterstanden bij Hoek van Holland bij een ononderbroken NW-storm van 9 uur.</w:t>
      </w:r>
    </w:p>
    <w:p w14:paraId="7D01FF4A"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Tabel: HW-peil bij Hoek van Holland in 1953 en na 9 uur ononderbroken stormen</w:t>
      </w:r>
    </w:p>
    <w:tbl>
      <w:tblPr>
        <w:tblW w:w="0" w:type="auto"/>
        <w:tblLook w:val="04A0" w:firstRow="1" w:lastRow="0" w:firstColumn="1" w:lastColumn="0" w:noHBand="0" w:noVBand="1"/>
      </w:tblPr>
      <w:tblGrid>
        <w:gridCol w:w="1276"/>
        <w:gridCol w:w="2410"/>
        <w:gridCol w:w="1417"/>
        <w:gridCol w:w="3959"/>
      </w:tblGrid>
      <w:tr w:rsidR="001A56EF" w:rsidRPr="006F00E0" w14:paraId="3967E62B" w14:textId="77777777" w:rsidTr="00CB491A">
        <w:tc>
          <w:tcPr>
            <w:tcW w:w="1276" w:type="dxa"/>
          </w:tcPr>
          <w:p w14:paraId="50ABC09A" w14:textId="77777777" w:rsidR="001A56EF" w:rsidRPr="004D7E76" w:rsidRDefault="001A56EF" w:rsidP="00BB0715">
            <w:pPr>
              <w:pStyle w:val="Geenafstand"/>
              <w:rPr>
                <w:rFonts w:ascii="Times New Roman" w:hAnsi="Times New Roman" w:cs="Times New Roman"/>
                <w:b/>
              </w:rPr>
            </w:pPr>
            <w:r w:rsidRPr="004D7E76">
              <w:rPr>
                <w:rFonts w:ascii="Times New Roman" w:hAnsi="Times New Roman" w:cs="Times New Roman"/>
                <w:b/>
              </w:rPr>
              <w:t>Storm</w:t>
            </w:r>
          </w:p>
        </w:tc>
        <w:tc>
          <w:tcPr>
            <w:tcW w:w="2410" w:type="dxa"/>
          </w:tcPr>
          <w:p w14:paraId="6808C48F" w14:textId="77777777" w:rsidR="001A56EF" w:rsidRPr="004D7E76" w:rsidRDefault="001A56EF" w:rsidP="00BB0715">
            <w:pPr>
              <w:pStyle w:val="Geenafstand"/>
              <w:rPr>
                <w:rFonts w:ascii="Times New Roman" w:hAnsi="Times New Roman" w:cs="Times New Roman"/>
                <w:b/>
              </w:rPr>
            </w:pPr>
            <w:r w:rsidRPr="004D7E76">
              <w:rPr>
                <w:rFonts w:ascii="Times New Roman" w:hAnsi="Times New Roman" w:cs="Times New Roman"/>
                <w:b/>
              </w:rPr>
              <w:t>9-uurs ononderbroken windsnelheid</w:t>
            </w:r>
          </w:p>
        </w:tc>
        <w:tc>
          <w:tcPr>
            <w:tcW w:w="1417" w:type="dxa"/>
          </w:tcPr>
          <w:p w14:paraId="3369A261" w14:textId="77777777" w:rsidR="001A56EF" w:rsidRPr="004D7E76" w:rsidRDefault="001A56EF" w:rsidP="00BB0715">
            <w:pPr>
              <w:pStyle w:val="Geenafstand"/>
              <w:rPr>
                <w:rFonts w:ascii="Times New Roman" w:hAnsi="Times New Roman" w:cs="Times New Roman"/>
                <w:b/>
              </w:rPr>
            </w:pPr>
            <w:r w:rsidRPr="004D7E76">
              <w:rPr>
                <w:rFonts w:ascii="Times New Roman" w:hAnsi="Times New Roman" w:cs="Times New Roman"/>
                <w:b/>
              </w:rPr>
              <w:t>Wind set-up</w:t>
            </w:r>
          </w:p>
        </w:tc>
        <w:tc>
          <w:tcPr>
            <w:tcW w:w="3959" w:type="dxa"/>
          </w:tcPr>
          <w:p w14:paraId="76872373" w14:textId="77777777" w:rsidR="001A56EF" w:rsidRPr="004D7E76" w:rsidRDefault="001A56EF" w:rsidP="00BB0715">
            <w:pPr>
              <w:pStyle w:val="Geenafstand"/>
              <w:rPr>
                <w:rFonts w:ascii="Times New Roman" w:hAnsi="Times New Roman" w:cs="Times New Roman"/>
                <w:b/>
              </w:rPr>
            </w:pPr>
            <w:r w:rsidRPr="004D7E76">
              <w:rPr>
                <w:rFonts w:ascii="Times New Roman" w:hAnsi="Times New Roman" w:cs="Times New Roman"/>
                <w:b/>
              </w:rPr>
              <w:t>Hoek van Holland: HW bij gemiddeld getij</w:t>
            </w:r>
          </w:p>
        </w:tc>
      </w:tr>
      <w:tr w:rsidR="001A56EF" w:rsidRPr="00291810" w14:paraId="5E538A5F" w14:textId="77777777" w:rsidTr="00CB491A">
        <w:tc>
          <w:tcPr>
            <w:tcW w:w="1276" w:type="dxa"/>
          </w:tcPr>
          <w:p w14:paraId="61F5CEF8"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1953</w:t>
            </w:r>
          </w:p>
        </w:tc>
        <w:tc>
          <w:tcPr>
            <w:tcW w:w="2410" w:type="dxa"/>
          </w:tcPr>
          <w:p w14:paraId="2E11E7A5"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28 m/s</w:t>
            </w:r>
          </w:p>
        </w:tc>
        <w:tc>
          <w:tcPr>
            <w:tcW w:w="1417" w:type="dxa"/>
          </w:tcPr>
          <w:p w14:paraId="7FF07FD3"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3 m</w:t>
            </w:r>
          </w:p>
        </w:tc>
        <w:tc>
          <w:tcPr>
            <w:tcW w:w="3959" w:type="dxa"/>
          </w:tcPr>
          <w:p w14:paraId="4864CE84"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NAP + 4,1 m</w:t>
            </w:r>
          </w:p>
        </w:tc>
      </w:tr>
      <w:tr w:rsidR="001A56EF" w:rsidRPr="00291810" w14:paraId="16A5C0BD" w14:textId="77777777" w:rsidTr="00CB491A">
        <w:tc>
          <w:tcPr>
            <w:tcW w:w="1276" w:type="dxa"/>
          </w:tcPr>
          <w:p w14:paraId="45F05858"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NW-storm</w:t>
            </w:r>
          </w:p>
        </w:tc>
        <w:tc>
          <w:tcPr>
            <w:tcW w:w="2410" w:type="dxa"/>
          </w:tcPr>
          <w:p w14:paraId="307A0F25"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23 m/s</w:t>
            </w:r>
          </w:p>
        </w:tc>
        <w:tc>
          <w:tcPr>
            <w:tcW w:w="1417" w:type="dxa"/>
          </w:tcPr>
          <w:p w14:paraId="55A3DCDA"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2 m</w:t>
            </w:r>
          </w:p>
        </w:tc>
        <w:tc>
          <w:tcPr>
            <w:tcW w:w="3959" w:type="dxa"/>
          </w:tcPr>
          <w:p w14:paraId="0A5C6BF1"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NAP + 3,1 m</w:t>
            </w:r>
          </w:p>
        </w:tc>
      </w:tr>
      <w:tr w:rsidR="001A56EF" w:rsidRPr="00291810" w14:paraId="7EDE377E" w14:textId="77777777" w:rsidTr="00CB491A">
        <w:tc>
          <w:tcPr>
            <w:tcW w:w="1276" w:type="dxa"/>
          </w:tcPr>
          <w:p w14:paraId="6FDFD15F"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NW-storm</w:t>
            </w:r>
          </w:p>
        </w:tc>
        <w:tc>
          <w:tcPr>
            <w:tcW w:w="2410" w:type="dxa"/>
          </w:tcPr>
          <w:p w14:paraId="78702AFC"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28 m/s</w:t>
            </w:r>
          </w:p>
        </w:tc>
        <w:tc>
          <w:tcPr>
            <w:tcW w:w="1417" w:type="dxa"/>
          </w:tcPr>
          <w:p w14:paraId="022E00F5"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3 m</w:t>
            </w:r>
          </w:p>
        </w:tc>
        <w:tc>
          <w:tcPr>
            <w:tcW w:w="3959" w:type="dxa"/>
          </w:tcPr>
          <w:p w14:paraId="39E770C6"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NAP + 4,1 m</w:t>
            </w:r>
          </w:p>
        </w:tc>
      </w:tr>
      <w:tr w:rsidR="001A56EF" w:rsidRPr="00291810" w14:paraId="0588B185" w14:textId="77777777" w:rsidTr="00CB491A">
        <w:tc>
          <w:tcPr>
            <w:tcW w:w="1276" w:type="dxa"/>
          </w:tcPr>
          <w:p w14:paraId="2E03CC45"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NW-storm</w:t>
            </w:r>
          </w:p>
        </w:tc>
        <w:tc>
          <w:tcPr>
            <w:tcW w:w="2410" w:type="dxa"/>
          </w:tcPr>
          <w:p w14:paraId="62C03154"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31 m/s</w:t>
            </w:r>
          </w:p>
        </w:tc>
        <w:tc>
          <w:tcPr>
            <w:tcW w:w="1417" w:type="dxa"/>
          </w:tcPr>
          <w:p w14:paraId="0231618D"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3,6 m</w:t>
            </w:r>
          </w:p>
        </w:tc>
        <w:tc>
          <w:tcPr>
            <w:tcW w:w="3959" w:type="dxa"/>
          </w:tcPr>
          <w:p w14:paraId="3B77FF44"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NAP + 4,7 m</w:t>
            </w:r>
          </w:p>
        </w:tc>
      </w:tr>
      <w:tr w:rsidR="001A56EF" w:rsidRPr="00291810" w14:paraId="0BDED304" w14:textId="77777777" w:rsidTr="00CB491A">
        <w:tc>
          <w:tcPr>
            <w:tcW w:w="1276" w:type="dxa"/>
          </w:tcPr>
          <w:p w14:paraId="680EEF51"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NW-storm</w:t>
            </w:r>
          </w:p>
        </w:tc>
        <w:tc>
          <w:tcPr>
            <w:tcW w:w="2410" w:type="dxa"/>
          </w:tcPr>
          <w:p w14:paraId="1FFFD284"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33 m/s</w:t>
            </w:r>
          </w:p>
        </w:tc>
        <w:tc>
          <w:tcPr>
            <w:tcW w:w="1417" w:type="dxa"/>
          </w:tcPr>
          <w:p w14:paraId="343BCE7F"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4 m</w:t>
            </w:r>
          </w:p>
        </w:tc>
        <w:tc>
          <w:tcPr>
            <w:tcW w:w="3959" w:type="dxa"/>
          </w:tcPr>
          <w:p w14:paraId="756DAEFB"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NAP + 5,1 m</w:t>
            </w:r>
          </w:p>
        </w:tc>
      </w:tr>
      <w:tr w:rsidR="001A56EF" w:rsidRPr="00291810" w14:paraId="4DFB8FA5" w14:textId="77777777" w:rsidTr="00CB491A">
        <w:tc>
          <w:tcPr>
            <w:tcW w:w="1276" w:type="dxa"/>
          </w:tcPr>
          <w:p w14:paraId="7E51EF6E"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NW-storm</w:t>
            </w:r>
          </w:p>
        </w:tc>
        <w:tc>
          <w:tcPr>
            <w:tcW w:w="2410" w:type="dxa"/>
          </w:tcPr>
          <w:p w14:paraId="285B4AE5"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34 m/s</w:t>
            </w:r>
          </w:p>
        </w:tc>
        <w:tc>
          <w:tcPr>
            <w:tcW w:w="1417" w:type="dxa"/>
          </w:tcPr>
          <w:p w14:paraId="5154F773"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4,4 m</w:t>
            </w:r>
          </w:p>
        </w:tc>
        <w:tc>
          <w:tcPr>
            <w:tcW w:w="3959" w:type="dxa"/>
          </w:tcPr>
          <w:p w14:paraId="43A5E2D3"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NAP + 5,5 m</w:t>
            </w:r>
          </w:p>
        </w:tc>
      </w:tr>
    </w:tbl>
    <w:p w14:paraId="46C2825C" w14:textId="77777777" w:rsidR="001A56EF" w:rsidRPr="00291810" w:rsidRDefault="001A56EF" w:rsidP="00EA03ED">
      <w:pPr>
        <w:rPr>
          <w:rFonts w:ascii="Times New Roman" w:hAnsi="Times New Roman" w:cs="Times New Roman"/>
        </w:rPr>
      </w:pPr>
    </w:p>
    <w:p w14:paraId="2F0FDFF6" w14:textId="77777777" w:rsidR="001A56EF" w:rsidRPr="006C495F" w:rsidRDefault="001A56EF" w:rsidP="00AA35BB">
      <w:pPr>
        <w:pStyle w:val="Lijstalinea"/>
        <w:numPr>
          <w:ilvl w:val="2"/>
          <w:numId w:val="21"/>
        </w:numPr>
        <w:spacing w:after="0" w:line="240" w:lineRule="auto"/>
        <w:rPr>
          <w:rFonts w:ascii="Times New Roman" w:hAnsi="Times New Roman" w:cs="Times New Roman"/>
          <w:b/>
          <w:lang w:val="nl-NL"/>
        </w:rPr>
      </w:pPr>
      <w:r w:rsidRPr="006C495F">
        <w:rPr>
          <w:rFonts w:ascii="Times New Roman" w:hAnsi="Times New Roman" w:cs="Times New Roman"/>
          <w:b/>
          <w:lang w:val="nl-NL"/>
        </w:rPr>
        <w:t>De functie van de Maeslantkering bij een langdurig</w:t>
      </w:r>
      <w:r>
        <w:rPr>
          <w:rFonts w:ascii="Times New Roman" w:hAnsi="Times New Roman" w:cs="Times New Roman"/>
          <w:b/>
          <w:lang w:val="nl-NL"/>
        </w:rPr>
        <w:t>e en</w:t>
      </w:r>
      <w:r w:rsidRPr="006C495F">
        <w:rPr>
          <w:rFonts w:ascii="Times New Roman" w:hAnsi="Times New Roman" w:cs="Times New Roman"/>
          <w:b/>
          <w:lang w:val="nl-NL"/>
        </w:rPr>
        <w:t xml:space="preserve"> zware storm</w:t>
      </w:r>
    </w:p>
    <w:p w14:paraId="0F0FA05C"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rPr>
        <w:t>Tijdens langdurige zware stormen met bijbehorende opstuwing op de Noordzee, worden alle keringen gesloten (</w:t>
      </w:r>
      <w:r>
        <w:rPr>
          <w:rFonts w:ascii="Times New Roman" w:hAnsi="Times New Roman" w:cs="Times New Roman"/>
        </w:rPr>
        <w:t>Maeslantkering</w:t>
      </w:r>
      <w:r w:rsidRPr="00291810">
        <w:rPr>
          <w:rFonts w:ascii="Times New Roman" w:hAnsi="Times New Roman" w:cs="Times New Roman"/>
        </w:rPr>
        <w:t xml:space="preserve">, Hartelkering, Haringvliet, Hollandse IJssel en Oosterschelde). De kering, die, bij een hoog zeeniveau, het laatst wordt gesloten is de </w:t>
      </w:r>
      <w:r>
        <w:rPr>
          <w:rFonts w:ascii="Times New Roman" w:hAnsi="Times New Roman" w:cs="Times New Roman"/>
        </w:rPr>
        <w:t>Maeslantkering</w:t>
      </w:r>
      <w:r w:rsidRPr="00291810">
        <w:rPr>
          <w:rFonts w:ascii="Times New Roman" w:hAnsi="Times New Roman" w:cs="Times New Roman"/>
        </w:rPr>
        <w:t xml:space="preserve">. De </w:t>
      </w:r>
      <w:r>
        <w:rPr>
          <w:rFonts w:ascii="Times New Roman" w:hAnsi="Times New Roman" w:cs="Times New Roman"/>
        </w:rPr>
        <w:t>Maeslantkering</w:t>
      </w:r>
      <w:r w:rsidRPr="00291810">
        <w:rPr>
          <w:rFonts w:ascii="Times New Roman" w:hAnsi="Times New Roman" w:cs="Times New Roman"/>
        </w:rPr>
        <w:t xml:space="preserve"> was het sluitstuk van de Deltawerken en vormt in de Rijnmond-Drechtsteden regio een cruciale schakel in het veiligheidssysteem tegen overstromingen. De </w:t>
      </w:r>
      <w:r>
        <w:rPr>
          <w:rFonts w:ascii="Times New Roman" w:hAnsi="Times New Roman" w:cs="Times New Roman"/>
        </w:rPr>
        <w:t>Maeslantkering</w:t>
      </w:r>
      <w:r w:rsidRPr="00291810">
        <w:rPr>
          <w:rFonts w:ascii="Times New Roman" w:hAnsi="Times New Roman" w:cs="Times New Roman"/>
        </w:rPr>
        <w:t xml:space="preserve"> moet gesloten zijn, wanneer het waterpeil van </w:t>
      </w:r>
      <w:hyperlink r:id="rId55" w:tooltip="Normaal Amsterdams Peil" w:history="1">
        <w:r w:rsidRPr="00291810">
          <w:rPr>
            <w:rFonts w:ascii="Times New Roman" w:hAnsi="Times New Roman" w:cs="Times New Roman"/>
          </w:rPr>
          <w:t>NAP</w:t>
        </w:r>
      </w:hyperlink>
      <w:r w:rsidRPr="00291810">
        <w:rPr>
          <w:rFonts w:ascii="Times New Roman" w:hAnsi="Times New Roman" w:cs="Times New Roman"/>
        </w:rPr>
        <w:t xml:space="preserve"> + 3 m bij Rotterdam of het peil van NAP +2,9 m bij Dordrecht wordt bereikt. </w:t>
      </w:r>
    </w:p>
    <w:p w14:paraId="6587A18B" w14:textId="77777777" w:rsidR="001A56EF" w:rsidRPr="00291810" w:rsidRDefault="001A56EF" w:rsidP="00EA03ED">
      <w:pPr>
        <w:pStyle w:val="Geenafstand"/>
        <w:rPr>
          <w:rFonts w:ascii="Times New Roman" w:hAnsi="Times New Roman" w:cs="Times New Roman"/>
        </w:rPr>
      </w:pPr>
    </w:p>
    <w:p w14:paraId="1F4D2D36"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noProof/>
        </w:rPr>
        <w:drawing>
          <wp:inline distT="0" distB="0" distL="0" distR="0" wp14:anchorId="0FCF6379" wp14:editId="77215669">
            <wp:extent cx="5060272" cy="3615926"/>
            <wp:effectExtent l="0" t="0" r="7620" b="3810"/>
            <wp:docPr id="58" name="Afbeelding 58" descr="Afbeeldingsresultaten voor maeslandke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maeslandkeri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89024" cy="3636472"/>
                    </a:xfrm>
                    <a:prstGeom prst="rect">
                      <a:avLst/>
                    </a:prstGeom>
                    <a:noFill/>
                    <a:ln>
                      <a:noFill/>
                    </a:ln>
                  </pic:spPr>
                </pic:pic>
              </a:graphicData>
            </a:graphic>
          </wp:inline>
        </w:drawing>
      </w:r>
    </w:p>
    <w:p w14:paraId="6ECC30AE" w14:textId="77777777" w:rsidR="001A56EF" w:rsidRPr="00291810" w:rsidRDefault="001A56EF" w:rsidP="00EA03ED">
      <w:pPr>
        <w:pStyle w:val="Geenafstand"/>
        <w:rPr>
          <w:rFonts w:ascii="Times New Roman" w:hAnsi="Times New Roman" w:cs="Times New Roman"/>
        </w:rPr>
      </w:pPr>
    </w:p>
    <w:p w14:paraId="09986903" w14:textId="77777777" w:rsidR="00807CB2" w:rsidRDefault="001A56EF" w:rsidP="00EA03ED">
      <w:pPr>
        <w:pStyle w:val="Geenafstand"/>
        <w:rPr>
          <w:rFonts w:ascii="Times New Roman" w:hAnsi="Times New Roman" w:cs="Times New Roman"/>
        </w:rPr>
      </w:pPr>
      <w:r w:rsidRPr="00291810">
        <w:rPr>
          <w:rFonts w:ascii="Times New Roman" w:hAnsi="Times New Roman" w:cs="Times New Roman"/>
        </w:rPr>
        <w:t xml:space="preserve">Bij een voorspelde storm worden bij een waterstand van NAP + 2,6 m in Rotterdam, de voorbereidende werkzaamheden voor de sluiting al opgestart. Via de </w:t>
      </w:r>
      <w:r>
        <w:rPr>
          <w:rFonts w:ascii="Times New Roman" w:hAnsi="Times New Roman" w:cs="Times New Roman"/>
        </w:rPr>
        <w:t>Maeslantkering</w:t>
      </w:r>
      <w:r w:rsidRPr="00291810">
        <w:rPr>
          <w:rFonts w:ascii="Times New Roman" w:hAnsi="Times New Roman" w:cs="Times New Roman"/>
        </w:rPr>
        <w:t xml:space="preserve"> zelf kan, tijdens </w:t>
      </w:r>
      <w:r w:rsidRPr="00291810">
        <w:rPr>
          <w:rFonts w:ascii="Times New Roman" w:hAnsi="Times New Roman" w:cs="Times New Roman"/>
        </w:rPr>
        <w:lastRenderedPageBreak/>
        <w:t xml:space="preserve">het sluitingsproces nog steeds een deel van het rivierwater via de nog drijvende kering naar zee worden afgevoerd. Volgens de minister is de faalkans van de </w:t>
      </w:r>
      <w:r>
        <w:rPr>
          <w:rFonts w:ascii="Times New Roman" w:hAnsi="Times New Roman" w:cs="Times New Roman"/>
        </w:rPr>
        <w:t>Maeslantkering</w:t>
      </w:r>
      <w:r w:rsidRPr="00291810">
        <w:rPr>
          <w:rFonts w:ascii="Times New Roman" w:hAnsi="Times New Roman" w:cs="Times New Roman"/>
        </w:rPr>
        <w:t xml:space="preserve"> 1:100 sluitingen, hetgeen, met een sluitingsfrequentie van eens per 10/20 jaar, overeenkomt met eens per 1000-2000 jaar. </w:t>
      </w:r>
    </w:p>
    <w:p w14:paraId="47AE6BFE" w14:textId="77777777" w:rsidR="00807CB2" w:rsidRDefault="00807CB2" w:rsidP="00EA03ED">
      <w:pPr>
        <w:pStyle w:val="Geenafstand"/>
        <w:rPr>
          <w:rFonts w:ascii="Times New Roman" w:hAnsi="Times New Roman" w:cs="Times New Roman"/>
        </w:rPr>
      </w:pPr>
    </w:p>
    <w:p w14:paraId="70426C6A" w14:textId="77777777" w:rsidR="00807CB2" w:rsidRDefault="001A56EF" w:rsidP="00EA03ED">
      <w:pPr>
        <w:pStyle w:val="Geenafstand"/>
        <w:rPr>
          <w:rFonts w:ascii="Times New Roman" w:hAnsi="Times New Roman" w:cs="Times New Roman"/>
        </w:rPr>
      </w:pPr>
      <w:r w:rsidRPr="00291810">
        <w:rPr>
          <w:rFonts w:ascii="Times New Roman" w:hAnsi="Times New Roman" w:cs="Times New Roman"/>
        </w:rPr>
        <w:t xml:space="preserve">Niet alléén de software, maar ook de bijzondere constructie met een bolscharnier, maakt het lastig om de faalkans van de </w:t>
      </w:r>
      <w:r>
        <w:rPr>
          <w:rFonts w:ascii="Times New Roman" w:hAnsi="Times New Roman" w:cs="Times New Roman"/>
        </w:rPr>
        <w:t>Maeslantkering</w:t>
      </w:r>
      <w:r w:rsidRPr="00291810">
        <w:rPr>
          <w:rFonts w:ascii="Times New Roman" w:hAnsi="Times New Roman" w:cs="Times New Roman"/>
        </w:rPr>
        <w:t xml:space="preserve"> verder omlaag te brengen. Onderzoeken geven aan dat de kans op volledig falen van deze kering echter </w:t>
      </w:r>
      <w:r>
        <w:rPr>
          <w:rFonts w:ascii="Times New Roman" w:hAnsi="Times New Roman" w:cs="Times New Roman"/>
        </w:rPr>
        <w:t xml:space="preserve">voldoende </w:t>
      </w:r>
      <w:r w:rsidRPr="00291810">
        <w:rPr>
          <w:rFonts w:ascii="Times New Roman" w:hAnsi="Times New Roman" w:cs="Times New Roman"/>
        </w:rPr>
        <w:t xml:space="preserve">klein is en dat ook een gedeeltelijk functionerende kering nog voldoende veiligheid biedt. Omdat de </w:t>
      </w:r>
      <w:r>
        <w:rPr>
          <w:rFonts w:ascii="Times New Roman" w:hAnsi="Times New Roman" w:cs="Times New Roman"/>
        </w:rPr>
        <w:t>Maeslantkering</w:t>
      </w:r>
      <w:r w:rsidRPr="00291810">
        <w:rPr>
          <w:rFonts w:ascii="Times New Roman" w:hAnsi="Times New Roman" w:cs="Times New Roman"/>
        </w:rPr>
        <w:t xml:space="preserve"> ruim 1.3 miljoen mensen en honderden miljarden aan economische belangen beschermt, blijft deze kering wel een belangrijk en kwetsbaar element. Bij langdurige storm en een opstuwing tot 2,5 m is het tijdens LW technisch ook mogelijk om de </w:t>
      </w:r>
      <w:r>
        <w:rPr>
          <w:rFonts w:ascii="Times New Roman" w:hAnsi="Times New Roman" w:cs="Times New Roman"/>
        </w:rPr>
        <w:t>Maeslantkering</w:t>
      </w:r>
      <w:r w:rsidRPr="00291810">
        <w:rPr>
          <w:rFonts w:ascii="Times New Roman" w:hAnsi="Times New Roman" w:cs="Times New Roman"/>
        </w:rPr>
        <w:t xml:space="preserve"> enkele uren </w:t>
      </w:r>
      <w:r>
        <w:rPr>
          <w:rFonts w:ascii="Times New Roman" w:hAnsi="Times New Roman" w:cs="Times New Roman"/>
        </w:rPr>
        <w:t xml:space="preserve">weer </w:t>
      </w:r>
      <w:r w:rsidRPr="00291810">
        <w:rPr>
          <w:rFonts w:ascii="Times New Roman" w:hAnsi="Times New Roman" w:cs="Times New Roman"/>
        </w:rPr>
        <w:t xml:space="preserve">te laten drijven en het rivierwater, onder de geopende kering, af te voeren en daarna </w:t>
      </w:r>
      <w:r>
        <w:rPr>
          <w:rFonts w:ascii="Times New Roman" w:hAnsi="Times New Roman" w:cs="Times New Roman"/>
        </w:rPr>
        <w:t xml:space="preserve">de kering </w:t>
      </w:r>
      <w:r w:rsidRPr="00291810">
        <w:rPr>
          <w:rFonts w:ascii="Times New Roman" w:hAnsi="Times New Roman" w:cs="Times New Roman"/>
        </w:rPr>
        <w:t xml:space="preserve">weer af te zinken. </w:t>
      </w:r>
    </w:p>
    <w:p w14:paraId="009C17DD" w14:textId="77777777" w:rsidR="00807CB2" w:rsidRDefault="00807CB2" w:rsidP="00EA03ED">
      <w:pPr>
        <w:pStyle w:val="Geenafstand"/>
        <w:rPr>
          <w:rFonts w:ascii="Times New Roman" w:hAnsi="Times New Roman" w:cs="Times New Roman"/>
        </w:rPr>
      </w:pPr>
    </w:p>
    <w:p w14:paraId="367AEDB3" w14:textId="77777777" w:rsidR="00C119D7" w:rsidRDefault="001A56EF" w:rsidP="00EA03ED">
      <w:pPr>
        <w:pStyle w:val="Geenafstand"/>
        <w:rPr>
          <w:rFonts w:ascii="Times New Roman" w:hAnsi="Times New Roman" w:cs="Times New Roman"/>
        </w:rPr>
      </w:pPr>
      <w:r w:rsidRPr="00291810">
        <w:rPr>
          <w:rFonts w:ascii="Times New Roman" w:hAnsi="Times New Roman" w:cs="Times New Roman"/>
        </w:rPr>
        <w:t>Vanaf een peilopstuwing vanaf 2,5 m, is de duur van een waterpeil beneden NAP + 3 m kort</w:t>
      </w:r>
      <w:r>
        <w:rPr>
          <w:rFonts w:ascii="Times New Roman" w:hAnsi="Times New Roman" w:cs="Times New Roman"/>
        </w:rPr>
        <w:t xml:space="preserve">, Dan wordt het </w:t>
      </w:r>
      <w:r w:rsidRPr="00291810">
        <w:rPr>
          <w:rFonts w:ascii="Times New Roman" w:hAnsi="Times New Roman" w:cs="Times New Roman"/>
        </w:rPr>
        <w:t>riskant</w:t>
      </w:r>
      <w:r>
        <w:rPr>
          <w:rFonts w:ascii="Times New Roman" w:hAnsi="Times New Roman" w:cs="Times New Roman"/>
        </w:rPr>
        <w:t>er</w:t>
      </w:r>
      <w:r w:rsidRPr="00291810">
        <w:rPr>
          <w:rFonts w:ascii="Times New Roman" w:hAnsi="Times New Roman" w:cs="Times New Roman"/>
        </w:rPr>
        <w:t xml:space="preserve"> om de </w:t>
      </w:r>
      <w:r>
        <w:rPr>
          <w:rFonts w:ascii="Times New Roman" w:hAnsi="Times New Roman" w:cs="Times New Roman"/>
        </w:rPr>
        <w:t>Maeslantkering</w:t>
      </w:r>
      <w:r w:rsidRPr="00291810">
        <w:rPr>
          <w:rFonts w:ascii="Times New Roman" w:hAnsi="Times New Roman" w:cs="Times New Roman"/>
        </w:rPr>
        <w:t xml:space="preserve"> tijdelijk te laten drijven</w:t>
      </w:r>
      <w:r>
        <w:rPr>
          <w:rFonts w:ascii="Times New Roman" w:hAnsi="Times New Roman" w:cs="Times New Roman"/>
        </w:rPr>
        <w:t xml:space="preserve"> en weer af te zinken</w:t>
      </w:r>
      <w:r w:rsidRPr="00291810">
        <w:rPr>
          <w:rFonts w:ascii="Times New Roman" w:hAnsi="Times New Roman" w:cs="Times New Roman"/>
        </w:rPr>
        <w:t xml:space="preserve">. Naast de mogelijkheid van het tijdelijk laten drijven van deze kering, zijn er verder geen beheers mogelijkheden in het systeem om de waterstand achter de kering te verlagen. </w:t>
      </w:r>
    </w:p>
    <w:p w14:paraId="3640AB76" w14:textId="77777777" w:rsidR="00C119D7" w:rsidRDefault="00C119D7" w:rsidP="00EA03ED">
      <w:pPr>
        <w:pStyle w:val="Geenafstand"/>
        <w:rPr>
          <w:rFonts w:ascii="Times New Roman" w:hAnsi="Times New Roman" w:cs="Times New Roman"/>
        </w:rPr>
      </w:pPr>
    </w:p>
    <w:p w14:paraId="2A7468AA" w14:textId="24FDC378"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rPr>
        <w:t xml:space="preserve">De waterstijging in het benedenstroomse gebied heeft ook een opstuwend effect voor het peil bovenstrooms. Dat bij de peilbeheersing, de </w:t>
      </w:r>
      <w:r>
        <w:rPr>
          <w:rFonts w:ascii="Times New Roman" w:hAnsi="Times New Roman" w:cs="Times New Roman"/>
        </w:rPr>
        <w:t>Maeslantkering</w:t>
      </w:r>
      <w:r w:rsidRPr="00291810">
        <w:rPr>
          <w:rFonts w:ascii="Times New Roman" w:hAnsi="Times New Roman" w:cs="Times New Roman"/>
        </w:rPr>
        <w:t xml:space="preserve"> zo cruciaal is, leidt tot een oncomfortabele risico-verhogende situatie en maakt de beheersing van de waterveiligheid in het achterland kwetsbaar. Het </w:t>
      </w:r>
      <w:r w:rsidR="00574D2B">
        <w:rPr>
          <w:rFonts w:ascii="Times New Roman" w:hAnsi="Times New Roman" w:cs="Times New Roman"/>
        </w:rPr>
        <w:t>DELTA21</w:t>
      </w:r>
      <w:r w:rsidRPr="00291810">
        <w:rPr>
          <w:rFonts w:ascii="Times New Roman" w:hAnsi="Times New Roman" w:cs="Times New Roman"/>
        </w:rPr>
        <w:t xml:space="preserve"> concept biedt echter de mogelijkheid om het waterpeil in het benedenstroomse gebied wel actief bij te kunnen sturen. </w:t>
      </w:r>
    </w:p>
    <w:p w14:paraId="4EE01980" w14:textId="77777777" w:rsidR="001A56EF" w:rsidRDefault="001A56EF" w:rsidP="00EA03ED">
      <w:pPr>
        <w:pStyle w:val="Geenafstand"/>
        <w:rPr>
          <w:rFonts w:ascii="Times New Roman" w:hAnsi="Times New Roman" w:cs="Times New Roman"/>
          <w:highlight w:val="yellow"/>
        </w:rPr>
      </w:pPr>
    </w:p>
    <w:p w14:paraId="063F11E1" w14:textId="77777777" w:rsidR="001A56EF" w:rsidRPr="00291810" w:rsidRDefault="001A56EF" w:rsidP="00AA35BB">
      <w:pPr>
        <w:pStyle w:val="Geenafstand"/>
        <w:numPr>
          <w:ilvl w:val="2"/>
          <w:numId w:val="21"/>
        </w:numPr>
        <w:rPr>
          <w:rFonts w:ascii="Times New Roman" w:hAnsi="Times New Roman" w:cs="Times New Roman"/>
          <w:b/>
        </w:rPr>
      </w:pPr>
      <w:bookmarkStart w:id="10" w:name="_Hlk517896859"/>
      <w:r w:rsidRPr="00291810">
        <w:rPr>
          <w:rFonts w:ascii="Times New Roman" w:hAnsi="Times New Roman" w:cs="Times New Roman"/>
          <w:b/>
        </w:rPr>
        <w:t xml:space="preserve">Het belang van de </w:t>
      </w:r>
      <w:r>
        <w:rPr>
          <w:rFonts w:ascii="Times New Roman" w:hAnsi="Times New Roman" w:cs="Times New Roman"/>
          <w:b/>
        </w:rPr>
        <w:t>Maeslantkering</w:t>
      </w:r>
      <w:r w:rsidRPr="00291810">
        <w:rPr>
          <w:rFonts w:ascii="Times New Roman" w:hAnsi="Times New Roman" w:cs="Times New Roman"/>
          <w:b/>
        </w:rPr>
        <w:t xml:space="preserve"> voor de huidige waterveiligheid</w:t>
      </w:r>
    </w:p>
    <w:p w14:paraId="3C9D9811"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rPr>
        <w:t xml:space="preserve">Bij een langdurige storm op zee speelt in de Rijnmond-Drechtsteden regio de </w:t>
      </w:r>
      <w:r>
        <w:rPr>
          <w:rFonts w:ascii="Times New Roman" w:hAnsi="Times New Roman" w:cs="Times New Roman"/>
        </w:rPr>
        <w:t>Maeslantkering</w:t>
      </w:r>
      <w:r w:rsidRPr="00291810">
        <w:rPr>
          <w:rFonts w:ascii="Times New Roman" w:hAnsi="Times New Roman" w:cs="Times New Roman"/>
        </w:rPr>
        <w:t xml:space="preserve"> voor de veiligheid van zowel buiten- als binnendijkse gebieden een zeer belangrijke rol. Na sluiting zal het binnenkomende rivierwater worden geborgen in de rivierbeddingen en de grote bergingsgebieden, zoals de Biesbosch en de voormalige estuaria rond Dordrecht, maar ook in de buitendijkse gebieden. </w:t>
      </w:r>
    </w:p>
    <w:p w14:paraId="04DF87EA" w14:textId="77777777" w:rsidR="001A56EF" w:rsidRPr="00291810" w:rsidRDefault="001A56EF" w:rsidP="00EA03ED">
      <w:pPr>
        <w:pStyle w:val="Geenafstand"/>
        <w:rPr>
          <w:rFonts w:ascii="Times New Roman" w:hAnsi="Times New Roman" w:cs="Times New Roman"/>
        </w:rPr>
      </w:pPr>
    </w:p>
    <w:p w14:paraId="0E6DD748"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noProof/>
        </w:rPr>
        <w:drawing>
          <wp:inline distT="0" distB="0" distL="0" distR="0" wp14:anchorId="6C61A9EA" wp14:editId="79C073E2">
            <wp:extent cx="4537710" cy="3141492"/>
            <wp:effectExtent l="0" t="0" r="0" b="1905"/>
            <wp:docPr id="110" name="Afbeelding 110"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543818" cy="3145720"/>
                    </a:xfrm>
                    <a:prstGeom prst="rect">
                      <a:avLst/>
                    </a:prstGeom>
                    <a:noFill/>
                    <a:ln>
                      <a:noFill/>
                    </a:ln>
                  </pic:spPr>
                </pic:pic>
              </a:graphicData>
            </a:graphic>
          </wp:inline>
        </w:drawing>
      </w:r>
    </w:p>
    <w:p w14:paraId="26E88C45" w14:textId="77777777" w:rsidR="001A56EF" w:rsidRPr="00291810" w:rsidRDefault="001A56EF" w:rsidP="00EA03ED">
      <w:pPr>
        <w:pStyle w:val="Geenafstand"/>
        <w:rPr>
          <w:rFonts w:ascii="Times New Roman" w:hAnsi="Times New Roman" w:cs="Times New Roman"/>
        </w:rPr>
      </w:pPr>
    </w:p>
    <w:p w14:paraId="425A05DD" w14:textId="77777777" w:rsidR="001A56EF" w:rsidRPr="00291810" w:rsidRDefault="001A56EF" w:rsidP="00EA03ED">
      <w:pPr>
        <w:pStyle w:val="Geenafstand"/>
        <w:rPr>
          <w:rFonts w:ascii="Times New Roman" w:hAnsi="Times New Roman" w:cs="Times New Roman"/>
        </w:rPr>
      </w:pPr>
      <w:r w:rsidRPr="00291810">
        <w:rPr>
          <w:rFonts w:ascii="Times New Roman" w:hAnsi="Times New Roman" w:cs="Times New Roman"/>
        </w:rPr>
        <w:t xml:space="preserve">Pas wanneer het waterpeil het niveau van de dijken van de hoofdwaterkeringen overschrijdt, zal het binnendijkse gebied overstromen. Bij gemiddelde rivierafvoeren kan de </w:t>
      </w:r>
      <w:r>
        <w:rPr>
          <w:rFonts w:ascii="Times New Roman" w:hAnsi="Times New Roman" w:cs="Times New Roman"/>
        </w:rPr>
        <w:t>Maeslantkering</w:t>
      </w:r>
      <w:r w:rsidRPr="00291810">
        <w:rPr>
          <w:rFonts w:ascii="Times New Roman" w:hAnsi="Times New Roman" w:cs="Times New Roman"/>
        </w:rPr>
        <w:t xml:space="preserve"> zelfs dagen achtereen gesloten blijven, zonder dat de binnendijkse gebieden overstromen. Hoewel er een zekere </w:t>
      </w:r>
      <w:r w:rsidRPr="00291810">
        <w:rPr>
          <w:rFonts w:ascii="Times New Roman" w:hAnsi="Times New Roman" w:cs="Times New Roman"/>
        </w:rPr>
        <w:lastRenderedPageBreak/>
        <w:t xml:space="preserve">correlatie is gevonden tussen de waterstand in Hoek van Holland als gevolg van “wind set up” en de extreme rivierafvoer van de Rijn, was de “time lag” wel 6 dagen (W.J. Klerk et.al. in 2015).  Daarom lijken beide fenomenen (“wind set-up”/ “storm surge” en rivierafvoer) redelijk onafhankelijk van elkaar te kunnen worden beschouwd. </w:t>
      </w:r>
    </w:p>
    <w:p w14:paraId="0457B696" w14:textId="77777777" w:rsidR="001A56EF" w:rsidRPr="00291810" w:rsidRDefault="001A56EF" w:rsidP="00EA03ED">
      <w:pPr>
        <w:pStyle w:val="Geenafstand"/>
        <w:rPr>
          <w:rFonts w:ascii="Times New Roman" w:hAnsi="Times New Roman" w:cs="Times New Roman"/>
          <w:b/>
          <w:highlight w:val="yellow"/>
        </w:rPr>
      </w:pPr>
    </w:p>
    <w:p w14:paraId="34043C62" w14:textId="77777777" w:rsidR="001A56EF" w:rsidRPr="00FA29F8" w:rsidRDefault="001A56EF" w:rsidP="00AA35BB">
      <w:pPr>
        <w:pStyle w:val="Lijstalinea"/>
        <w:numPr>
          <w:ilvl w:val="2"/>
          <w:numId w:val="21"/>
        </w:numPr>
        <w:spacing w:after="0" w:line="240" w:lineRule="auto"/>
        <w:rPr>
          <w:rFonts w:ascii="Times New Roman" w:hAnsi="Times New Roman" w:cs="Times New Roman"/>
          <w:b/>
          <w:lang w:val="nl-NL"/>
        </w:rPr>
      </w:pPr>
      <w:r>
        <w:rPr>
          <w:rFonts w:ascii="Times New Roman" w:hAnsi="Times New Roman" w:cs="Times New Roman"/>
          <w:b/>
          <w:lang w:val="nl-NL"/>
        </w:rPr>
        <w:t>De sluiting van de Maeslantkering</w:t>
      </w:r>
    </w:p>
    <w:bookmarkEnd w:id="10"/>
    <w:p w14:paraId="2A1B9278" w14:textId="77777777" w:rsidR="00807CB2" w:rsidRDefault="001A56EF" w:rsidP="00EA03ED">
      <w:pPr>
        <w:rPr>
          <w:rFonts w:ascii="Times New Roman" w:hAnsi="Times New Roman" w:cs="Times New Roman"/>
          <w:lang w:val="nl-NL"/>
        </w:rPr>
      </w:pPr>
      <w:r w:rsidRPr="00291810">
        <w:rPr>
          <w:rFonts w:ascii="Times New Roman" w:hAnsi="Times New Roman" w:cs="Times New Roman"/>
          <w:lang w:val="nl-NL"/>
        </w:rPr>
        <w:t xml:space="preserve">Voor een opstuwing is een storm nodig met een zekere windsnelheid en ook een minimale stormduur. Een kortdurende storm veroorzaakt meestal weinig opstuwing, een langdurige storm kan wel eens 3 etmalen of zelfs langer duren. Ongeveer eenmaal per 10 jaar gaan op dit moment de keringen dicht. </w:t>
      </w:r>
    </w:p>
    <w:p w14:paraId="218D55AB" w14:textId="7F4C385F"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Volgens een onderzoek van het RIZA waren er de laatste eeuw 35 stormen en bedroeg het gewogen gemiddelde van de stormduren 32 tot 35 uur. Het stormseizoen is in de winterperiode van september tot april en valt ongeveer samen met de hoge rivierafvoer. Bij ca. 80% van de 35 stormen is de opstuwing lager is dan 2,5 m, dan is het systeem nog steeds te beheersen door soms de </w:t>
      </w:r>
      <w:r>
        <w:rPr>
          <w:rFonts w:ascii="Times New Roman" w:hAnsi="Times New Roman" w:cs="Times New Roman"/>
          <w:lang w:val="nl-NL"/>
        </w:rPr>
        <w:t>Maeslantkering</w:t>
      </w:r>
      <w:r w:rsidRPr="00291810">
        <w:rPr>
          <w:rFonts w:ascii="Times New Roman" w:hAnsi="Times New Roman" w:cs="Times New Roman"/>
          <w:lang w:val="nl-NL"/>
        </w:rPr>
        <w:t xml:space="preserve"> rond HW te sluiten en rond LW tijdelijk te laten drijven. Voor de berekeningen wordt verder uitgegaan van de volgende statische verdeling van stormen en bijbehorende opstuwing:</w:t>
      </w:r>
    </w:p>
    <w:p w14:paraId="461C4156"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Tabel: Opstuwing en aantal stormen per eeuw:</w:t>
      </w:r>
    </w:p>
    <w:tbl>
      <w:tblPr>
        <w:tblW w:w="4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335"/>
        <w:gridCol w:w="2340"/>
      </w:tblGrid>
      <w:tr w:rsidR="001A56EF" w:rsidRPr="00291810" w14:paraId="749A0D0E" w14:textId="77777777" w:rsidTr="00BB0715">
        <w:tc>
          <w:tcPr>
            <w:tcW w:w="2335" w:type="dxa"/>
          </w:tcPr>
          <w:p w14:paraId="45034D45" w14:textId="77777777" w:rsidR="001A56EF" w:rsidRPr="00BB0715" w:rsidRDefault="001A56EF" w:rsidP="00BB0715">
            <w:pPr>
              <w:pStyle w:val="Geenafstand"/>
              <w:jc w:val="center"/>
              <w:rPr>
                <w:rFonts w:ascii="Times New Roman" w:hAnsi="Times New Roman" w:cs="Times New Roman"/>
                <w:b/>
              </w:rPr>
            </w:pPr>
            <w:bookmarkStart w:id="11" w:name="_Hlk517365501"/>
            <w:r w:rsidRPr="00BB0715">
              <w:rPr>
                <w:rFonts w:ascii="Times New Roman" w:hAnsi="Times New Roman" w:cs="Times New Roman"/>
                <w:b/>
              </w:rPr>
              <w:t>Opstuwing (M)</w:t>
            </w:r>
          </w:p>
        </w:tc>
        <w:tc>
          <w:tcPr>
            <w:tcW w:w="2340" w:type="dxa"/>
          </w:tcPr>
          <w:p w14:paraId="2AB81F6B" w14:textId="77777777" w:rsidR="001A56EF" w:rsidRPr="00BB0715" w:rsidRDefault="001A56EF" w:rsidP="00BB0715">
            <w:pPr>
              <w:pStyle w:val="Geenafstand"/>
              <w:jc w:val="center"/>
              <w:rPr>
                <w:rFonts w:ascii="Times New Roman" w:hAnsi="Times New Roman" w:cs="Times New Roman"/>
                <w:b/>
              </w:rPr>
            </w:pPr>
            <w:r w:rsidRPr="00BB0715">
              <w:rPr>
                <w:rFonts w:ascii="Times New Roman" w:hAnsi="Times New Roman" w:cs="Times New Roman"/>
                <w:b/>
              </w:rPr>
              <w:t>Stormen/eeuw</w:t>
            </w:r>
          </w:p>
        </w:tc>
      </w:tr>
      <w:tr w:rsidR="001A56EF" w:rsidRPr="00291810" w14:paraId="6A97F550" w14:textId="77777777" w:rsidTr="00BB0715">
        <w:tc>
          <w:tcPr>
            <w:tcW w:w="2335" w:type="dxa"/>
          </w:tcPr>
          <w:p w14:paraId="54F3D356" w14:textId="77777777" w:rsidR="001A56EF" w:rsidRPr="00BB0715" w:rsidRDefault="001A56EF" w:rsidP="00BB0715">
            <w:pPr>
              <w:pStyle w:val="Geenafstand"/>
              <w:jc w:val="center"/>
              <w:rPr>
                <w:rFonts w:ascii="Times New Roman" w:hAnsi="Times New Roman" w:cs="Times New Roman"/>
              </w:rPr>
            </w:pPr>
            <w:r w:rsidRPr="00BB0715">
              <w:rPr>
                <w:rFonts w:ascii="Times New Roman" w:hAnsi="Times New Roman" w:cs="Times New Roman"/>
              </w:rPr>
              <w:t>&lt; 1,5</w:t>
            </w:r>
          </w:p>
        </w:tc>
        <w:tc>
          <w:tcPr>
            <w:tcW w:w="2340" w:type="dxa"/>
          </w:tcPr>
          <w:p w14:paraId="28FF70D2" w14:textId="77777777" w:rsidR="001A56EF" w:rsidRPr="00BB0715" w:rsidRDefault="001A56EF" w:rsidP="00BB0715">
            <w:pPr>
              <w:pStyle w:val="Geenafstand"/>
              <w:jc w:val="center"/>
              <w:rPr>
                <w:rFonts w:ascii="Times New Roman" w:hAnsi="Times New Roman" w:cs="Times New Roman"/>
              </w:rPr>
            </w:pPr>
            <w:r w:rsidRPr="00BB0715">
              <w:rPr>
                <w:rFonts w:ascii="Times New Roman" w:hAnsi="Times New Roman" w:cs="Times New Roman"/>
              </w:rPr>
              <w:t>20</w:t>
            </w:r>
          </w:p>
        </w:tc>
      </w:tr>
      <w:bookmarkEnd w:id="11"/>
      <w:tr w:rsidR="001A56EF" w:rsidRPr="00291810" w14:paraId="46087B92" w14:textId="77777777" w:rsidTr="00BB0715">
        <w:tc>
          <w:tcPr>
            <w:tcW w:w="2335" w:type="dxa"/>
          </w:tcPr>
          <w:p w14:paraId="62AAF3C6" w14:textId="77777777" w:rsidR="001A56EF" w:rsidRPr="00BB0715" w:rsidRDefault="001A56EF" w:rsidP="00BB0715">
            <w:pPr>
              <w:pStyle w:val="Geenafstand"/>
              <w:jc w:val="center"/>
              <w:rPr>
                <w:rFonts w:ascii="Times New Roman" w:hAnsi="Times New Roman" w:cs="Times New Roman"/>
              </w:rPr>
            </w:pPr>
            <w:r w:rsidRPr="00BB0715">
              <w:rPr>
                <w:rFonts w:ascii="Times New Roman" w:hAnsi="Times New Roman" w:cs="Times New Roman"/>
              </w:rPr>
              <w:t>1,5 - 2,5</w:t>
            </w:r>
          </w:p>
        </w:tc>
        <w:tc>
          <w:tcPr>
            <w:tcW w:w="2340" w:type="dxa"/>
          </w:tcPr>
          <w:p w14:paraId="5356DA7B" w14:textId="77777777" w:rsidR="001A56EF" w:rsidRPr="00BB0715" w:rsidRDefault="001A56EF" w:rsidP="00BB0715">
            <w:pPr>
              <w:pStyle w:val="Geenafstand"/>
              <w:jc w:val="center"/>
              <w:rPr>
                <w:rFonts w:ascii="Times New Roman" w:hAnsi="Times New Roman" w:cs="Times New Roman"/>
              </w:rPr>
            </w:pPr>
            <w:r>
              <w:rPr>
                <w:rFonts w:ascii="Times New Roman" w:hAnsi="Times New Roman" w:cs="Times New Roman"/>
              </w:rPr>
              <w:t>6</w:t>
            </w:r>
          </w:p>
        </w:tc>
      </w:tr>
      <w:tr w:rsidR="001A56EF" w:rsidRPr="00291810" w14:paraId="46AEB30E" w14:textId="77777777" w:rsidTr="00BB0715">
        <w:tc>
          <w:tcPr>
            <w:tcW w:w="2335" w:type="dxa"/>
          </w:tcPr>
          <w:p w14:paraId="4E79768A" w14:textId="77777777" w:rsidR="001A56EF" w:rsidRPr="00BB0715" w:rsidRDefault="001A56EF" w:rsidP="00BB0715">
            <w:pPr>
              <w:pStyle w:val="Geenafstand"/>
              <w:jc w:val="center"/>
              <w:rPr>
                <w:rFonts w:ascii="Times New Roman" w:hAnsi="Times New Roman" w:cs="Times New Roman"/>
              </w:rPr>
            </w:pPr>
            <w:r w:rsidRPr="00BB0715">
              <w:rPr>
                <w:rFonts w:ascii="Times New Roman" w:hAnsi="Times New Roman" w:cs="Times New Roman"/>
              </w:rPr>
              <w:t>&gt;2,5</w:t>
            </w:r>
          </w:p>
        </w:tc>
        <w:tc>
          <w:tcPr>
            <w:tcW w:w="2340" w:type="dxa"/>
          </w:tcPr>
          <w:p w14:paraId="24C5788E" w14:textId="77777777" w:rsidR="001A56EF" w:rsidRPr="00BB0715" w:rsidRDefault="001A56EF" w:rsidP="00BB0715">
            <w:pPr>
              <w:pStyle w:val="Geenafstand"/>
              <w:jc w:val="center"/>
              <w:rPr>
                <w:rFonts w:ascii="Times New Roman" w:hAnsi="Times New Roman" w:cs="Times New Roman"/>
              </w:rPr>
            </w:pPr>
            <w:r>
              <w:rPr>
                <w:rFonts w:ascii="Times New Roman" w:hAnsi="Times New Roman" w:cs="Times New Roman"/>
              </w:rPr>
              <w:t>8</w:t>
            </w:r>
          </w:p>
        </w:tc>
      </w:tr>
    </w:tbl>
    <w:p w14:paraId="37180743" w14:textId="77777777" w:rsidR="001A56EF" w:rsidRPr="00291810" w:rsidRDefault="001A56EF" w:rsidP="00EA03ED">
      <w:pPr>
        <w:pStyle w:val="Geenafstand"/>
        <w:rPr>
          <w:rFonts w:ascii="Times New Roman" w:hAnsi="Times New Roman" w:cs="Times New Roman"/>
          <w:b/>
        </w:rPr>
      </w:pPr>
    </w:p>
    <w:p w14:paraId="2FDB73C0" w14:textId="77777777" w:rsidR="001A56EF" w:rsidRPr="00291810" w:rsidRDefault="001A56EF" w:rsidP="00EA03ED">
      <w:pPr>
        <w:pStyle w:val="Geenafstand"/>
        <w:rPr>
          <w:rFonts w:ascii="Times New Roman" w:hAnsi="Times New Roman" w:cs="Times New Roman"/>
          <w:b/>
        </w:rPr>
      </w:pPr>
      <w:r w:rsidRPr="00291810">
        <w:rPr>
          <w:rFonts w:ascii="Times New Roman" w:hAnsi="Times New Roman" w:cs="Times New Roman"/>
        </w:rPr>
        <w:t xml:space="preserve">Als de opstuwing minder is dan 1,5 m hoeft de </w:t>
      </w:r>
      <w:r>
        <w:rPr>
          <w:rFonts w:ascii="Times New Roman" w:hAnsi="Times New Roman" w:cs="Times New Roman"/>
        </w:rPr>
        <w:t>Maeslantkering</w:t>
      </w:r>
      <w:r w:rsidRPr="00291810">
        <w:rPr>
          <w:rFonts w:ascii="Times New Roman" w:hAnsi="Times New Roman" w:cs="Times New Roman"/>
        </w:rPr>
        <w:t xml:space="preserve"> niet te worden gesloten. Bij een opstuwing tussen 1,5 m en 2,5 m wordt de </w:t>
      </w:r>
      <w:r>
        <w:rPr>
          <w:rFonts w:ascii="Times New Roman" w:hAnsi="Times New Roman" w:cs="Times New Roman"/>
        </w:rPr>
        <w:t>Maeslantkering</w:t>
      </w:r>
      <w:r w:rsidRPr="00291810">
        <w:rPr>
          <w:rFonts w:ascii="Times New Roman" w:hAnsi="Times New Roman" w:cs="Times New Roman"/>
        </w:rPr>
        <w:t xml:space="preserve"> 50% van de tijd bij HW gesloten en afgezonken en bij LW weer tijdelijk in drijvende toestand gebracht. Om het risico van falen te verminderen, is ervan uitgegaan dat bij een opstuwing &gt; 2,5 m, de </w:t>
      </w:r>
      <w:r>
        <w:rPr>
          <w:rFonts w:ascii="Times New Roman" w:hAnsi="Times New Roman" w:cs="Times New Roman"/>
        </w:rPr>
        <w:t>Maeslantkering</w:t>
      </w:r>
      <w:r w:rsidRPr="00291810">
        <w:rPr>
          <w:rFonts w:ascii="Times New Roman" w:hAnsi="Times New Roman" w:cs="Times New Roman"/>
        </w:rPr>
        <w:t xml:space="preserve"> bij LW beter niet in drijvende toestand worden gebracht zal worden en afgezonken blijft. Zo wordt uitgegaan wordt uitgegaan van de volgende 3 groottes van opstuwing: </w:t>
      </w:r>
    </w:p>
    <w:p w14:paraId="10F4617F" w14:textId="77777777" w:rsidR="001A56EF" w:rsidRPr="00291810" w:rsidRDefault="001A56EF" w:rsidP="00EA03ED">
      <w:pPr>
        <w:rPr>
          <w:rFonts w:ascii="Times New Roman" w:hAnsi="Times New Roman" w:cs="Times New Roman"/>
          <w:b/>
          <w:lang w:val="nl-NL"/>
        </w:rPr>
      </w:pPr>
      <w:bookmarkStart w:id="12" w:name="_Hlk51965316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2710"/>
        <w:gridCol w:w="3698"/>
      </w:tblGrid>
      <w:tr w:rsidR="001A56EF" w:rsidRPr="00291810" w14:paraId="50C99BE2" w14:textId="77777777" w:rsidTr="00CB491A">
        <w:tc>
          <w:tcPr>
            <w:tcW w:w="1817" w:type="dxa"/>
          </w:tcPr>
          <w:p w14:paraId="0A4D0953" w14:textId="77777777" w:rsidR="001A56EF" w:rsidRPr="00BB0715" w:rsidRDefault="001A56EF" w:rsidP="00BB0715">
            <w:pPr>
              <w:pStyle w:val="Geenafstand"/>
              <w:rPr>
                <w:rFonts w:ascii="Times New Roman" w:hAnsi="Times New Roman" w:cs="Times New Roman"/>
                <w:b/>
              </w:rPr>
            </w:pPr>
            <w:r w:rsidRPr="00BB0715">
              <w:rPr>
                <w:rFonts w:ascii="Times New Roman" w:hAnsi="Times New Roman" w:cs="Times New Roman"/>
                <w:b/>
              </w:rPr>
              <w:t>Opstuwing: (m)</w:t>
            </w:r>
          </w:p>
        </w:tc>
        <w:tc>
          <w:tcPr>
            <w:tcW w:w="2710" w:type="dxa"/>
          </w:tcPr>
          <w:p w14:paraId="486B73DE" w14:textId="77777777" w:rsidR="001A56EF" w:rsidRPr="00BB0715" w:rsidRDefault="001A56EF" w:rsidP="00BB0715">
            <w:pPr>
              <w:pStyle w:val="Geenafstand"/>
              <w:rPr>
                <w:rFonts w:ascii="Times New Roman" w:hAnsi="Times New Roman" w:cs="Times New Roman"/>
                <w:b/>
              </w:rPr>
            </w:pPr>
            <w:r w:rsidRPr="00BB0715">
              <w:rPr>
                <w:rFonts w:ascii="Times New Roman" w:hAnsi="Times New Roman" w:cs="Times New Roman"/>
                <w:b/>
              </w:rPr>
              <w:t>Overschrijdingskans</w:t>
            </w:r>
          </w:p>
        </w:tc>
        <w:tc>
          <w:tcPr>
            <w:tcW w:w="3698" w:type="dxa"/>
          </w:tcPr>
          <w:p w14:paraId="5D48E6C3" w14:textId="77777777" w:rsidR="001A56EF" w:rsidRPr="00BB0715" w:rsidRDefault="001A56EF" w:rsidP="00BB0715">
            <w:pPr>
              <w:pStyle w:val="Geenafstand"/>
              <w:rPr>
                <w:rFonts w:ascii="Times New Roman" w:hAnsi="Times New Roman" w:cs="Times New Roman"/>
                <w:b/>
              </w:rPr>
            </w:pPr>
            <w:r w:rsidRPr="00BB0715">
              <w:rPr>
                <w:rFonts w:ascii="Times New Roman" w:hAnsi="Times New Roman" w:cs="Times New Roman"/>
                <w:b/>
              </w:rPr>
              <w:t>Maeslantkering sluiten of niet?</w:t>
            </w:r>
          </w:p>
        </w:tc>
      </w:tr>
      <w:tr w:rsidR="001A56EF" w:rsidRPr="006F00E0" w14:paraId="4920A723" w14:textId="77777777" w:rsidTr="00CB491A">
        <w:tc>
          <w:tcPr>
            <w:tcW w:w="1817" w:type="dxa"/>
          </w:tcPr>
          <w:p w14:paraId="616E0D28"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 xml:space="preserve">&lt;1,5 </w:t>
            </w:r>
          </w:p>
        </w:tc>
        <w:tc>
          <w:tcPr>
            <w:tcW w:w="2710" w:type="dxa"/>
          </w:tcPr>
          <w:p w14:paraId="55FBB27D"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1/5 jaar</w:t>
            </w:r>
          </w:p>
        </w:tc>
        <w:tc>
          <w:tcPr>
            <w:tcW w:w="3698" w:type="dxa"/>
          </w:tcPr>
          <w:p w14:paraId="33FB4206"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Niet sluiten en niet afzinken</w:t>
            </w:r>
          </w:p>
        </w:tc>
      </w:tr>
      <w:tr w:rsidR="001A56EF" w:rsidRPr="00291810" w14:paraId="33B02ECB" w14:textId="77777777" w:rsidTr="00CB491A">
        <w:tc>
          <w:tcPr>
            <w:tcW w:w="1817" w:type="dxa"/>
          </w:tcPr>
          <w:p w14:paraId="04B8C415"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 xml:space="preserve">1,5 -2,5 </w:t>
            </w:r>
          </w:p>
        </w:tc>
        <w:tc>
          <w:tcPr>
            <w:tcW w:w="2710" w:type="dxa"/>
          </w:tcPr>
          <w:p w14:paraId="3F470F5A"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1/1</w:t>
            </w:r>
            <w:r>
              <w:rPr>
                <w:rFonts w:ascii="Times New Roman" w:hAnsi="Times New Roman" w:cs="Times New Roman"/>
              </w:rPr>
              <w:t>6</w:t>
            </w:r>
            <w:r w:rsidRPr="00BB0715">
              <w:rPr>
                <w:rFonts w:ascii="Times New Roman" w:hAnsi="Times New Roman" w:cs="Times New Roman"/>
              </w:rPr>
              <w:t xml:space="preserve"> jaar</w:t>
            </w:r>
          </w:p>
        </w:tc>
        <w:tc>
          <w:tcPr>
            <w:tcW w:w="3698" w:type="dxa"/>
          </w:tcPr>
          <w:p w14:paraId="2424D29A"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Afgezonken tijdens HW (50%)</w:t>
            </w:r>
          </w:p>
        </w:tc>
      </w:tr>
      <w:tr w:rsidR="001A56EF" w:rsidRPr="00291810" w14:paraId="53DEC484" w14:textId="77777777" w:rsidTr="00CB491A">
        <w:tc>
          <w:tcPr>
            <w:tcW w:w="1817" w:type="dxa"/>
          </w:tcPr>
          <w:p w14:paraId="08FFFB37"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&gt;2,5</w:t>
            </w:r>
          </w:p>
        </w:tc>
        <w:tc>
          <w:tcPr>
            <w:tcW w:w="2710" w:type="dxa"/>
          </w:tcPr>
          <w:p w14:paraId="5F551BCF"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1/1</w:t>
            </w:r>
            <w:r>
              <w:rPr>
                <w:rFonts w:ascii="Times New Roman" w:hAnsi="Times New Roman" w:cs="Times New Roman"/>
              </w:rPr>
              <w:t>2</w:t>
            </w:r>
            <w:r w:rsidRPr="00BB0715">
              <w:rPr>
                <w:rFonts w:ascii="Times New Roman" w:hAnsi="Times New Roman" w:cs="Times New Roman"/>
              </w:rPr>
              <w:t xml:space="preserve"> jaar</w:t>
            </w:r>
          </w:p>
        </w:tc>
        <w:tc>
          <w:tcPr>
            <w:tcW w:w="3698" w:type="dxa"/>
          </w:tcPr>
          <w:p w14:paraId="5F18C231"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Gesloten en afgezonken</w:t>
            </w:r>
          </w:p>
        </w:tc>
      </w:tr>
    </w:tbl>
    <w:p w14:paraId="2425D951" w14:textId="77777777" w:rsidR="001A56EF" w:rsidRPr="00291810" w:rsidRDefault="001A56EF" w:rsidP="00EA03ED">
      <w:pPr>
        <w:rPr>
          <w:rFonts w:ascii="Times New Roman" w:hAnsi="Times New Roman" w:cs="Times New Roman"/>
        </w:rPr>
      </w:pPr>
    </w:p>
    <w:p w14:paraId="5B0EB857" w14:textId="77777777" w:rsidR="001A56EF" w:rsidRPr="00291810" w:rsidRDefault="001A56EF" w:rsidP="00EA03ED">
      <w:pPr>
        <w:rPr>
          <w:rFonts w:ascii="Times New Roman" w:hAnsi="Times New Roman" w:cs="Times New Roman"/>
          <w:b/>
          <w:lang w:val="nl-NL"/>
        </w:rPr>
      </w:pPr>
      <w:r w:rsidRPr="00291810">
        <w:rPr>
          <w:rFonts w:ascii="Times New Roman" w:hAnsi="Times New Roman" w:cs="Times New Roman"/>
          <w:lang w:val="nl-NL"/>
        </w:rPr>
        <w:t xml:space="preserve">Dat betekent dat 1/24 jaar de </w:t>
      </w:r>
      <w:r>
        <w:rPr>
          <w:rFonts w:ascii="Times New Roman" w:hAnsi="Times New Roman" w:cs="Times New Roman"/>
          <w:lang w:val="nl-NL"/>
        </w:rPr>
        <w:t>Maeslantkering</w:t>
      </w:r>
      <w:r w:rsidRPr="00291810">
        <w:rPr>
          <w:rFonts w:ascii="Times New Roman" w:hAnsi="Times New Roman" w:cs="Times New Roman"/>
          <w:lang w:val="nl-NL"/>
        </w:rPr>
        <w:t xml:space="preserve"> tijdelijk wordt afgezonken en bij LW weer in drijvende toestand wordt gebracht en 1/16 jaar gedurende langere tijd afgezonken blijft. Eenmaal per ca. 10 jaar is er dus gemiddeld een langdurige sluiting van de kering.</w:t>
      </w:r>
    </w:p>
    <w:bookmarkEnd w:id="12"/>
    <w:p w14:paraId="5EC2B91F" w14:textId="77777777" w:rsidR="001A56EF" w:rsidRPr="00FA29F8" w:rsidRDefault="001A56EF" w:rsidP="00AA35BB">
      <w:pPr>
        <w:pStyle w:val="Lijstalinea"/>
        <w:numPr>
          <w:ilvl w:val="2"/>
          <w:numId w:val="21"/>
        </w:numPr>
        <w:spacing w:after="0" w:line="240" w:lineRule="auto"/>
        <w:rPr>
          <w:rFonts w:ascii="Times New Roman" w:hAnsi="Times New Roman" w:cs="Times New Roman"/>
          <w:b/>
          <w:lang w:val="nl-NL"/>
        </w:rPr>
      </w:pPr>
      <w:r w:rsidRPr="00FA29F8">
        <w:rPr>
          <w:rFonts w:ascii="Times New Roman" w:hAnsi="Times New Roman" w:cs="Times New Roman"/>
          <w:b/>
          <w:lang w:val="nl-NL"/>
        </w:rPr>
        <w:t xml:space="preserve">Sluitingsduur van de </w:t>
      </w:r>
      <w:r>
        <w:rPr>
          <w:rFonts w:ascii="Times New Roman" w:hAnsi="Times New Roman" w:cs="Times New Roman"/>
          <w:b/>
          <w:lang w:val="nl-NL"/>
        </w:rPr>
        <w:t>Maeslantkering</w:t>
      </w:r>
      <w:r w:rsidRPr="00FA29F8">
        <w:rPr>
          <w:rFonts w:ascii="Times New Roman" w:hAnsi="Times New Roman" w:cs="Times New Roman"/>
          <w:b/>
          <w:lang w:val="nl-NL"/>
        </w:rPr>
        <w:t xml:space="preserve"> bij een opstuwing &gt;2,5 m</w:t>
      </w:r>
    </w:p>
    <w:p w14:paraId="6F44BA18"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Statistisch gezien zal de stormduur voor ca. 10 van de 35 stormen langer dan 12 uur duren en de opstuwing &gt; 2,5 m. bedragen en de </w:t>
      </w:r>
      <w:r>
        <w:rPr>
          <w:rFonts w:ascii="Times New Roman" w:hAnsi="Times New Roman" w:cs="Times New Roman"/>
          <w:lang w:val="nl-NL"/>
        </w:rPr>
        <w:t>Maeslantkering</w:t>
      </w:r>
      <w:r w:rsidRPr="00291810">
        <w:rPr>
          <w:rFonts w:ascii="Times New Roman" w:hAnsi="Times New Roman" w:cs="Times New Roman"/>
          <w:lang w:val="nl-NL"/>
        </w:rPr>
        <w:t xml:space="preserve"> moet worden gesloten. Het gemiddeld zeeniveau bij Hoek van Holland varieert bij een opstuwing van 2,5 m van ca. + NAP 1,9 m (LW) tot NAP 3,7 m (HW). Vanwege de korte duur van het LW, zal de </w:t>
      </w:r>
      <w:r>
        <w:rPr>
          <w:rFonts w:ascii="Times New Roman" w:hAnsi="Times New Roman" w:cs="Times New Roman"/>
          <w:lang w:val="nl-NL"/>
        </w:rPr>
        <w:t>Maeslantkering</w:t>
      </w:r>
      <w:r w:rsidRPr="00291810">
        <w:rPr>
          <w:rFonts w:ascii="Times New Roman" w:hAnsi="Times New Roman" w:cs="Times New Roman"/>
          <w:lang w:val="nl-NL"/>
        </w:rPr>
        <w:t xml:space="preserve"> bij deze opstuwing dan ook tijdens LW gesloten blijven. In het bergingsgebied achter de </w:t>
      </w:r>
      <w:r>
        <w:rPr>
          <w:rFonts w:ascii="Times New Roman" w:hAnsi="Times New Roman" w:cs="Times New Roman"/>
          <w:lang w:val="nl-NL"/>
        </w:rPr>
        <w:t>Maeslantkering</w:t>
      </w:r>
      <w:r w:rsidRPr="00291810">
        <w:rPr>
          <w:rFonts w:ascii="Times New Roman" w:hAnsi="Times New Roman" w:cs="Times New Roman"/>
          <w:lang w:val="nl-NL"/>
        </w:rPr>
        <w:t xml:space="preserve"> blijft dan het waterpeil stijgen. Dan wordt het heel belangrijk om te weten hoe lang de stormduur voortduurt. Uit een aangenomen logaritmische verdeling van extreme stormduren, volgt de volgende inschatting van de stormduur en de bijbehorende sluitingsfrequentie van de kering: </w:t>
      </w:r>
    </w:p>
    <w:p w14:paraId="5F4D8ECA" w14:textId="77777777" w:rsidR="00807CB2" w:rsidRDefault="00807CB2" w:rsidP="00EA03ED">
      <w:pPr>
        <w:rPr>
          <w:rFonts w:ascii="Times New Roman" w:hAnsi="Times New Roman" w:cs="Times New Roman"/>
          <w:lang w:val="nl-NL"/>
        </w:rPr>
      </w:pPr>
    </w:p>
    <w:p w14:paraId="6C6F6B33" w14:textId="77777777" w:rsidR="00807CB2" w:rsidRDefault="00807CB2" w:rsidP="00EA03ED">
      <w:pPr>
        <w:rPr>
          <w:rFonts w:ascii="Times New Roman" w:hAnsi="Times New Roman" w:cs="Times New Roman"/>
          <w:lang w:val="nl-NL"/>
        </w:rPr>
      </w:pPr>
    </w:p>
    <w:p w14:paraId="3AA410C6" w14:textId="3D6BD24B"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lastRenderedPageBreak/>
        <w:t xml:space="preserve">Tabel: Sluitingsfrequentie </w:t>
      </w:r>
      <w:r>
        <w:rPr>
          <w:rFonts w:ascii="Times New Roman" w:hAnsi="Times New Roman" w:cs="Times New Roman"/>
          <w:lang w:val="nl-NL"/>
        </w:rPr>
        <w:t>Maeslantkering</w:t>
      </w:r>
      <w:r w:rsidRPr="00291810">
        <w:rPr>
          <w:rFonts w:ascii="Times New Roman" w:hAnsi="Times New Roman" w:cs="Times New Roman"/>
          <w:lang w:val="nl-NL"/>
        </w:rPr>
        <w:t xml:space="preserve"> bij van </w:t>
      </w:r>
      <w:r>
        <w:rPr>
          <w:rFonts w:ascii="Times New Roman" w:hAnsi="Times New Roman" w:cs="Times New Roman"/>
          <w:lang w:val="nl-NL"/>
        </w:rPr>
        <w:t xml:space="preserve">langdurige en grote </w:t>
      </w:r>
      <w:r w:rsidRPr="00291810">
        <w:rPr>
          <w:rFonts w:ascii="Times New Roman" w:hAnsi="Times New Roman" w:cs="Times New Roman"/>
          <w:lang w:val="nl-NL"/>
        </w:rPr>
        <w:t>opstuwing</w:t>
      </w:r>
      <w:r>
        <w:rPr>
          <w:rFonts w:ascii="Times New Roman" w:hAnsi="Times New Roman" w:cs="Times New Roman"/>
          <w:lang w:val="nl-NL"/>
        </w:rPr>
        <w:t>en</w:t>
      </w:r>
      <w:r w:rsidRPr="00291810">
        <w:rPr>
          <w:rFonts w:ascii="Times New Roman" w:hAnsi="Times New Roman" w:cs="Times New Roman"/>
          <w:lang w:val="nl-NL"/>
        </w:rPr>
        <w:t xml:space="preserve"> </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5"/>
        <w:gridCol w:w="1437"/>
        <w:gridCol w:w="1561"/>
        <w:gridCol w:w="1931"/>
        <w:gridCol w:w="1985"/>
      </w:tblGrid>
      <w:tr w:rsidR="001A56EF" w:rsidRPr="00291810" w14:paraId="304D8388" w14:textId="77777777" w:rsidTr="00CB491A">
        <w:tc>
          <w:tcPr>
            <w:tcW w:w="1445" w:type="dxa"/>
          </w:tcPr>
          <w:p w14:paraId="43243EB1" w14:textId="77777777" w:rsidR="001A56EF" w:rsidRDefault="001A56EF" w:rsidP="00BB0715">
            <w:pPr>
              <w:pStyle w:val="Geenafstand"/>
              <w:jc w:val="center"/>
              <w:rPr>
                <w:rFonts w:ascii="Times New Roman" w:hAnsi="Times New Roman" w:cs="Times New Roman"/>
                <w:b/>
              </w:rPr>
            </w:pPr>
            <w:r w:rsidRPr="00BB0715">
              <w:rPr>
                <w:rFonts w:ascii="Times New Roman" w:hAnsi="Times New Roman" w:cs="Times New Roman"/>
                <w:b/>
              </w:rPr>
              <w:t>Stormduur</w:t>
            </w:r>
          </w:p>
          <w:p w14:paraId="6085E012" w14:textId="77777777" w:rsidR="001A56EF" w:rsidRPr="00BB0715" w:rsidRDefault="001A56EF" w:rsidP="00BB0715">
            <w:pPr>
              <w:pStyle w:val="Geenafstand"/>
              <w:jc w:val="center"/>
              <w:rPr>
                <w:rFonts w:ascii="Times New Roman" w:hAnsi="Times New Roman" w:cs="Times New Roman"/>
                <w:b/>
              </w:rPr>
            </w:pPr>
            <w:r>
              <w:rPr>
                <w:rFonts w:ascii="Times New Roman" w:hAnsi="Times New Roman" w:cs="Times New Roman"/>
                <w:b/>
              </w:rPr>
              <w:t>(uren)</w:t>
            </w:r>
          </w:p>
        </w:tc>
        <w:tc>
          <w:tcPr>
            <w:tcW w:w="1437" w:type="dxa"/>
          </w:tcPr>
          <w:p w14:paraId="0AF1EF3B" w14:textId="77777777" w:rsidR="001A56EF" w:rsidRPr="00BB0715" w:rsidRDefault="001A56EF" w:rsidP="00BB0715">
            <w:pPr>
              <w:pStyle w:val="Geenafstand"/>
              <w:jc w:val="center"/>
              <w:rPr>
                <w:rFonts w:ascii="Times New Roman" w:hAnsi="Times New Roman" w:cs="Times New Roman"/>
                <w:b/>
              </w:rPr>
            </w:pPr>
            <w:r w:rsidRPr="00BB0715">
              <w:rPr>
                <w:rFonts w:ascii="Times New Roman" w:hAnsi="Times New Roman" w:cs="Times New Roman"/>
                <w:b/>
              </w:rPr>
              <w:t>Opstuwing</w:t>
            </w:r>
          </w:p>
          <w:p w14:paraId="7E7351FE" w14:textId="77777777" w:rsidR="001A56EF" w:rsidRPr="00BB0715" w:rsidRDefault="001A56EF" w:rsidP="00BB0715">
            <w:pPr>
              <w:pStyle w:val="Geenafstand"/>
              <w:jc w:val="center"/>
              <w:rPr>
                <w:rFonts w:ascii="Times New Roman" w:hAnsi="Times New Roman" w:cs="Times New Roman"/>
                <w:b/>
              </w:rPr>
            </w:pPr>
            <w:r w:rsidRPr="00BB0715">
              <w:rPr>
                <w:rFonts w:ascii="Times New Roman" w:hAnsi="Times New Roman" w:cs="Times New Roman"/>
                <w:b/>
              </w:rPr>
              <w:t>(</w:t>
            </w:r>
            <w:r>
              <w:rPr>
                <w:rFonts w:ascii="Times New Roman" w:hAnsi="Times New Roman" w:cs="Times New Roman"/>
                <w:b/>
              </w:rPr>
              <w:t>m</w:t>
            </w:r>
            <w:r w:rsidRPr="00BB0715">
              <w:rPr>
                <w:rFonts w:ascii="Times New Roman" w:hAnsi="Times New Roman" w:cs="Times New Roman"/>
                <w:b/>
              </w:rPr>
              <w:t>)</w:t>
            </w:r>
          </w:p>
        </w:tc>
        <w:tc>
          <w:tcPr>
            <w:tcW w:w="1561" w:type="dxa"/>
          </w:tcPr>
          <w:p w14:paraId="291D79E2" w14:textId="77777777" w:rsidR="001A56EF" w:rsidRPr="00BB0715" w:rsidRDefault="001A56EF" w:rsidP="00BB0715">
            <w:pPr>
              <w:pStyle w:val="Geenafstand"/>
              <w:jc w:val="center"/>
              <w:rPr>
                <w:rFonts w:ascii="Times New Roman" w:hAnsi="Times New Roman" w:cs="Times New Roman"/>
                <w:b/>
              </w:rPr>
            </w:pPr>
            <w:r w:rsidRPr="00BB0715">
              <w:rPr>
                <w:rFonts w:ascii="Times New Roman" w:hAnsi="Times New Roman" w:cs="Times New Roman"/>
                <w:b/>
              </w:rPr>
              <w:t>Stormen/eeuw</w:t>
            </w:r>
          </w:p>
        </w:tc>
        <w:tc>
          <w:tcPr>
            <w:tcW w:w="1931" w:type="dxa"/>
          </w:tcPr>
          <w:p w14:paraId="6AD98946" w14:textId="77777777" w:rsidR="001A56EF" w:rsidRPr="00BB0715" w:rsidRDefault="001A56EF" w:rsidP="00BB0715">
            <w:pPr>
              <w:pStyle w:val="Geenafstand"/>
              <w:jc w:val="center"/>
              <w:rPr>
                <w:rFonts w:ascii="Times New Roman" w:hAnsi="Times New Roman" w:cs="Times New Roman"/>
                <w:b/>
              </w:rPr>
            </w:pPr>
            <w:r w:rsidRPr="00BB0715">
              <w:rPr>
                <w:rFonts w:ascii="Times New Roman" w:hAnsi="Times New Roman" w:cs="Times New Roman"/>
                <w:b/>
              </w:rPr>
              <w:t>Gem. stormduur</w:t>
            </w:r>
          </w:p>
          <w:p w14:paraId="367428C8" w14:textId="77777777" w:rsidR="001A56EF" w:rsidRPr="00BB0715" w:rsidRDefault="001A56EF" w:rsidP="00BB0715">
            <w:pPr>
              <w:pStyle w:val="Geenafstand"/>
              <w:jc w:val="center"/>
              <w:rPr>
                <w:rFonts w:ascii="Times New Roman" w:hAnsi="Times New Roman" w:cs="Times New Roman"/>
                <w:b/>
              </w:rPr>
            </w:pPr>
            <w:r w:rsidRPr="00BB0715">
              <w:rPr>
                <w:rFonts w:ascii="Times New Roman" w:hAnsi="Times New Roman" w:cs="Times New Roman"/>
                <w:b/>
              </w:rPr>
              <w:t>(</w:t>
            </w:r>
            <w:r>
              <w:rPr>
                <w:rFonts w:ascii="Times New Roman" w:hAnsi="Times New Roman" w:cs="Times New Roman"/>
                <w:b/>
              </w:rPr>
              <w:t>u</w:t>
            </w:r>
            <w:r w:rsidRPr="00BB0715">
              <w:rPr>
                <w:rFonts w:ascii="Times New Roman" w:hAnsi="Times New Roman" w:cs="Times New Roman"/>
                <w:b/>
              </w:rPr>
              <w:t>ren)</w:t>
            </w:r>
          </w:p>
        </w:tc>
        <w:tc>
          <w:tcPr>
            <w:tcW w:w="1985" w:type="dxa"/>
          </w:tcPr>
          <w:p w14:paraId="214D5F4B" w14:textId="77777777" w:rsidR="001A56EF" w:rsidRPr="00BB0715" w:rsidRDefault="001A56EF" w:rsidP="00BB0715">
            <w:pPr>
              <w:pStyle w:val="Geenafstand"/>
              <w:jc w:val="center"/>
              <w:rPr>
                <w:rFonts w:ascii="Times New Roman" w:hAnsi="Times New Roman" w:cs="Times New Roman"/>
                <w:b/>
              </w:rPr>
            </w:pPr>
            <w:r w:rsidRPr="00BB0715">
              <w:rPr>
                <w:rFonts w:ascii="Times New Roman" w:hAnsi="Times New Roman" w:cs="Times New Roman"/>
                <w:b/>
              </w:rPr>
              <w:t>Langdurig Sluiten Maeslantkering:</w:t>
            </w:r>
          </w:p>
        </w:tc>
      </w:tr>
      <w:tr w:rsidR="001A56EF" w:rsidRPr="00291810" w14:paraId="4EA105E7" w14:textId="77777777" w:rsidTr="00CB491A">
        <w:tc>
          <w:tcPr>
            <w:tcW w:w="1445" w:type="dxa"/>
          </w:tcPr>
          <w:p w14:paraId="28BBD698"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&gt; 12 uur</w:t>
            </w:r>
          </w:p>
        </w:tc>
        <w:tc>
          <w:tcPr>
            <w:tcW w:w="1437" w:type="dxa"/>
          </w:tcPr>
          <w:p w14:paraId="4924450F"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&gt;2,5 m</w:t>
            </w:r>
          </w:p>
        </w:tc>
        <w:tc>
          <w:tcPr>
            <w:tcW w:w="1561" w:type="dxa"/>
          </w:tcPr>
          <w:p w14:paraId="0F7A2100" w14:textId="77777777" w:rsidR="001A56EF" w:rsidRPr="00BB0715" w:rsidRDefault="001A56EF" w:rsidP="00BB0715">
            <w:pPr>
              <w:pStyle w:val="Geenafstand"/>
              <w:rPr>
                <w:rFonts w:ascii="Times New Roman" w:hAnsi="Times New Roman" w:cs="Times New Roman"/>
              </w:rPr>
            </w:pPr>
            <w:r>
              <w:rPr>
                <w:rFonts w:ascii="Times New Roman" w:hAnsi="Times New Roman" w:cs="Times New Roman"/>
              </w:rPr>
              <w:t>6</w:t>
            </w:r>
          </w:p>
        </w:tc>
        <w:tc>
          <w:tcPr>
            <w:tcW w:w="1931" w:type="dxa"/>
          </w:tcPr>
          <w:p w14:paraId="5B50BA97"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18</w:t>
            </w:r>
          </w:p>
        </w:tc>
        <w:tc>
          <w:tcPr>
            <w:tcW w:w="1985" w:type="dxa"/>
          </w:tcPr>
          <w:p w14:paraId="43131889"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1/1</w:t>
            </w:r>
            <w:r>
              <w:rPr>
                <w:rFonts w:ascii="Times New Roman" w:hAnsi="Times New Roman" w:cs="Times New Roman"/>
              </w:rPr>
              <w:t>6</w:t>
            </w:r>
            <w:r w:rsidRPr="00BB0715">
              <w:rPr>
                <w:rFonts w:ascii="Times New Roman" w:hAnsi="Times New Roman" w:cs="Times New Roman"/>
              </w:rPr>
              <w:t xml:space="preserve"> jaar</w:t>
            </w:r>
          </w:p>
        </w:tc>
      </w:tr>
      <w:tr w:rsidR="001A56EF" w:rsidRPr="00291810" w14:paraId="6A17DFEE" w14:textId="77777777" w:rsidTr="00CB491A">
        <w:tc>
          <w:tcPr>
            <w:tcW w:w="1445" w:type="dxa"/>
          </w:tcPr>
          <w:p w14:paraId="126C495C"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&gt; 24 uur</w:t>
            </w:r>
          </w:p>
        </w:tc>
        <w:tc>
          <w:tcPr>
            <w:tcW w:w="1437" w:type="dxa"/>
          </w:tcPr>
          <w:p w14:paraId="5F470B1D"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&gt;2,5 m</w:t>
            </w:r>
          </w:p>
        </w:tc>
        <w:tc>
          <w:tcPr>
            <w:tcW w:w="1561" w:type="dxa"/>
          </w:tcPr>
          <w:p w14:paraId="43823652"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2</w:t>
            </w:r>
          </w:p>
        </w:tc>
        <w:tc>
          <w:tcPr>
            <w:tcW w:w="1931" w:type="dxa"/>
          </w:tcPr>
          <w:p w14:paraId="756AB902"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30</w:t>
            </w:r>
          </w:p>
        </w:tc>
        <w:tc>
          <w:tcPr>
            <w:tcW w:w="1985" w:type="dxa"/>
          </w:tcPr>
          <w:p w14:paraId="1A487E09"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1/50 jaar</w:t>
            </w:r>
          </w:p>
        </w:tc>
      </w:tr>
      <w:tr w:rsidR="001A56EF" w:rsidRPr="00291810" w14:paraId="349E740A" w14:textId="77777777" w:rsidTr="00CB491A">
        <w:tc>
          <w:tcPr>
            <w:tcW w:w="1445" w:type="dxa"/>
          </w:tcPr>
          <w:p w14:paraId="30F6A44C"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&gt; 36 uur</w:t>
            </w:r>
          </w:p>
        </w:tc>
        <w:tc>
          <w:tcPr>
            <w:tcW w:w="1437" w:type="dxa"/>
          </w:tcPr>
          <w:p w14:paraId="0109D499"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&gt;2,5m</w:t>
            </w:r>
          </w:p>
        </w:tc>
        <w:tc>
          <w:tcPr>
            <w:tcW w:w="1561" w:type="dxa"/>
          </w:tcPr>
          <w:p w14:paraId="712DB504"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0,1</w:t>
            </w:r>
          </w:p>
        </w:tc>
        <w:tc>
          <w:tcPr>
            <w:tcW w:w="1931" w:type="dxa"/>
          </w:tcPr>
          <w:p w14:paraId="01864694"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42</w:t>
            </w:r>
          </w:p>
        </w:tc>
        <w:tc>
          <w:tcPr>
            <w:tcW w:w="1985" w:type="dxa"/>
          </w:tcPr>
          <w:p w14:paraId="174E5EFB" w14:textId="77777777" w:rsidR="001A56EF" w:rsidRPr="00BB0715" w:rsidRDefault="001A56EF" w:rsidP="00BB0715">
            <w:pPr>
              <w:pStyle w:val="Geenafstand"/>
              <w:rPr>
                <w:rFonts w:ascii="Times New Roman" w:hAnsi="Times New Roman" w:cs="Times New Roman"/>
              </w:rPr>
            </w:pPr>
            <w:r w:rsidRPr="00BB0715">
              <w:rPr>
                <w:rFonts w:ascii="Times New Roman" w:hAnsi="Times New Roman" w:cs="Times New Roman"/>
              </w:rPr>
              <w:t>1/500 jaar</w:t>
            </w:r>
          </w:p>
        </w:tc>
      </w:tr>
    </w:tbl>
    <w:p w14:paraId="3DD67318" w14:textId="77777777" w:rsidR="001A56EF" w:rsidRPr="00291810" w:rsidRDefault="001A56EF" w:rsidP="00EA03ED">
      <w:pPr>
        <w:pStyle w:val="Geenafstand"/>
        <w:rPr>
          <w:rFonts w:ascii="Times New Roman" w:hAnsi="Times New Roman" w:cs="Times New Roman"/>
          <w:b/>
        </w:rPr>
      </w:pPr>
    </w:p>
    <w:p w14:paraId="670A3E8A"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Met deze inschatting kan nu de waterstand in het benedenstroomse bergingsgebied, met daarin Dordrecht als centrum, worden bepaald. De stijging van het waterpeil hangt nu geheel af van de rivierafvoer van Rijn en Maas op dat moment.</w:t>
      </w:r>
    </w:p>
    <w:p w14:paraId="0F0E1BFD" w14:textId="77777777" w:rsidR="001A56EF" w:rsidRPr="00291810" w:rsidRDefault="001A56EF" w:rsidP="00EA03ED">
      <w:pPr>
        <w:rPr>
          <w:rFonts w:ascii="Times New Roman" w:hAnsi="Times New Roman" w:cs="Times New Roman"/>
        </w:rPr>
      </w:pPr>
      <w:r w:rsidRPr="00291810">
        <w:rPr>
          <w:rFonts w:ascii="Times New Roman" w:hAnsi="Times New Roman" w:cs="Times New Roman"/>
          <w:lang w:val="nl-NL"/>
        </w:rPr>
        <w:t xml:space="preserve">  </w:t>
      </w:r>
      <w:r w:rsidRPr="00291810">
        <w:rPr>
          <w:rFonts w:ascii="Times New Roman" w:hAnsi="Times New Roman" w:cs="Times New Roman"/>
          <w:noProof/>
        </w:rPr>
        <w:drawing>
          <wp:inline distT="0" distB="0" distL="0" distR="0" wp14:anchorId="672AAB4C" wp14:editId="6AFA68BC">
            <wp:extent cx="5188633" cy="2847340"/>
            <wp:effectExtent l="0" t="0" r="0" b="0"/>
            <wp:docPr id="104" name="Afbeelding 104"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 bronafbeelding bekijken"/>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269846" cy="2891907"/>
                    </a:xfrm>
                    <a:prstGeom prst="rect">
                      <a:avLst/>
                    </a:prstGeom>
                    <a:noFill/>
                    <a:ln>
                      <a:noFill/>
                    </a:ln>
                  </pic:spPr>
                </pic:pic>
              </a:graphicData>
            </a:graphic>
          </wp:inline>
        </w:drawing>
      </w:r>
    </w:p>
    <w:p w14:paraId="2B5462F2"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Omdat het waterpeil voor afvoeren &gt; 5.000 m3/s &gt; 3,3 cm per uur is, zal naar de waterspiegelstijging vanaf die afvoer, de kansen van de waterstijging worden ingeschat. </w:t>
      </w:r>
      <w:r w:rsidRPr="00291810">
        <w:rPr>
          <w:rFonts w:ascii="Times New Roman" w:hAnsi="Times New Roman" w:cs="Times New Roman"/>
          <w:color w:val="333333"/>
          <w:lang w:val="nl-NL"/>
        </w:rPr>
        <w:t>Het benedenstroomse gebied rond het Eiland van Dordrecht kan vanaf Gorinchem tot aan de keringen als één groot bergingsgebied worden beschouwd met een totaal b</w:t>
      </w:r>
      <w:r w:rsidRPr="00291810">
        <w:rPr>
          <w:rFonts w:ascii="Times New Roman" w:hAnsi="Times New Roman" w:cs="Times New Roman"/>
          <w:lang w:val="nl-NL"/>
        </w:rPr>
        <w:t xml:space="preserve">ergingsoppervlak van ca. 540 km2, dat zich uitstrekt vanaf de </w:t>
      </w:r>
      <w:r>
        <w:rPr>
          <w:rFonts w:ascii="Times New Roman" w:hAnsi="Times New Roman" w:cs="Times New Roman"/>
          <w:lang w:val="nl-NL"/>
        </w:rPr>
        <w:t>Maeslantkering</w:t>
      </w:r>
      <w:r w:rsidRPr="00291810">
        <w:rPr>
          <w:rFonts w:ascii="Times New Roman" w:hAnsi="Times New Roman" w:cs="Times New Roman"/>
          <w:lang w:val="nl-NL"/>
        </w:rPr>
        <w:t xml:space="preserve"> tot de Biesbosch en ook het Haringvliet en het Volkerak omvat.</w:t>
      </w:r>
    </w:p>
    <w:p w14:paraId="5F64B3EE" w14:textId="77777777" w:rsidR="001A56EF" w:rsidRPr="001D77D1" w:rsidRDefault="001A56EF" w:rsidP="001D77D1">
      <w:pPr>
        <w:pStyle w:val="Geenafstand"/>
        <w:rPr>
          <w:rFonts w:ascii="Times New Roman" w:hAnsi="Times New Roman" w:cs="Times New Roman"/>
          <w:b/>
        </w:rPr>
      </w:pPr>
      <w:r w:rsidRPr="001D77D1">
        <w:rPr>
          <w:rFonts w:ascii="Times New Roman" w:hAnsi="Times New Roman" w:cs="Times New Roman"/>
          <w:b/>
        </w:rPr>
        <w:t>2.3.7</w:t>
      </w:r>
      <w:r w:rsidRPr="001D77D1">
        <w:rPr>
          <w:rFonts w:ascii="Times New Roman" w:hAnsi="Times New Roman" w:cs="Times New Roman"/>
          <w:b/>
        </w:rPr>
        <w:tab/>
        <w:t>Waterpeil bij Dordrecht tijdens langdurig</w:t>
      </w:r>
      <w:r>
        <w:rPr>
          <w:rFonts w:ascii="Times New Roman" w:hAnsi="Times New Roman" w:cs="Times New Roman"/>
          <w:b/>
        </w:rPr>
        <w:t>e en</w:t>
      </w:r>
      <w:r w:rsidRPr="001D77D1">
        <w:rPr>
          <w:rFonts w:ascii="Times New Roman" w:hAnsi="Times New Roman" w:cs="Times New Roman"/>
          <w:b/>
        </w:rPr>
        <w:t xml:space="preserve"> zware stormen</w:t>
      </w:r>
    </w:p>
    <w:p w14:paraId="35579F62" w14:textId="77777777" w:rsidR="001A56EF" w:rsidRPr="001D77D1" w:rsidRDefault="001A56EF" w:rsidP="001D77D1">
      <w:pPr>
        <w:pStyle w:val="Geenafstand"/>
        <w:rPr>
          <w:rFonts w:ascii="Times New Roman" w:hAnsi="Times New Roman" w:cs="Times New Roman"/>
        </w:rPr>
      </w:pPr>
      <w:r w:rsidRPr="001D77D1">
        <w:rPr>
          <w:rFonts w:ascii="Times New Roman" w:hAnsi="Times New Roman" w:cs="Times New Roman"/>
        </w:rPr>
        <w:t>Uitgaande van een gesloten Maeslantkering en een oppervlakte van het bergingsgebied van 540 km2, kan op basis van eerder geschatte de kans op vóórkomen van een hoge rivierafvoer in het benedenstroomse bergingsgebied bij Dordrecht, de bijbehorende waterpeilstijging per uur worden bepaald. Zie onderstaande tabel:</w:t>
      </w:r>
    </w:p>
    <w:p w14:paraId="7D8A37FB"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Tabel: Waterpeil stijging bij een gesloten </w:t>
      </w:r>
      <w:r>
        <w:rPr>
          <w:rFonts w:ascii="Times New Roman" w:hAnsi="Times New Roman" w:cs="Times New Roman"/>
          <w:lang w:val="nl-NL"/>
        </w:rPr>
        <w:t>Maeslantkering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3019"/>
        <w:gridCol w:w="3019"/>
      </w:tblGrid>
      <w:tr w:rsidR="001A56EF" w:rsidRPr="00291810" w14:paraId="7E5EEC1A" w14:textId="77777777" w:rsidTr="00CB491A">
        <w:tc>
          <w:tcPr>
            <w:tcW w:w="3018" w:type="dxa"/>
          </w:tcPr>
          <w:p w14:paraId="3A92A007"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Hoge Rivierafvoer:</w:t>
            </w:r>
          </w:p>
        </w:tc>
        <w:tc>
          <w:tcPr>
            <w:tcW w:w="3019" w:type="dxa"/>
          </w:tcPr>
          <w:p w14:paraId="26121286"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 xml:space="preserve">Kans op voorkomen: </w:t>
            </w:r>
          </w:p>
        </w:tc>
        <w:tc>
          <w:tcPr>
            <w:tcW w:w="3019" w:type="dxa"/>
          </w:tcPr>
          <w:p w14:paraId="1E5D5A53"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Waterpeilstijging per uur</w:t>
            </w:r>
          </w:p>
        </w:tc>
      </w:tr>
      <w:tr w:rsidR="001A56EF" w:rsidRPr="00291810" w14:paraId="315DB49F" w14:textId="77777777" w:rsidTr="00CB491A">
        <w:tc>
          <w:tcPr>
            <w:tcW w:w="3018" w:type="dxa"/>
          </w:tcPr>
          <w:p w14:paraId="1A94AC5D"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5000 m3/s</w:t>
            </w:r>
          </w:p>
        </w:tc>
        <w:tc>
          <w:tcPr>
            <w:tcW w:w="3019" w:type="dxa"/>
          </w:tcPr>
          <w:p w14:paraId="54A53CA2"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Eenmaal per jaar</w:t>
            </w:r>
          </w:p>
        </w:tc>
        <w:tc>
          <w:tcPr>
            <w:tcW w:w="3019" w:type="dxa"/>
          </w:tcPr>
          <w:p w14:paraId="6213EC50"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3,3 cm</w:t>
            </w:r>
          </w:p>
        </w:tc>
      </w:tr>
      <w:tr w:rsidR="001A56EF" w:rsidRPr="00291810" w14:paraId="32F1A235" w14:textId="77777777" w:rsidTr="00CB491A">
        <w:tc>
          <w:tcPr>
            <w:tcW w:w="3018" w:type="dxa"/>
          </w:tcPr>
          <w:p w14:paraId="72E6FF64"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7000 m3/s</w:t>
            </w:r>
          </w:p>
        </w:tc>
        <w:tc>
          <w:tcPr>
            <w:tcW w:w="3019" w:type="dxa"/>
          </w:tcPr>
          <w:p w14:paraId="22E0920C"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Eenmaal per 2 jaar</w:t>
            </w:r>
          </w:p>
        </w:tc>
        <w:tc>
          <w:tcPr>
            <w:tcW w:w="3019" w:type="dxa"/>
          </w:tcPr>
          <w:p w14:paraId="1C4F8D6F"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4,7 cm</w:t>
            </w:r>
          </w:p>
        </w:tc>
      </w:tr>
      <w:tr w:rsidR="001A56EF" w:rsidRPr="00291810" w14:paraId="14D843A2" w14:textId="77777777" w:rsidTr="00CB491A">
        <w:tc>
          <w:tcPr>
            <w:tcW w:w="3018" w:type="dxa"/>
          </w:tcPr>
          <w:p w14:paraId="7AE89EA5"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9000 m3/s</w:t>
            </w:r>
          </w:p>
        </w:tc>
        <w:tc>
          <w:tcPr>
            <w:tcW w:w="3019" w:type="dxa"/>
          </w:tcPr>
          <w:p w14:paraId="491B2683"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Eenmaal per 10 jaar</w:t>
            </w:r>
          </w:p>
        </w:tc>
        <w:tc>
          <w:tcPr>
            <w:tcW w:w="3019" w:type="dxa"/>
          </w:tcPr>
          <w:p w14:paraId="31A1521F"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6 cm</w:t>
            </w:r>
          </w:p>
        </w:tc>
      </w:tr>
    </w:tbl>
    <w:p w14:paraId="47A7658F" w14:textId="77777777" w:rsidR="001A56EF" w:rsidRPr="00291810" w:rsidRDefault="001A56EF" w:rsidP="00EA03ED">
      <w:pPr>
        <w:rPr>
          <w:rFonts w:ascii="Times New Roman" w:hAnsi="Times New Roman" w:cs="Times New Roman"/>
          <w:highlight w:val="yellow"/>
        </w:rPr>
      </w:pPr>
    </w:p>
    <w:p w14:paraId="7BEFF244"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Als bij deze afvoeren de </w:t>
      </w:r>
      <w:r>
        <w:rPr>
          <w:rFonts w:ascii="Times New Roman" w:hAnsi="Times New Roman" w:cs="Times New Roman"/>
          <w:lang w:val="nl-NL"/>
        </w:rPr>
        <w:t>Maeslantkering</w:t>
      </w:r>
      <w:r w:rsidRPr="00291810">
        <w:rPr>
          <w:rFonts w:ascii="Times New Roman" w:hAnsi="Times New Roman" w:cs="Times New Roman"/>
          <w:lang w:val="nl-NL"/>
        </w:rPr>
        <w:t xml:space="preserve"> langdurig is gesloten en de opstuwing &gt;2,5 m bedraagt, dan wordt het waterpeil bij Dordrecht bepaalt door de sluitingsduur van de </w:t>
      </w:r>
      <w:r>
        <w:rPr>
          <w:rFonts w:ascii="Times New Roman" w:hAnsi="Times New Roman" w:cs="Times New Roman"/>
          <w:lang w:val="nl-NL"/>
        </w:rPr>
        <w:t>Maeslantkering</w:t>
      </w:r>
      <w:r w:rsidRPr="00291810">
        <w:rPr>
          <w:rFonts w:ascii="Times New Roman" w:hAnsi="Times New Roman" w:cs="Times New Roman"/>
          <w:lang w:val="nl-NL"/>
        </w:rPr>
        <w:t xml:space="preserve"> en de rivierafvoer. Bij een gesloten </w:t>
      </w:r>
      <w:r>
        <w:rPr>
          <w:rFonts w:ascii="Times New Roman" w:hAnsi="Times New Roman" w:cs="Times New Roman"/>
          <w:lang w:val="nl-NL"/>
        </w:rPr>
        <w:t>Maeslantkering</w:t>
      </w:r>
      <w:r w:rsidRPr="00291810">
        <w:rPr>
          <w:rFonts w:ascii="Times New Roman" w:hAnsi="Times New Roman" w:cs="Times New Roman"/>
          <w:lang w:val="nl-NL"/>
        </w:rPr>
        <w:t xml:space="preserve"> zal het waterpeil vanaf NAP + 2,9 m beginnen te stijgen.</w:t>
      </w:r>
    </w:p>
    <w:p w14:paraId="3F2E1A4E"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Tabel: Waterpeilstijging bij Dordrecht en kans op voorkomen bij verschillende rivierafvoeren en verschillende sluitingsduren </w:t>
      </w:r>
      <w:r>
        <w:rPr>
          <w:rFonts w:ascii="Times New Roman" w:hAnsi="Times New Roman" w:cs="Times New Roman"/>
          <w:lang w:val="nl-NL"/>
        </w:rPr>
        <w:t>Maeslantkering</w:t>
      </w:r>
      <w:r w:rsidRPr="00291810">
        <w:rPr>
          <w:rFonts w:ascii="Times New Roman" w:hAnsi="Times New Roman" w:cs="Times New Roman"/>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843"/>
        <w:gridCol w:w="1984"/>
        <w:gridCol w:w="1690"/>
      </w:tblGrid>
      <w:tr w:rsidR="001A56EF" w:rsidRPr="00291810" w14:paraId="2BEBFDE8" w14:textId="77777777" w:rsidTr="00CB491A">
        <w:tc>
          <w:tcPr>
            <w:tcW w:w="3539" w:type="dxa"/>
          </w:tcPr>
          <w:p w14:paraId="66B40910" w14:textId="77777777" w:rsidR="001A56EF" w:rsidRPr="006144AD" w:rsidRDefault="001A56EF" w:rsidP="006144AD">
            <w:pPr>
              <w:pStyle w:val="Geenafstand"/>
              <w:rPr>
                <w:rFonts w:ascii="Times New Roman" w:hAnsi="Times New Roman" w:cs="Times New Roman"/>
                <w:b/>
              </w:rPr>
            </w:pPr>
            <w:bookmarkStart w:id="13" w:name="_Hlk517930380"/>
            <w:r w:rsidRPr="006144AD">
              <w:rPr>
                <w:rFonts w:ascii="Times New Roman" w:hAnsi="Times New Roman" w:cs="Times New Roman"/>
                <w:b/>
              </w:rPr>
              <w:lastRenderedPageBreak/>
              <w:t xml:space="preserve">Sluitingsduur Maeslantkering </w:t>
            </w:r>
          </w:p>
        </w:tc>
        <w:tc>
          <w:tcPr>
            <w:tcW w:w="1843" w:type="dxa"/>
          </w:tcPr>
          <w:p w14:paraId="23CC85C7"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Bij 5000 m3/s</w:t>
            </w:r>
          </w:p>
        </w:tc>
        <w:tc>
          <w:tcPr>
            <w:tcW w:w="1984" w:type="dxa"/>
          </w:tcPr>
          <w:p w14:paraId="7834EA66"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7000 m3/s</w:t>
            </w:r>
          </w:p>
        </w:tc>
        <w:tc>
          <w:tcPr>
            <w:tcW w:w="1690" w:type="dxa"/>
          </w:tcPr>
          <w:p w14:paraId="2111335B"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9000 m3/s</w:t>
            </w:r>
          </w:p>
        </w:tc>
      </w:tr>
      <w:tr w:rsidR="001A56EF" w:rsidRPr="00291810" w14:paraId="46179BEC" w14:textId="77777777" w:rsidTr="00CB491A">
        <w:tc>
          <w:tcPr>
            <w:tcW w:w="3539" w:type="dxa"/>
          </w:tcPr>
          <w:p w14:paraId="17786A93" w14:textId="77777777" w:rsidR="001A56EF" w:rsidRPr="006144AD" w:rsidRDefault="001A56EF" w:rsidP="006144AD">
            <w:pPr>
              <w:pStyle w:val="Geenafstand"/>
              <w:rPr>
                <w:rFonts w:ascii="Times New Roman" w:hAnsi="Times New Roman" w:cs="Times New Roman"/>
              </w:rPr>
            </w:pPr>
            <w:bookmarkStart w:id="14" w:name="_Hlk517929743"/>
            <w:r w:rsidRPr="006144AD">
              <w:rPr>
                <w:rFonts w:ascii="Times New Roman" w:hAnsi="Times New Roman" w:cs="Times New Roman"/>
              </w:rPr>
              <w:t>18 uur (1/1</w:t>
            </w:r>
            <w:r>
              <w:rPr>
                <w:rFonts w:ascii="Times New Roman" w:hAnsi="Times New Roman" w:cs="Times New Roman"/>
              </w:rPr>
              <w:t>6</w:t>
            </w:r>
            <w:r w:rsidRPr="006144AD">
              <w:rPr>
                <w:rFonts w:ascii="Times New Roman" w:hAnsi="Times New Roman" w:cs="Times New Roman"/>
              </w:rPr>
              <w:t xml:space="preserve"> jaar)</w:t>
            </w:r>
          </w:p>
        </w:tc>
        <w:tc>
          <w:tcPr>
            <w:tcW w:w="1843" w:type="dxa"/>
          </w:tcPr>
          <w:p w14:paraId="019D5336"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0,6 m</w:t>
            </w:r>
          </w:p>
        </w:tc>
        <w:tc>
          <w:tcPr>
            <w:tcW w:w="1984" w:type="dxa"/>
          </w:tcPr>
          <w:p w14:paraId="0B8DEEE0"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0,8 m</w:t>
            </w:r>
          </w:p>
        </w:tc>
        <w:tc>
          <w:tcPr>
            <w:tcW w:w="1690" w:type="dxa"/>
          </w:tcPr>
          <w:p w14:paraId="5F11B9F4"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1,1 m</w:t>
            </w:r>
          </w:p>
        </w:tc>
      </w:tr>
      <w:tr w:rsidR="001A56EF" w:rsidRPr="00291810" w14:paraId="48A91823" w14:textId="77777777" w:rsidTr="00CB491A">
        <w:tc>
          <w:tcPr>
            <w:tcW w:w="3539" w:type="dxa"/>
          </w:tcPr>
          <w:p w14:paraId="12C57977"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30 uur (1/50 jaar)</w:t>
            </w:r>
          </w:p>
        </w:tc>
        <w:tc>
          <w:tcPr>
            <w:tcW w:w="1843" w:type="dxa"/>
          </w:tcPr>
          <w:p w14:paraId="3CD17DB5"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 xml:space="preserve">1,0 m </w:t>
            </w:r>
          </w:p>
        </w:tc>
        <w:tc>
          <w:tcPr>
            <w:tcW w:w="1984" w:type="dxa"/>
          </w:tcPr>
          <w:p w14:paraId="4BD05A6D"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 xml:space="preserve">1,4 m </w:t>
            </w:r>
          </w:p>
        </w:tc>
        <w:tc>
          <w:tcPr>
            <w:tcW w:w="1690" w:type="dxa"/>
          </w:tcPr>
          <w:p w14:paraId="1329E0FD"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 xml:space="preserve">1,8 m </w:t>
            </w:r>
          </w:p>
        </w:tc>
      </w:tr>
      <w:tr w:rsidR="001A56EF" w:rsidRPr="00291810" w14:paraId="0EC88B42" w14:textId="77777777" w:rsidTr="00CB491A">
        <w:tc>
          <w:tcPr>
            <w:tcW w:w="3539" w:type="dxa"/>
          </w:tcPr>
          <w:p w14:paraId="1A0FC278"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42 uur (1/500 jaar)</w:t>
            </w:r>
          </w:p>
        </w:tc>
        <w:tc>
          <w:tcPr>
            <w:tcW w:w="1843" w:type="dxa"/>
          </w:tcPr>
          <w:p w14:paraId="69A44192"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1,4 m</w:t>
            </w:r>
          </w:p>
        </w:tc>
        <w:tc>
          <w:tcPr>
            <w:tcW w:w="1984" w:type="dxa"/>
          </w:tcPr>
          <w:p w14:paraId="5D745EEB"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2,0 m</w:t>
            </w:r>
          </w:p>
        </w:tc>
        <w:tc>
          <w:tcPr>
            <w:tcW w:w="1690" w:type="dxa"/>
          </w:tcPr>
          <w:p w14:paraId="546A5841"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2,5 m</w:t>
            </w:r>
          </w:p>
        </w:tc>
      </w:tr>
      <w:bookmarkEnd w:id="13"/>
      <w:bookmarkEnd w:id="14"/>
    </w:tbl>
    <w:p w14:paraId="3E932E0E" w14:textId="77777777" w:rsidR="001A56EF" w:rsidRPr="00291810" w:rsidRDefault="001A56EF" w:rsidP="00EA03ED">
      <w:pPr>
        <w:rPr>
          <w:rFonts w:ascii="Times New Roman" w:hAnsi="Times New Roman" w:cs="Times New Roman"/>
        </w:rPr>
      </w:pPr>
    </w:p>
    <w:p w14:paraId="2F5AA913"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De kans op vóórkomen van een waterpeil als gevolg van een gesloten kering en een gelijktijdige hoge afvoer kan gevonden worden door beide kansen te vermenigvuldigen, rekening houdend met de duur van beide fenomenen. Voor onderstaande inschatting van het waterpeil is geen rekening gehouden met het springtij effect. Wel is ervan uitgegaan dat zowel stormen als hoge rivierafvoeren in de winterperiode voorkomen en dat de duur van beide fenomenen minder dan een week duren. Nu kan de kans op vóórkomen van de combinatie van een langdurige sluiting en een hoge rivierafvoer bepaald worden, zoals uitgewerkt in de volgende tabel:</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39"/>
        <w:gridCol w:w="1843"/>
        <w:gridCol w:w="1984"/>
        <w:gridCol w:w="1690"/>
      </w:tblGrid>
      <w:tr w:rsidR="001A56EF" w:rsidRPr="00291810" w14:paraId="5740AA0B" w14:textId="77777777" w:rsidTr="00CB491A">
        <w:tc>
          <w:tcPr>
            <w:tcW w:w="3539" w:type="dxa"/>
          </w:tcPr>
          <w:p w14:paraId="44151D83"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Sluitingsduur Maeslantkering</w:t>
            </w:r>
          </w:p>
        </w:tc>
        <w:tc>
          <w:tcPr>
            <w:tcW w:w="1843" w:type="dxa"/>
          </w:tcPr>
          <w:p w14:paraId="7919FBBC"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Bij 5000 m3/s</w:t>
            </w:r>
          </w:p>
        </w:tc>
        <w:tc>
          <w:tcPr>
            <w:tcW w:w="1984" w:type="dxa"/>
          </w:tcPr>
          <w:p w14:paraId="74DB50A2"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Bij 7000 m3/s</w:t>
            </w:r>
          </w:p>
        </w:tc>
        <w:tc>
          <w:tcPr>
            <w:tcW w:w="1690" w:type="dxa"/>
          </w:tcPr>
          <w:p w14:paraId="1CB14214"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Bij 9000 m3/s</w:t>
            </w:r>
          </w:p>
        </w:tc>
      </w:tr>
      <w:tr w:rsidR="001A56EF" w:rsidRPr="00291810" w14:paraId="1BDA0046" w14:textId="77777777" w:rsidTr="00CB491A">
        <w:tc>
          <w:tcPr>
            <w:tcW w:w="3539" w:type="dxa"/>
          </w:tcPr>
          <w:p w14:paraId="66C84B59"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18 uur (1/1</w:t>
            </w:r>
            <w:r>
              <w:rPr>
                <w:rFonts w:ascii="Times New Roman" w:hAnsi="Times New Roman" w:cs="Times New Roman"/>
              </w:rPr>
              <w:t>6</w:t>
            </w:r>
            <w:r w:rsidRPr="006144AD">
              <w:rPr>
                <w:rFonts w:ascii="Times New Roman" w:hAnsi="Times New Roman" w:cs="Times New Roman"/>
              </w:rPr>
              <w:t xml:space="preserve"> jaar)</w:t>
            </w:r>
          </w:p>
        </w:tc>
        <w:tc>
          <w:tcPr>
            <w:tcW w:w="1843" w:type="dxa"/>
          </w:tcPr>
          <w:p w14:paraId="2CFF8FFE" w14:textId="77777777" w:rsidR="001A56EF" w:rsidRPr="006144AD" w:rsidRDefault="001A56EF" w:rsidP="006144AD">
            <w:pPr>
              <w:pStyle w:val="Geenafstand"/>
              <w:rPr>
                <w:rFonts w:ascii="Times New Roman" w:hAnsi="Times New Roman" w:cs="Times New Roman"/>
              </w:rPr>
            </w:pPr>
            <w:r>
              <w:rPr>
                <w:rFonts w:ascii="Times New Roman" w:hAnsi="Times New Roman" w:cs="Times New Roman"/>
              </w:rPr>
              <w:t>200</w:t>
            </w:r>
            <w:r w:rsidRPr="006144AD">
              <w:rPr>
                <w:rFonts w:ascii="Times New Roman" w:hAnsi="Times New Roman" w:cs="Times New Roman"/>
              </w:rPr>
              <w:t xml:space="preserve"> jaar</w:t>
            </w:r>
          </w:p>
        </w:tc>
        <w:tc>
          <w:tcPr>
            <w:tcW w:w="1984" w:type="dxa"/>
          </w:tcPr>
          <w:p w14:paraId="6343C402" w14:textId="77777777" w:rsidR="001A56EF" w:rsidRPr="006144AD" w:rsidRDefault="001A56EF" w:rsidP="006144AD">
            <w:pPr>
              <w:pStyle w:val="Geenafstand"/>
              <w:rPr>
                <w:rFonts w:ascii="Times New Roman" w:hAnsi="Times New Roman" w:cs="Times New Roman"/>
              </w:rPr>
            </w:pPr>
            <w:r>
              <w:rPr>
                <w:rFonts w:ascii="Times New Roman" w:hAnsi="Times New Roman" w:cs="Times New Roman"/>
              </w:rPr>
              <w:t>4</w:t>
            </w:r>
            <w:r w:rsidRPr="006144AD">
              <w:rPr>
                <w:rFonts w:ascii="Times New Roman" w:hAnsi="Times New Roman" w:cs="Times New Roman"/>
              </w:rPr>
              <w:t>00 jaar</w:t>
            </w:r>
          </w:p>
        </w:tc>
        <w:tc>
          <w:tcPr>
            <w:tcW w:w="1690" w:type="dxa"/>
          </w:tcPr>
          <w:p w14:paraId="39C37E88" w14:textId="77777777" w:rsidR="001A56EF" w:rsidRPr="006144AD" w:rsidRDefault="001A56EF" w:rsidP="006144AD">
            <w:pPr>
              <w:pStyle w:val="Geenafstand"/>
              <w:rPr>
                <w:rFonts w:ascii="Times New Roman" w:hAnsi="Times New Roman" w:cs="Times New Roman"/>
              </w:rPr>
            </w:pPr>
            <w:r>
              <w:rPr>
                <w:rFonts w:ascii="Times New Roman" w:hAnsi="Times New Roman" w:cs="Times New Roman"/>
              </w:rPr>
              <w:t>2</w:t>
            </w:r>
            <w:r w:rsidRPr="006144AD">
              <w:rPr>
                <w:rFonts w:ascii="Times New Roman" w:hAnsi="Times New Roman" w:cs="Times New Roman"/>
              </w:rPr>
              <w:t>.</w:t>
            </w:r>
            <w:r>
              <w:rPr>
                <w:rFonts w:ascii="Times New Roman" w:hAnsi="Times New Roman" w:cs="Times New Roman"/>
              </w:rPr>
              <w:t>0</w:t>
            </w:r>
            <w:r w:rsidRPr="006144AD">
              <w:rPr>
                <w:rFonts w:ascii="Times New Roman" w:hAnsi="Times New Roman" w:cs="Times New Roman"/>
              </w:rPr>
              <w:t>00 jaar</w:t>
            </w:r>
          </w:p>
        </w:tc>
      </w:tr>
      <w:tr w:rsidR="001A56EF" w:rsidRPr="00291810" w14:paraId="69B9FA8C" w14:textId="77777777" w:rsidTr="00CB491A">
        <w:tc>
          <w:tcPr>
            <w:tcW w:w="3539" w:type="dxa"/>
          </w:tcPr>
          <w:p w14:paraId="1549413E"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30 uur (1/50 jaar)</w:t>
            </w:r>
          </w:p>
        </w:tc>
        <w:tc>
          <w:tcPr>
            <w:tcW w:w="1843" w:type="dxa"/>
          </w:tcPr>
          <w:p w14:paraId="3658A9C3"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 xml:space="preserve">600 jaar </w:t>
            </w:r>
          </w:p>
        </w:tc>
        <w:tc>
          <w:tcPr>
            <w:tcW w:w="1984" w:type="dxa"/>
          </w:tcPr>
          <w:p w14:paraId="02756733"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 xml:space="preserve">1.200 jaar </w:t>
            </w:r>
          </w:p>
        </w:tc>
        <w:tc>
          <w:tcPr>
            <w:tcW w:w="1690" w:type="dxa"/>
          </w:tcPr>
          <w:p w14:paraId="6D04BC55"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 xml:space="preserve">6.000 jaar </w:t>
            </w:r>
          </w:p>
        </w:tc>
      </w:tr>
      <w:tr w:rsidR="001A56EF" w:rsidRPr="00291810" w14:paraId="73EB5BE0" w14:textId="77777777" w:rsidTr="00CB491A">
        <w:tc>
          <w:tcPr>
            <w:tcW w:w="3539" w:type="dxa"/>
          </w:tcPr>
          <w:p w14:paraId="1ECDAC65"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42 uur (1/500 jaar)</w:t>
            </w:r>
          </w:p>
        </w:tc>
        <w:tc>
          <w:tcPr>
            <w:tcW w:w="1843" w:type="dxa"/>
          </w:tcPr>
          <w:p w14:paraId="535B68DF"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6.000 jaar</w:t>
            </w:r>
          </w:p>
        </w:tc>
        <w:tc>
          <w:tcPr>
            <w:tcW w:w="1984" w:type="dxa"/>
          </w:tcPr>
          <w:p w14:paraId="74D3061B"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12.000 jaar</w:t>
            </w:r>
          </w:p>
        </w:tc>
        <w:tc>
          <w:tcPr>
            <w:tcW w:w="1690" w:type="dxa"/>
          </w:tcPr>
          <w:p w14:paraId="5E9E2481"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60.000 jaar</w:t>
            </w:r>
          </w:p>
        </w:tc>
      </w:tr>
    </w:tbl>
    <w:p w14:paraId="2730999C" w14:textId="77777777"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Uit deze tabel kan de kans op voorkomen van een extreem waterpeil bij Dordrecht worden ingeschat</w:t>
      </w:r>
      <w:r>
        <w:rPr>
          <w:rFonts w:ascii="Times New Roman" w:hAnsi="Times New Roman" w:cs="Times New Roman"/>
          <w:lang w:val="nl-NL"/>
        </w:rPr>
        <w:t>. Het gaat uiteindelijk om de overschrijdingskans van de waterpeilen bij Dordrecht, die kunnen nu uit bovenstaande tabel worden gedestilleerd, hetgeen onderstaande tabel oplevert: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55"/>
        <w:gridCol w:w="3420"/>
      </w:tblGrid>
      <w:tr w:rsidR="001A56EF" w:rsidRPr="00291810" w14:paraId="0B63AF6B" w14:textId="77777777" w:rsidTr="006144AD">
        <w:tc>
          <w:tcPr>
            <w:tcW w:w="4855" w:type="dxa"/>
          </w:tcPr>
          <w:p w14:paraId="0E81CB9E"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Waterpeil Dordrecht bij gesloten Maeslantkering</w:t>
            </w:r>
          </w:p>
        </w:tc>
        <w:tc>
          <w:tcPr>
            <w:tcW w:w="3420" w:type="dxa"/>
          </w:tcPr>
          <w:p w14:paraId="246D2CFD"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Kans op voorkomen</w:t>
            </w:r>
          </w:p>
        </w:tc>
      </w:tr>
      <w:tr w:rsidR="001A56EF" w:rsidRPr="00291810" w14:paraId="3931AE26" w14:textId="77777777" w:rsidTr="006144AD">
        <w:tc>
          <w:tcPr>
            <w:tcW w:w="4855" w:type="dxa"/>
          </w:tcPr>
          <w:p w14:paraId="0A4D569E"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NAP + 3,5 m</w:t>
            </w:r>
          </w:p>
        </w:tc>
        <w:tc>
          <w:tcPr>
            <w:tcW w:w="3420" w:type="dxa"/>
          </w:tcPr>
          <w:p w14:paraId="5400AE75"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200</w:t>
            </w:r>
            <w:r w:rsidRPr="006144AD">
              <w:rPr>
                <w:rFonts w:ascii="Times New Roman" w:hAnsi="Times New Roman" w:cs="Times New Roman"/>
              </w:rPr>
              <w:t xml:space="preserve"> jaar</w:t>
            </w:r>
          </w:p>
        </w:tc>
      </w:tr>
      <w:tr w:rsidR="001A56EF" w:rsidRPr="00291810" w14:paraId="23712053" w14:textId="77777777" w:rsidTr="006144AD">
        <w:tc>
          <w:tcPr>
            <w:tcW w:w="4855" w:type="dxa"/>
          </w:tcPr>
          <w:p w14:paraId="41F2B402"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NAP + 3,8 m</w:t>
            </w:r>
          </w:p>
        </w:tc>
        <w:tc>
          <w:tcPr>
            <w:tcW w:w="3420" w:type="dxa"/>
          </w:tcPr>
          <w:p w14:paraId="16F08027"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5</w:t>
            </w:r>
            <w:r w:rsidRPr="006144AD">
              <w:rPr>
                <w:rFonts w:ascii="Times New Roman" w:hAnsi="Times New Roman" w:cs="Times New Roman"/>
              </w:rPr>
              <w:t>00 jaar</w:t>
            </w:r>
          </w:p>
        </w:tc>
      </w:tr>
      <w:tr w:rsidR="001A56EF" w:rsidRPr="00291810" w14:paraId="3BC0D5C9" w14:textId="77777777" w:rsidTr="006144AD">
        <w:tc>
          <w:tcPr>
            <w:tcW w:w="4855" w:type="dxa"/>
          </w:tcPr>
          <w:p w14:paraId="45F1E6EB"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NAP + 4,0 m</w:t>
            </w:r>
          </w:p>
        </w:tc>
        <w:tc>
          <w:tcPr>
            <w:tcW w:w="3420" w:type="dxa"/>
          </w:tcPr>
          <w:p w14:paraId="6C34AC3F"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10</w:t>
            </w:r>
            <w:r w:rsidRPr="006144AD">
              <w:rPr>
                <w:rFonts w:ascii="Times New Roman" w:hAnsi="Times New Roman" w:cs="Times New Roman"/>
              </w:rPr>
              <w:t>00 jaar</w:t>
            </w:r>
          </w:p>
        </w:tc>
      </w:tr>
      <w:tr w:rsidR="001A56EF" w:rsidRPr="00291810" w14:paraId="366B6624" w14:textId="77777777" w:rsidTr="006144AD">
        <w:tc>
          <w:tcPr>
            <w:tcW w:w="4855" w:type="dxa"/>
          </w:tcPr>
          <w:p w14:paraId="6FD6653F"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NAP + 4,1 m</w:t>
            </w:r>
          </w:p>
        </w:tc>
        <w:tc>
          <w:tcPr>
            <w:tcW w:w="3420" w:type="dxa"/>
          </w:tcPr>
          <w:p w14:paraId="0EF70AF1"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15</w:t>
            </w:r>
            <w:r w:rsidRPr="006144AD">
              <w:rPr>
                <w:rFonts w:ascii="Times New Roman" w:hAnsi="Times New Roman" w:cs="Times New Roman"/>
              </w:rPr>
              <w:t>00 jaar</w:t>
            </w:r>
          </w:p>
        </w:tc>
      </w:tr>
    </w:tbl>
    <w:p w14:paraId="513A3B75" w14:textId="77777777" w:rsidR="001A56EF" w:rsidRPr="006144AD" w:rsidRDefault="001A56EF" w:rsidP="006144AD">
      <w:pPr>
        <w:pStyle w:val="Geenafstand"/>
        <w:rPr>
          <w:rFonts w:ascii="Times New Roman" w:hAnsi="Times New Roman" w:cs="Times New Roman"/>
        </w:rPr>
      </w:pPr>
    </w:p>
    <w:p w14:paraId="4207E32D" w14:textId="69FE91AD" w:rsidR="001A56EF" w:rsidRDefault="001A56EF" w:rsidP="006144AD">
      <w:pPr>
        <w:pStyle w:val="Geenafstand"/>
        <w:rPr>
          <w:rFonts w:ascii="Times New Roman" w:hAnsi="Times New Roman" w:cs="Times New Roman"/>
        </w:rPr>
      </w:pPr>
      <w:r w:rsidRPr="006144AD">
        <w:rPr>
          <w:rFonts w:ascii="Times New Roman" w:hAnsi="Times New Roman" w:cs="Times New Roman"/>
        </w:rPr>
        <w:t xml:space="preserve">De kans op het overschrijden van de wettelijke eis voor binnendijkse gebieden bij Dordrecht van NAP + 4,1 m komt praktisch overeen met de wettelijke norm van 1/2000 jaar. </w:t>
      </w:r>
    </w:p>
    <w:p w14:paraId="66278272" w14:textId="77777777" w:rsidR="00C119D7" w:rsidRDefault="00C119D7" w:rsidP="006144AD">
      <w:pPr>
        <w:pStyle w:val="Geenafstand"/>
        <w:rPr>
          <w:rFonts w:ascii="Times New Roman" w:hAnsi="Times New Roman" w:cs="Times New Roman"/>
        </w:rPr>
      </w:pPr>
    </w:p>
    <w:p w14:paraId="43A30FDC" w14:textId="709B3181" w:rsidR="001A56EF" w:rsidRDefault="00C119D7" w:rsidP="006144AD">
      <w:pPr>
        <w:pStyle w:val="Geenafstand"/>
        <w:rPr>
          <w:rFonts w:ascii="Times New Roman" w:hAnsi="Times New Roman" w:cs="Times New Roman"/>
        </w:rPr>
      </w:pPr>
      <w:r w:rsidRPr="00291810">
        <w:rPr>
          <w:rFonts w:ascii="Times New Roman" w:hAnsi="Times New Roman" w:cs="Times New Roman"/>
          <w:noProof/>
        </w:rPr>
        <w:drawing>
          <wp:inline distT="0" distB="0" distL="0" distR="0" wp14:anchorId="0CC703DF" wp14:editId="49EC4BF7">
            <wp:extent cx="4830381" cy="3021330"/>
            <wp:effectExtent l="0" t="0" r="8890" b="7620"/>
            <wp:docPr id="111" name="Afbeelding 11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bronafbeelding bekijken"/>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39894" cy="3089829"/>
                    </a:xfrm>
                    <a:prstGeom prst="rect">
                      <a:avLst/>
                    </a:prstGeom>
                    <a:noFill/>
                    <a:ln>
                      <a:noFill/>
                    </a:ln>
                  </pic:spPr>
                </pic:pic>
              </a:graphicData>
            </a:graphic>
          </wp:inline>
        </w:drawing>
      </w:r>
    </w:p>
    <w:p w14:paraId="6E4DA772" w14:textId="77777777" w:rsidR="00C119D7" w:rsidRDefault="00C119D7" w:rsidP="006144AD">
      <w:pPr>
        <w:pStyle w:val="Geenafstand"/>
        <w:rPr>
          <w:rFonts w:ascii="Times New Roman" w:hAnsi="Times New Roman" w:cs="Times New Roman"/>
        </w:rPr>
      </w:pPr>
    </w:p>
    <w:p w14:paraId="61A454F2" w14:textId="2108EBE0" w:rsidR="001A56EF" w:rsidRDefault="001A56EF" w:rsidP="006144AD">
      <w:pPr>
        <w:pStyle w:val="Geenafstand"/>
        <w:rPr>
          <w:rFonts w:ascii="Times New Roman" w:hAnsi="Times New Roman" w:cs="Times New Roman"/>
        </w:rPr>
      </w:pPr>
      <w:r w:rsidRPr="006144AD">
        <w:rPr>
          <w:rFonts w:ascii="Times New Roman" w:hAnsi="Times New Roman" w:cs="Times New Roman"/>
        </w:rPr>
        <w:t>Opvallend is verder dat de meest kritische periode voorkomt bij een rivierafvoer tussen 5.000 m3/s en 7.000 m3/s. Bij een lagere afvoer is de snelheid van de waterspiegelstijging te gering en bij een hogere afvoer is de kans op voorkomen te gering.</w:t>
      </w:r>
    </w:p>
    <w:p w14:paraId="785BA293" w14:textId="77777777" w:rsidR="001A56EF" w:rsidRPr="006144AD" w:rsidRDefault="001A56EF" w:rsidP="006144AD">
      <w:pPr>
        <w:pStyle w:val="Geenafstand"/>
        <w:rPr>
          <w:rFonts w:ascii="Times New Roman" w:hAnsi="Times New Roman" w:cs="Times New Roman"/>
        </w:rPr>
      </w:pPr>
    </w:p>
    <w:p w14:paraId="2D379748" w14:textId="77777777" w:rsidR="001A56EF" w:rsidRPr="00291810" w:rsidRDefault="001A56EF" w:rsidP="009E5F87">
      <w:pPr>
        <w:rPr>
          <w:rFonts w:ascii="Times New Roman" w:hAnsi="Times New Roman" w:cs="Times New Roman"/>
          <w:lang w:val="nl-NL"/>
        </w:rPr>
      </w:pPr>
      <w:r w:rsidRPr="00291810">
        <w:rPr>
          <w:rFonts w:ascii="Times New Roman" w:hAnsi="Times New Roman" w:cs="Times New Roman"/>
          <w:lang w:val="nl-NL"/>
        </w:rPr>
        <w:lastRenderedPageBreak/>
        <w:t xml:space="preserve">Het doel van voorgaande berekeningen is om de gevoeligheid van het hele waterbeheersingssysteem te bepalen. Daaruit is al eerder opgemerkt, dat de meest onveilige situaties ontstaan bij rivierafvoeren van 5.000-7.000 m3/s en een langdurig gesloten </w:t>
      </w:r>
      <w:r>
        <w:rPr>
          <w:rFonts w:ascii="Times New Roman" w:hAnsi="Times New Roman" w:cs="Times New Roman"/>
          <w:lang w:val="nl-NL"/>
        </w:rPr>
        <w:t>Maeslantkering</w:t>
      </w:r>
      <w:r w:rsidRPr="00291810">
        <w:rPr>
          <w:rFonts w:ascii="Times New Roman" w:hAnsi="Times New Roman" w:cs="Times New Roman"/>
          <w:lang w:val="nl-NL"/>
        </w:rPr>
        <w:t>. Bovendien kan nu ook de kans op voorkomen van de buitendijkse gebieden worden vastgesteld. Hoewel voor dit soort berekeningen meestal met getijmodellen wordt gedaan, schept de uitkomst van de inschattingen vertrouwen, omdat die redelijk overeenkomt met de wettelijke norm. Tot slot zijn de berekeningen ook erg nuttig om het effect van een zeespiegelrijzing goed in te kunnen schatten.</w:t>
      </w:r>
      <w:bookmarkStart w:id="15" w:name="_Hlk519610236"/>
    </w:p>
    <w:p w14:paraId="48B37E8C"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2.3.8</w:t>
      </w:r>
      <w:r w:rsidRPr="006144AD">
        <w:rPr>
          <w:rFonts w:ascii="Times New Roman" w:hAnsi="Times New Roman" w:cs="Times New Roman"/>
          <w:b/>
        </w:rPr>
        <w:tab/>
      </w:r>
      <w:bookmarkStart w:id="16" w:name="_Hlk523370317"/>
      <w:r>
        <w:rPr>
          <w:rFonts w:ascii="Times New Roman" w:hAnsi="Times New Roman" w:cs="Times New Roman"/>
          <w:b/>
        </w:rPr>
        <w:t xml:space="preserve">Moment van sluiting van de </w:t>
      </w:r>
      <w:r w:rsidRPr="006144AD">
        <w:rPr>
          <w:rFonts w:ascii="Times New Roman" w:hAnsi="Times New Roman" w:cs="Times New Roman"/>
          <w:b/>
        </w:rPr>
        <w:t>Maeslantkering</w:t>
      </w:r>
    </w:p>
    <w:bookmarkEnd w:id="16"/>
    <w:p w14:paraId="5FB913F2" w14:textId="77777777" w:rsidR="00807CB2" w:rsidRDefault="001A56EF" w:rsidP="006144AD">
      <w:pPr>
        <w:pStyle w:val="Geenafstand"/>
        <w:rPr>
          <w:rFonts w:ascii="Times New Roman" w:hAnsi="Times New Roman" w:cs="Times New Roman"/>
        </w:rPr>
      </w:pPr>
      <w:r w:rsidRPr="006144AD">
        <w:rPr>
          <w:rFonts w:ascii="Times New Roman" w:hAnsi="Times New Roman" w:cs="Times New Roman"/>
        </w:rPr>
        <w:t xml:space="preserve">Tijdens een zware en langdurige storm kan de vraag gesteld worden bij welk waterpeil het verstandig is om de Maeslantkering te sluiten. Nu is de procedure dat sluiting plaatsvindt bij een waterpeil van NAP + 3 m bij Rotterdam of NAP + 2,9 m bij Dordrecht. De sluiting kan uiteraard ook bij een lager of hoger peil. Sluiting bij een lager peil is gunstig voor de veiligheid vooral in buitendijkse gebieden, maar wel ongunstig voor de scheepvaart dat de Nieuwe-Waterweg passeert. Sluiting bij een hoger peil is voor de scheepvaart plezierig, maar niet voor de buitendijkse gebieden en ook is het risicovoller voor de binnendijkse gebieden. </w:t>
      </w:r>
    </w:p>
    <w:p w14:paraId="4049DEE7" w14:textId="77777777" w:rsidR="00807CB2" w:rsidRDefault="00807CB2" w:rsidP="006144AD">
      <w:pPr>
        <w:pStyle w:val="Geenafstand"/>
        <w:rPr>
          <w:rFonts w:ascii="Times New Roman" w:hAnsi="Times New Roman" w:cs="Times New Roman"/>
        </w:rPr>
      </w:pPr>
    </w:p>
    <w:p w14:paraId="2DB7D8FA" w14:textId="55BD233D" w:rsidR="00807CB2" w:rsidRDefault="00807CB2" w:rsidP="006144AD">
      <w:pPr>
        <w:pStyle w:val="Geenafstand"/>
        <w:rPr>
          <w:rFonts w:ascii="Times New Roman" w:hAnsi="Times New Roman" w:cs="Times New Roman"/>
        </w:rPr>
      </w:pPr>
      <w:r>
        <w:rPr>
          <w:noProof/>
        </w:rPr>
        <w:drawing>
          <wp:inline distT="0" distB="0" distL="0" distR="0" wp14:anchorId="53FDC269" wp14:editId="08BEAAC0">
            <wp:extent cx="5759450" cy="3971925"/>
            <wp:effectExtent l="0" t="0" r="0" b="9525"/>
            <wp:docPr id="96" name="Afbeelding 96" descr="Hoogwater in 2012. Bewoners van de Houtsteiger in de binnenstad van Dordrecht legde zakken zand voor hun woning om de boel te beschermen tegen het 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ogwater in 2012. Bewoners van de Houtsteiger in de binnenstad van Dordrecht legde zakken zand voor hun woning om de boel te beschermen tegen het wate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59450" cy="3971925"/>
                    </a:xfrm>
                    <a:prstGeom prst="rect">
                      <a:avLst/>
                    </a:prstGeom>
                    <a:noFill/>
                    <a:ln>
                      <a:noFill/>
                    </a:ln>
                  </pic:spPr>
                </pic:pic>
              </a:graphicData>
            </a:graphic>
          </wp:inline>
        </w:drawing>
      </w:r>
    </w:p>
    <w:p w14:paraId="37B6FFC3" w14:textId="77777777" w:rsidR="00807CB2" w:rsidRDefault="00807CB2" w:rsidP="006144AD">
      <w:pPr>
        <w:pStyle w:val="Geenafstand"/>
        <w:rPr>
          <w:rFonts w:ascii="Times New Roman" w:hAnsi="Times New Roman" w:cs="Times New Roman"/>
        </w:rPr>
      </w:pPr>
    </w:p>
    <w:p w14:paraId="529C6AE1" w14:textId="77777777" w:rsidR="00807CB2" w:rsidRDefault="00807CB2" w:rsidP="006144AD">
      <w:pPr>
        <w:pStyle w:val="Geenafstand"/>
        <w:rPr>
          <w:rFonts w:ascii="Times New Roman" w:hAnsi="Times New Roman" w:cs="Times New Roman"/>
        </w:rPr>
      </w:pPr>
    </w:p>
    <w:p w14:paraId="290A8F16" w14:textId="027EB96E"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De rivierafvoer blijft ook doorgaan bij een gesloten Maeslantkering en het waterpeil in het benedenstroomse gebied blijft er stijgen. Hoewel de kering tijdens LW, in theorie, weer enkele uren open kan om het rivierwater weer af te voeren, is die procedure bij erg hoge opstuwing risicovol en van korte duur. Bij een lage opstuwing is dat heel goed mogelijk, maar elke sluiting tijdens storm kan makkelijk leiden tot calamiteiten.</w:t>
      </w:r>
    </w:p>
    <w:p w14:paraId="719BFFF0" w14:textId="77777777" w:rsidR="00C119D7" w:rsidRDefault="00C119D7" w:rsidP="00EA03ED">
      <w:pPr>
        <w:rPr>
          <w:rFonts w:ascii="Times New Roman" w:hAnsi="Times New Roman" w:cs="Times New Roman"/>
          <w:lang w:val="nl-NL"/>
        </w:rPr>
      </w:pPr>
    </w:p>
    <w:p w14:paraId="15200ABF" w14:textId="341DADA9" w:rsidR="001A56EF" w:rsidRPr="00291810" w:rsidRDefault="001A56EF" w:rsidP="00EA03ED">
      <w:pPr>
        <w:rPr>
          <w:rFonts w:ascii="Times New Roman" w:hAnsi="Times New Roman" w:cs="Times New Roman"/>
          <w:lang w:val="nl-NL"/>
        </w:rPr>
      </w:pPr>
      <w:r w:rsidRPr="00291810">
        <w:rPr>
          <w:rFonts w:ascii="Times New Roman" w:hAnsi="Times New Roman" w:cs="Times New Roman"/>
          <w:lang w:val="nl-NL"/>
        </w:rPr>
        <w:t xml:space="preserve">Op basis van de voorgaande </w:t>
      </w:r>
      <w:r>
        <w:rPr>
          <w:rFonts w:ascii="Times New Roman" w:hAnsi="Times New Roman" w:cs="Times New Roman"/>
          <w:lang w:val="nl-NL"/>
        </w:rPr>
        <w:t xml:space="preserve">berekeningen over de stijging van het waterpeil in het benedenstroomse gebied, is onderstaande </w:t>
      </w:r>
      <w:r w:rsidRPr="00291810">
        <w:rPr>
          <w:rFonts w:ascii="Times New Roman" w:hAnsi="Times New Roman" w:cs="Times New Roman"/>
          <w:lang w:val="nl-NL"/>
        </w:rPr>
        <w:t>tabel</w:t>
      </w:r>
      <w:r>
        <w:rPr>
          <w:rFonts w:ascii="Times New Roman" w:hAnsi="Times New Roman" w:cs="Times New Roman"/>
          <w:lang w:val="nl-NL"/>
        </w:rPr>
        <w:t xml:space="preserve"> </w:t>
      </w:r>
      <w:r w:rsidRPr="00291810">
        <w:rPr>
          <w:rFonts w:ascii="Times New Roman" w:hAnsi="Times New Roman" w:cs="Times New Roman"/>
          <w:lang w:val="nl-NL"/>
        </w:rPr>
        <w:t>opgesteld</w:t>
      </w:r>
      <w:r>
        <w:rPr>
          <w:rFonts w:ascii="Times New Roman" w:hAnsi="Times New Roman" w:cs="Times New Roman"/>
          <w:lang w:val="nl-NL"/>
        </w:rPr>
        <w:t xml:space="preserve">. Daarin wordt </w:t>
      </w:r>
      <w:r w:rsidRPr="00291810">
        <w:rPr>
          <w:rFonts w:ascii="Times New Roman" w:hAnsi="Times New Roman" w:cs="Times New Roman"/>
          <w:lang w:val="nl-NL"/>
        </w:rPr>
        <w:t xml:space="preserve">de kans op een bepaald waterpeil in het benedenstroomse gebied rondom Dordrecht </w:t>
      </w:r>
      <w:r>
        <w:rPr>
          <w:rFonts w:ascii="Times New Roman" w:hAnsi="Times New Roman" w:cs="Times New Roman"/>
          <w:lang w:val="nl-NL"/>
        </w:rPr>
        <w:t>bepaald</w:t>
      </w:r>
      <w:r w:rsidRPr="00291810">
        <w:rPr>
          <w:rFonts w:ascii="Times New Roman" w:hAnsi="Times New Roman" w:cs="Times New Roman"/>
          <w:lang w:val="nl-NL"/>
        </w:rPr>
        <w:t xml:space="preserve">. De, in onderstaande tabel, aangegeven kans van </w:t>
      </w:r>
      <w:r w:rsidRPr="00291810">
        <w:rPr>
          <w:rFonts w:ascii="Times New Roman" w:hAnsi="Times New Roman" w:cs="Times New Roman"/>
          <w:lang w:val="nl-NL"/>
        </w:rPr>
        <w:lastRenderedPageBreak/>
        <w:t xml:space="preserve">vóórkomen van </w:t>
      </w:r>
      <w:r>
        <w:rPr>
          <w:rFonts w:ascii="Times New Roman" w:hAnsi="Times New Roman" w:cs="Times New Roman"/>
          <w:lang w:val="nl-NL"/>
        </w:rPr>
        <w:t xml:space="preserve">een dergelijke </w:t>
      </w:r>
      <w:r w:rsidRPr="00291810">
        <w:rPr>
          <w:rFonts w:ascii="Times New Roman" w:hAnsi="Times New Roman" w:cs="Times New Roman"/>
          <w:lang w:val="nl-NL"/>
        </w:rPr>
        <w:t xml:space="preserve">hoge waterstanden bij Dordrecht is </w:t>
      </w:r>
      <w:r>
        <w:rPr>
          <w:rFonts w:ascii="Times New Roman" w:hAnsi="Times New Roman" w:cs="Times New Roman"/>
          <w:lang w:val="nl-NL"/>
        </w:rPr>
        <w:t>relatief hoog. Dat komt omdat de kering pas bij NAP + 2,9 m bij Dordrecht wordt gesloten.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75"/>
        <w:gridCol w:w="2880"/>
      </w:tblGrid>
      <w:tr w:rsidR="001A56EF" w:rsidRPr="00291810" w14:paraId="5AB839A4" w14:textId="77777777" w:rsidTr="006144AD">
        <w:tc>
          <w:tcPr>
            <w:tcW w:w="5575" w:type="dxa"/>
          </w:tcPr>
          <w:p w14:paraId="09490D5E"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 xml:space="preserve">Waterpeil Dordrecht bij gesloten Maeslantkering: </w:t>
            </w:r>
          </w:p>
        </w:tc>
        <w:tc>
          <w:tcPr>
            <w:tcW w:w="2880" w:type="dxa"/>
          </w:tcPr>
          <w:p w14:paraId="529289AB" w14:textId="77777777" w:rsidR="001A56EF" w:rsidRPr="006144AD" w:rsidRDefault="001A56EF" w:rsidP="006144AD">
            <w:pPr>
              <w:pStyle w:val="Geenafstand"/>
              <w:rPr>
                <w:rFonts w:ascii="Times New Roman" w:hAnsi="Times New Roman" w:cs="Times New Roman"/>
                <w:b/>
              </w:rPr>
            </w:pPr>
            <w:r w:rsidRPr="006144AD">
              <w:rPr>
                <w:rFonts w:ascii="Times New Roman" w:hAnsi="Times New Roman" w:cs="Times New Roman"/>
                <w:b/>
              </w:rPr>
              <w:t>Kans op vóórkomen:</w:t>
            </w:r>
          </w:p>
        </w:tc>
      </w:tr>
      <w:tr w:rsidR="001A56EF" w:rsidRPr="00291810" w14:paraId="0F8E6803" w14:textId="77777777" w:rsidTr="006144AD">
        <w:tc>
          <w:tcPr>
            <w:tcW w:w="5575" w:type="dxa"/>
          </w:tcPr>
          <w:p w14:paraId="68881E38"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NAP + 2,9 m</w:t>
            </w:r>
          </w:p>
        </w:tc>
        <w:tc>
          <w:tcPr>
            <w:tcW w:w="2880" w:type="dxa"/>
          </w:tcPr>
          <w:p w14:paraId="48FC3BC9"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10 jaar</w:t>
            </w:r>
          </w:p>
        </w:tc>
      </w:tr>
      <w:tr w:rsidR="001A56EF" w:rsidRPr="00291810" w14:paraId="5605C34D" w14:textId="77777777" w:rsidTr="006144AD">
        <w:tc>
          <w:tcPr>
            <w:tcW w:w="5575" w:type="dxa"/>
          </w:tcPr>
          <w:p w14:paraId="6538F455"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NAP + 3,5 m</w:t>
            </w:r>
          </w:p>
        </w:tc>
        <w:tc>
          <w:tcPr>
            <w:tcW w:w="2880" w:type="dxa"/>
          </w:tcPr>
          <w:p w14:paraId="55025863" w14:textId="77777777" w:rsidR="001A56EF" w:rsidRPr="006144AD" w:rsidRDefault="001A56EF" w:rsidP="006144AD">
            <w:pPr>
              <w:pStyle w:val="Geenafstand"/>
              <w:rPr>
                <w:rFonts w:ascii="Times New Roman" w:hAnsi="Times New Roman" w:cs="Times New Roman"/>
              </w:rPr>
            </w:pPr>
            <w:r>
              <w:rPr>
                <w:rFonts w:ascii="Times New Roman" w:hAnsi="Times New Roman" w:cs="Times New Roman"/>
              </w:rPr>
              <w:t>20</w:t>
            </w:r>
            <w:r w:rsidRPr="006144AD">
              <w:rPr>
                <w:rFonts w:ascii="Times New Roman" w:hAnsi="Times New Roman" w:cs="Times New Roman"/>
              </w:rPr>
              <w:t>0 jaar</w:t>
            </w:r>
          </w:p>
        </w:tc>
      </w:tr>
      <w:tr w:rsidR="001A56EF" w:rsidRPr="00291810" w14:paraId="20936D0B" w14:textId="77777777" w:rsidTr="006144AD">
        <w:tc>
          <w:tcPr>
            <w:tcW w:w="5575" w:type="dxa"/>
          </w:tcPr>
          <w:p w14:paraId="36224C0C"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NAP + 3,8 m</w:t>
            </w:r>
          </w:p>
        </w:tc>
        <w:tc>
          <w:tcPr>
            <w:tcW w:w="2880" w:type="dxa"/>
          </w:tcPr>
          <w:p w14:paraId="5CCC317D" w14:textId="77777777" w:rsidR="001A56EF" w:rsidRPr="006144AD" w:rsidRDefault="001A56EF" w:rsidP="006144AD">
            <w:pPr>
              <w:pStyle w:val="Geenafstand"/>
              <w:rPr>
                <w:rFonts w:ascii="Times New Roman" w:hAnsi="Times New Roman" w:cs="Times New Roman"/>
              </w:rPr>
            </w:pPr>
            <w:r>
              <w:rPr>
                <w:rFonts w:ascii="Times New Roman" w:hAnsi="Times New Roman" w:cs="Times New Roman"/>
              </w:rPr>
              <w:t>5</w:t>
            </w:r>
            <w:r w:rsidRPr="006144AD">
              <w:rPr>
                <w:rFonts w:ascii="Times New Roman" w:hAnsi="Times New Roman" w:cs="Times New Roman"/>
              </w:rPr>
              <w:t>00 jaar</w:t>
            </w:r>
          </w:p>
        </w:tc>
      </w:tr>
      <w:tr w:rsidR="001A56EF" w:rsidRPr="00291810" w14:paraId="737D440C" w14:textId="77777777" w:rsidTr="006144AD">
        <w:tc>
          <w:tcPr>
            <w:tcW w:w="5575" w:type="dxa"/>
          </w:tcPr>
          <w:p w14:paraId="52CAF04C"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NAP + 4,0 m</w:t>
            </w:r>
          </w:p>
        </w:tc>
        <w:tc>
          <w:tcPr>
            <w:tcW w:w="2880" w:type="dxa"/>
          </w:tcPr>
          <w:p w14:paraId="4E718161" w14:textId="77777777" w:rsidR="001A56EF" w:rsidRPr="006144AD" w:rsidRDefault="001A56EF" w:rsidP="006144AD">
            <w:pPr>
              <w:pStyle w:val="Geenafstand"/>
              <w:rPr>
                <w:rFonts w:ascii="Times New Roman" w:hAnsi="Times New Roman" w:cs="Times New Roman"/>
              </w:rPr>
            </w:pPr>
            <w:r>
              <w:rPr>
                <w:rFonts w:ascii="Times New Roman" w:hAnsi="Times New Roman" w:cs="Times New Roman"/>
              </w:rPr>
              <w:t>10</w:t>
            </w:r>
            <w:r w:rsidRPr="006144AD">
              <w:rPr>
                <w:rFonts w:ascii="Times New Roman" w:hAnsi="Times New Roman" w:cs="Times New Roman"/>
              </w:rPr>
              <w:t>00 jaar</w:t>
            </w:r>
          </w:p>
        </w:tc>
      </w:tr>
      <w:tr w:rsidR="001A56EF" w:rsidRPr="00291810" w14:paraId="60FA969B" w14:textId="77777777" w:rsidTr="006144AD">
        <w:tc>
          <w:tcPr>
            <w:tcW w:w="5575" w:type="dxa"/>
          </w:tcPr>
          <w:p w14:paraId="27A86A16"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NAP + 4,1 m</w:t>
            </w:r>
          </w:p>
        </w:tc>
        <w:tc>
          <w:tcPr>
            <w:tcW w:w="2880" w:type="dxa"/>
          </w:tcPr>
          <w:p w14:paraId="02FA8CDC"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5</w:t>
            </w:r>
            <w:r w:rsidRPr="006144AD">
              <w:rPr>
                <w:rFonts w:ascii="Times New Roman" w:hAnsi="Times New Roman" w:cs="Times New Roman"/>
              </w:rPr>
              <w:t>00 jaar</w:t>
            </w:r>
          </w:p>
        </w:tc>
      </w:tr>
    </w:tbl>
    <w:p w14:paraId="0870AB7B" w14:textId="77777777" w:rsidR="001A56EF" w:rsidRPr="006144AD" w:rsidRDefault="001A56EF" w:rsidP="006144AD">
      <w:pPr>
        <w:pStyle w:val="Geenafstand"/>
        <w:rPr>
          <w:rFonts w:ascii="Times New Roman" w:hAnsi="Times New Roman" w:cs="Times New Roman"/>
        </w:rPr>
      </w:pPr>
    </w:p>
    <w:p w14:paraId="656F38C4" w14:textId="77777777" w:rsidR="001A56EF" w:rsidRPr="006144AD" w:rsidRDefault="001A56EF" w:rsidP="006144AD">
      <w:pPr>
        <w:pStyle w:val="Geenafstand"/>
        <w:rPr>
          <w:rFonts w:ascii="Times New Roman" w:hAnsi="Times New Roman" w:cs="Times New Roman"/>
        </w:rPr>
      </w:pPr>
      <w:r w:rsidRPr="006144AD">
        <w:rPr>
          <w:rFonts w:ascii="Times New Roman" w:hAnsi="Times New Roman" w:cs="Times New Roman"/>
        </w:rPr>
        <w:t xml:space="preserve">Zoals eerder toegelicht wordt vanuit havenbelangen verdedigd dat het aantal sluitingen van de Maeslantkering zo gering mogelijk moet zijn. Vanuit het waterveiligheidsbelang is het echter juist aantrekkelijk om de Maeslantkering eerder te sluiten. Als de Maeslantkering al bij een waterpeil van NAP + 2,5 m bij Dordrecht zou moeten worden gesloten, dan ligt de sluitingsgrens voor langdurig sluiten al bij ca. 2 m opstuwing. In die situatie zou de Maeslantkering eenmaal per ca. 5 jaar, dus ca. </w:t>
      </w:r>
      <w:r>
        <w:rPr>
          <w:rFonts w:ascii="Times New Roman" w:hAnsi="Times New Roman" w:cs="Times New Roman"/>
        </w:rPr>
        <w:t>2 tot 4 maal</w:t>
      </w:r>
      <w:r w:rsidRPr="006144AD">
        <w:rPr>
          <w:rFonts w:ascii="Times New Roman" w:hAnsi="Times New Roman" w:cs="Times New Roman"/>
        </w:rPr>
        <w:t xml:space="preserve"> zo vaak moeten worden gesloten als nu het geval is. </w:t>
      </w:r>
    </w:p>
    <w:bookmarkEnd w:id="15"/>
    <w:p w14:paraId="76E1A20C" w14:textId="77777777" w:rsidR="001A56EF" w:rsidRPr="00291810" w:rsidRDefault="001A56EF" w:rsidP="00EA03ED">
      <w:pPr>
        <w:rPr>
          <w:rFonts w:ascii="Times New Roman" w:hAnsi="Times New Roman" w:cs="Times New Roman"/>
        </w:rPr>
      </w:pPr>
      <w:r w:rsidRPr="00291810">
        <w:rPr>
          <w:rFonts w:ascii="Times New Roman" w:hAnsi="Times New Roman" w:cs="Times New Roman"/>
          <w:noProof/>
        </w:rPr>
        <w:drawing>
          <wp:inline distT="0" distB="0" distL="0" distR="0" wp14:anchorId="38FD02D8" wp14:editId="63F77CFE">
            <wp:extent cx="5344358" cy="3778570"/>
            <wp:effectExtent l="0" t="0" r="8890" b="0"/>
            <wp:docPr id="43" name="Afbeelding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68824" cy="3795868"/>
                    </a:xfrm>
                    <a:prstGeom prst="rect">
                      <a:avLst/>
                    </a:prstGeom>
                    <a:noFill/>
                    <a:ln>
                      <a:noFill/>
                    </a:ln>
                  </pic:spPr>
                </pic:pic>
              </a:graphicData>
            </a:graphic>
          </wp:inline>
        </w:drawing>
      </w:r>
    </w:p>
    <w:p w14:paraId="4912A750" w14:textId="59E7F927" w:rsidR="001A56EF" w:rsidRPr="006144AD" w:rsidRDefault="001A56EF" w:rsidP="001B71B6">
      <w:pPr>
        <w:pStyle w:val="Geenafstand"/>
        <w:rPr>
          <w:rFonts w:ascii="Times New Roman" w:hAnsi="Times New Roman" w:cs="Times New Roman"/>
        </w:rPr>
      </w:pPr>
      <w:r w:rsidRPr="006144AD">
        <w:rPr>
          <w:rFonts w:ascii="Times New Roman" w:hAnsi="Times New Roman" w:cs="Times New Roman"/>
        </w:rPr>
        <w:t xml:space="preserve">Gezien </w:t>
      </w:r>
      <w:bookmarkStart w:id="17" w:name="_Hlk519612514"/>
      <w:r w:rsidRPr="006144AD">
        <w:rPr>
          <w:rFonts w:ascii="Times New Roman" w:hAnsi="Times New Roman" w:cs="Times New Roman"/>
        </w:rPr>
        <w:t xml:space="preserve">de belangen van de historische binnenstad van Dordrecht, zou dat criterium van sluiting bij NAP + 2,5 m in plaats </w:t>
      </w:r>
      <w:bookmarkEnd w:id="17"/>
      <w:r w:rsidRPr="006144AD">
        <w:rPr>
          <w:rFonts w:ascii="Times New Roman" w:hAnsi="Times New Roman" w:cs="Times New Roman"/>
        </w:rPr>
        <w:t xml:space="preserve">van NAP + 2,9 m te overwegen zijn. Met </w:t>
      </w:r>
      <w:r w:rsidR="00574D2B">
        <w:rPr>
          <w:rFonts w:ascii="Times New Roman" w:hAnsi="Times New Roman" w:cs="Times New Roman"/>
        </w:rPr>
        <w:t>DELTA21</w:t>
      </w:r>
      <w:r w:rsidRPr="006144AD">
        <w:rPr>
          <w:rFonts w:ascii="Times New Roman" w:hAnsi="Times New Roman" w:cs="Times New Roman"/>
        </w:rPr>
        <w:t xml:space="preserve"> kan echter dat uitgangspunt van een maximaal peil van NAP + 2,5 m bij Dordrecht gekozen worden, zonder de Maeslantkering te sluiten. Later zal dit in het rapport worden toegelicht. </w:t>
      </w:r>
    </w:p>
    <w:p w14:paraId="6BA972C3" w14:textId="77777777" w:rsidR="001A56EF" w:rsidRPr="001D77D1" w:rsidRDefault="001A56EF" w:rsidP="001D77D1">
      <w:pPr>
        <w:pStyle w:val="Geenafstand"/>
        <w:rPr>
          <w:rFonts w:ascii="Times New Roman" w:hAnsi="Times New Roman" w:cs="Times New Roman"/>
        </w:rPr>
      </w:pPr>
    </w:p>
    <w:p w14:paraId="5EA4A6B6" w14:textId="77777777" w:rsidR="001A56EF" w:rsidRPr="001D77D1" w:rsidRDefault="001A56EF" w:rsidP="001D77D1">
      <w:pPr>
        <w:pStyle w:val="Geenafstand"/>
        <w:rPr>
          <w:rFonts w:ascii="Times New Roman" w:hAnsi="Times New Roman" w:cs="Times New Roman"/>
          <w:b/>
        </w:rPr>
      </w:pPr>
      <w:r w:rsidRPr="001D77D1">
        <w:rPr>
          <w:rFonts w:ascii="Times New Roman" w:hAnsi="Times New Roman" w:cs="Times New Roman"/>
          <w:b/>
        </w:rPr>
        <w:t>2.3.9</w:t>
      </w:r>
      <w:r w:rsidRPr="001D77D1">
        <w:rPr>
          <w:rFonts w:ascii="Times New Roman" w:hAnsi="Times New Roman" w:cs="Times New Roman"/>
          <w:b/>
        </w:rPr>
        <w:tab/>
        <w:t>Effect van zeespiegelrijzing op de sluitingsfrequentie van de Maeslantkering</w:t>
      </w:r>
    </w:p>
    <w:p w14:paraId="6D9C8854" w14:textId="77777777" w:rsidR="001A56EF" w:rsidRDefault="001A56EF" w:rsidP="001D77D1">
      <w:pPr>
        <w:pStyle w:val="Geenafstand"/>
        <w:rPr>
          <w:rFonts w:ascii="Times New Roman" w:hAnsi="Times New Roman" w:cs="Times New Roman"/>
        </w:rPr>
      </w:pPr>
      <w:r w:rsidRPr="001D77D1">
        <w:rPr>
          <w:rFonts w:ascii="Times New Roman" w:hAnsi="Times New Roman" w:cs="Times New Roman"/>
        </w:rPr>
        <w:t xml:space="preserve">Omdat het waterpeil vanaf Hoek van Holland tot Dordrecht sterk wordt bepaald door het getij, zal een zeespiegelrijzing de gemiddelde waterstand vanaf de Noordzee tot Dordrecht ongeveer doen stijgen met de grootte van de zeespiegelstijging. Nu varieert het waterpeil in Dordrecht bij HW en LW tussen NAP + 1,1 m en NAP + 0,2 m, dus gemiddeld NAP + 0,65 m. Verder stroomopwaarts wordt het effect van de zeespiegelrijzing minder. Bij een zeespiegelrijzing van 1 m zal de Maeslantkering ongeveer bij elke zware NW-storm worden gesloten. Een ruwe inschatting van de sluitingsfrequentie van de Maeslantkering kan gemaakt worden op basis van voorgaande: </w:t>
      </w:r>
    </w:p>
    <w:p w14:paraId="2926F428" w14:textId="77777777" w:rsidR="001A56EF" w:rsidRPr="001D77D1" w:rsidRDefault="001A56EF" w:rsidP="001D77D1">
      <w:pPr>
        <w:pStyle w:val="Geenafstand"/>
        <w:rPr>
          <w:rFonts w:ascii="Times New Roman" w:hAnsi="Times New Roman" w:cs="Times New Roman"/>
        </w:rPr>
      </w:pPr>
    </w:p>
    <w:tbl>
      <w:tblPr>
        <w:tblW w:w="0" w:type="auto"/>
        <w:tblLook w:val="04A0" w:firstRow="1" w:lastRow="0" w:firstColumn="1" w:lastColumn="0" w:noHBand="0" w:noVBand="1"/>
      </w:tblPr>
      <w:tblGrid>
        <w:gridCol w:w="2140"/>
        <w:gridCol w:w="2961"/>
        <w:gridCol w:w="3959"/>
      </w:tblGrid>
      <w:tr w:rsidR="001A56EF" w:rsidRPr="00291810" w14:paraId="3CA84C4B" w14:textId="77777777" w:rsidTr="006144AD">
        <w:tc>
          <w:tcPr>
            <w:tcW w:w="2140" w:type="dxa"/>
            <w:tcBorders>
              <w:top w:val="single" w:sz="4" w:space="0" w:color="auto"/>
              <w:left w:val="single" w:sz="4" w:space="0" w:color="auto"/>
              <w:bottom w:val="single" w:sz="4" w:space="0" w:color="auto"/>
              <w:right w:val="single" w:sz="4" w:space="0" w:color="auto"/>
            </w:tcBorders>
          </w:tcPr>
          <w:p w14:paraId="56715CE6" w14:textId="77777777" w:rsidR="001A56EF" w:rsidRPr="006144AD" w:rsidRDefault="001A56EF" w:rsidP="001B71B6">
            <w:pPr>
              <w:pStyle w:val="Geenafstand"/>
              <w:jc w:val="center"/>
              <w:rPr>
                <w:rFonts w:ascii="Times New Roman" w:hAnsi="Times New Roman" w:cs="Times New Roman"/>
                <w:b/>
              </w:rPr>
            </w:pPr>
            <w:r w:rsidRPr="006144AD">
              <w:rPr>
                <w:rFonts w:ascii="Times New Roman" w:hAnsi="Times New Roman" w:cs="Times New Roman"/>
                <w:b/>
              </w:rPr>
              <w:lastRenderedPageBreak/>
              <w:t>Zeespiegelrijzing</w:t>
            </w:r>
          </w:p>
        </w:tc>
        <w:tc>
          <w:tcPr>
            <w:tcW w:w="2961" w:type="dxa"/>
            <w:tcBorders>
              <w:top w:val="single" w:sz="4" w:space="0" w:color="auto"/>
              <w:left w:val="single" w:sz="4" w:space="0" w:color="auto"/>
              <w:bottom w:val="single" w:sz="4" w:space="0" w:color="auto"/>
              <w:right w:val="single" w:sz="4" w:space="0" w:color="auto"/>
            </w:tcBorders>
          </w:tcPr>
          <w:p w14:paraId="5605D080" w14:textId="77777777" w:rsidR="001A56EF" w:rsidRPr="006144AD" w:rsidRDefault="001A56EF" w:rsidP="001B71B6">
            <w:pPr>
              <w:pStyle w:val="Geenafstand"/>
              <w:jc w:val="center"/>
              <w:rPr>
                <w:rFonts w:ascii="Times New Roman" w:hAnsi="Times New Roman" w:cs="Times New Roman"/>
                <w:b/>
              </w:rPr>
            </w:pPr>
            <w:r>
              <w:rPr>
                <w:rFonts w:ascii="Times New Roman" w:hAnsi="Times New Roman" w:cs="Times New Roman"/>
                <w:b/>
              </w:rPr>
              <w:t xml:space="preserve">Normaal </w:t>
            </w:r>
            <w:r w:rsidRPr="006144AD">
              <w:rPr>
                <w:rFonts w:ascii="Times New Roman" w:hAnsi="Times New Roman" w:cs="Times New Roman"/>
                <w:b/>
              </w:rPr>
              <w:t>HW-peil Dordrecht</w:t>
            </w:r>
          </w:p>
        </w:tc>
        <w:tc>
          <w:tcPr>
            <w:tcW w:w="3959" w:type="dxa"/>
            <w:tcBorders>
              <w:top w:val="single" w:sz="4" w:space="0" w:color="auto"/>
              <w:left w:val="single" w:sz="4" w:space="0" w:color="auto"/>
              <w:bottom w:val="single" w:sz="4" w:space="0" w:color="auto"/>
              <w:right w:val="single" w:sz="4" w:space="0" w:color="auto"/>
            </w:tcBorders>
          </w:tcPr>
          <w:p w14:paraId="381C9C63" w14:textId="77777777" w:rsidR="001A56EF" w:rsidRPr="006144AD" w:rsidRDefault="001A56EF" w:rsidP="001B71B6">
            <w:pPr>
              <w:pStyle w:val="Geenafstand"/>
              <w:jc w:val="center"/>
              <w:rPr>
                <w:rFonts w:ascii="Times New Roman" w:hAnsi="Times New Roman" w:cs="Times New Roman"/>
                <w:b/>
              </w:rPr>
            </w:pPr>
            <w:r w:rsidRPr="006144AD">
              <w:rPr>
                <w:rFonts w:ascii="Times New Roman" w:hAnsi="Times New Roman" w:cs="Times New Roman"/>
                <w:b/>
              </w:rPr>
              <w:t>Sluitingsfrequentie Maeslantkering</w:t>
            </w:r>
          </w:p>
        </w:tc>
      </w:tr>
      <w:tr w:rsidR="001A56EF" w:rsidRPr="00291810" w14:paraId="3768FE7F" w14:textId="77777777" w:rsidTr="006144AD">
        <w:tc>
          <w:tcPr>
            <w:tcW w:w="2140" w:type="dxa"/>
            <w:tcBorders>
              <w:top w:val="single" w:sz="4" w:space="0" w:color="auto"/>
              <w:left w:val="single" w:sz="4" w:space="0" w:color="auto"/>
              <w:bottom w:val="single" w:sz="4" w:space="0" w:color="auto"/>
              <w:right w:val="single" w:sz="4" w:space="0" w:color="auto"/>
            </w:tcBorders>
          </w:tcPr>
          <w:p w14:paraId="1F83BA48"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0</w:t>
            </w:r>
          </w:p>
        </w:tc>
        <w:tc>
          <w:tcPr>
            <w:tcW w:w="2961" w:type="dxa"/>
            <w:tcBorders>
              <w:top w:val="single" w:sz="4" w:space="0" w:color="auto"/>
              <w:left w:val="single" w:sz="4" w:space="0" w:color="auto"/>
              <w:bottom w:val="single" w:sz="4" w:space="0" w:color="auto"/>
              <w:right w:val="single" w:sz="4" w:space="0" w:color="auto"/>
            </w:tcBorders>
          </w:tcPr>
          <w:p w14:paraId="1B8E1840"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NAP + 1,1</w:t>
            </w:r>
          </w:p>
        </w:tc>
        <w:tc>
          <w:tcPr>
            <w:tcW w:w="3959" w:type="dxa"/>
            <w:tcBorders>
              <w:top w:val="single" w:sz="4" w:space="0" w:color="auto"/>
              <w:left w:val="single" w:sz="4" w:space="0" w:color="auto"/>
              <w:bottom w:val="single" w:sz="4" w:space="0" w:color="auto"/>
              <w:right w:val="single" w:sz="4" w:space="0" w:color="auto"/>
            </w:tcBorders>
          </w:tcPr>
          <w:p w14:paraId="35451CA7"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1/10 jaar</w:t>
            </w:r>
          </w:p>
        </w:tc>
      </w:tr>
      <w:tr w:rsidR="001A56EF" w:rsidRPr="00291810" w14:paraId="4AE280D4" w14:textId="77777777" w:rsidTr="006144AD">
        <w:tc>
          <w:tcPr>
            <w:tcW w:w="2140" w:type="dxa"/>
            <w:tcBorders>
              <w:top w:val="single" w:sz="4" w:space="0" w:color="auto"/>
              <w:left w:val="single" w:sz="4" w:space="0" w:color="auto"/>
              <w:bottom w:val="single" w:sz="4" w:space="0" w:color="auto"/>
              <w:right w:val="single" w:sz="4" w:space="0" w:color="auto"/>
            </w:tcBorders>
          </w:tcPr>
          <w:p w14:paraId="51F82115"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0,3 m</w:t>
            </w:r>
          </w:p>
        </w:tc>
        <w:tc>
          <w:tcPr>
            <w:tcW w:w="2961" w:type="dxa"/>
            <w:tcBorders>
              <w:top w:val="single" w:sz="4" w:space="0" w:color="auto"/>
              <w:left w:val="single" w:sz="4" w:space="0" w:color="auto"/>
              <w:bottom w:val="single" w:sz="4" w:space="0" w:color="auto"/>
              <w:right w:val="single" w:sz="4" w:space="0" w:color="auto"/>
            </w:tcBorders>
          </w:tcPr>
          <w:p w14:paraId="3719FF64"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NAP + 1,4</w:t>
            </w:r>
          </w:p>
        </w:tc>
        <w:tc>
          <w:tcPr>
            <w:tcW w:w="3959" w:type="dxa"/>
            <w:tcBorders>
              <w:top w:val="single" w:sz="4" w:space="0" w:color="auto"/>
              <w:left w:val="single" w:sz="4" w:space="0" w:color="auto"/>
              <w:bottom w:val="single" w:sz="4" w:space="0" w:color="auto"/>
              <w:right w:val="single" w:sz="4" w:space="0" w:color="auto"/>
            </w:tcBorders>
          </w:tcPr>
          <w:p w14:paraId="7B677438"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5</w:t>
            </w:r>
            <w:r w:rsidRPr="006144AD">
              <w:rPr>
                <w:rFonts w:ascii="Times New Roman" w:hAnsi="Times New Roman" w:cs="Times New Roman"/>
              </w:rPr>
              <w:t xml:space="preserve"> jaar</w:t>
            </w:r>
          </w:p>
        </w:tc>
      </w:tr>
      <w:tr w:rsidR="001A56EF" w:rsidRPr="00291810" w14:paraId="350535BB" w14:textId="77777777" w:rsidTr="006144AD">
        <w:tc>
          <w:tcPr>
            <w:tcW w:w="2140" w:type="dxa"/>
            <w:tcBorders>
              <w:top w:val="single" w:sz="4" w:space="0" w:color="auto"/>
              <w:left w:val="single" w:sz="4" w:space="0" w:color="auto"/>
              <w:bottom w:val="single" w:sz="4" w:space="0" w:color="auto"/>
              <w:right w:val="single" w:sz="4" w:space="0" w:color="auto"/>
            </w:tcBorders>
          </w:tcPr>
          <w:p w14:paraId="6E7521D9"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0,6 m</w:t>
            </w:r>
          </w:p>
        </w:tc>
        <w:tc>
          <w:tcPr>
            <w:tcW w:w="2961" w:type="dxa"/>
            <w:tcBorders>
              <w:top w:val="single" w:sz="4" w:space="0" w:color="auto"/>
              <w:left w:val="single" w:sz="4" w:space="0" w:color="auto"/>
              <w:bottom w:val="single" w:sz="4" w:space="0" w:color="auto"/>
              <w:right w:val="single" w:sz="4" w:space="0" w:color="auto"/>
            </w:tcBorders>
          </w:tcPr>
          <w:p w14:paraId="1EA0840F"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NAP + 1,7</w:t>
            </w:r>
          </w:p>
        </w:tc>
        <w:tc>
          <w:tcPr>
            <w:tcW w:w="3959" w:type="dxa"/>
            <w:tcBorders>
              <w:top w:val="single" w:sz="4" w:space="0" w:color="auto"/>
              <w:left w:val="single" w:sz="4" w:space="0" w:color="auto"/>
              <w:bottom w:val="single" w:sz="4" w:space="0" w:color="auto"/>
              <w:right w:val="single" w:sz="4" w:space="0" w:color="auto"/>
            </w:tcBorders>
          </w:tcPr>
          <w:p w14:paraId="0EF7019A"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2</w:t>
            </w:r>
            <w:r w:rsidRPr="006144AD">
              <w:rPr>
                <w:rFonts w:ascii="Times New Roman" w:hAnsi="Times New Roman" w:cs="Times New Roman"/>
              </w:rPr>
              <w:t xml:space="preserve"> jaar</w:t>
            </w:r>
          </w:p>
        </w:tc>
      </w:tr>
      <w:tr w:rsidR="001A56EF" w:rsidRPr="00291810" w14:paraId="59D0D51B" w14:textId="77777777" w:rsidTr="006144AD">
        <w:tc>
          <w:tcPr>
            <w:tcW w:w="2140" w:type="dxa"/>
            <w:tcBorders>
              <w:top w:val="single" w:sz="4" w:space="0" w:color="auto"/>
              <w:left w:val="single" w:sz="4" w:space="0" w:color="auto"/>
              <w:bottom w:val="single" w:sz="4" w:space="0" w:color="auto"/>
              <w:right w:val="single" w:sz="4" w:space="0" w:color="auto"/>
            </w:tcBorders>
          </w:tcPr>
          <w:p w14:paraId="23EB1709"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1,0 m</w:t>
            </w:r>
          </w:p>
        </w:tc>
        <w:tc>
          <w:tcPr>
            <w:tcW w:w="2961" w:type="dxa"/>
            <w:tcBorders>
              <w:top w:val="single" w:sz="4" w:space="0" w:color="auto"/>
              <w:left w:val="single" w:sz="4" w:space="0" w:color="auto"/>
              <w:bottom w:val="single" w:sz="4" w:space="0" w:color="auto"/>
              <w:right w:val="single" w:sz="4" w:space="0" w:color="auto"/>
            </w:tcBorders>
          </w:tcPr>
          <w:p w14:paraId="0CDF6E6B" w14:textId="77777777" w:rsidR="001A56EF" w:rsidRPr="006144AD" w:rsidRDefault="001A56EF" w:rsidP="001B71B6">
            <w:pPr>
              <w:pStyle w:val="Geenafstand"/>
              <w:jc w:val="center"/>
              <w:rPr>
                <w:rFonts w:ascii="Times New Roman" w:hAnsi="Times New Roman" w:cs="Times New Roman"/>
              </w:rPr>
            </w:pPr>
            <w:r w:rsidRPr="006144AD">
              <w:rPr>
                <w:rFonts w:ascii="Times New Roman" w:hAnsi="Times New Roman" w:cs="Times New Roman"/>
              </w:rPr>
              <w:t>NAP + 2,1</w:t>
            </w:r>
          </w:p>
        </w:tc>
        <w:tc>
          <w:tcPr>
            <w:tcW w:w="3959" w:type="dxa"/>
            <w:tcBorders>
              <w:top w:val="single" w:sz="4" w:space="0" w:color="auto"/>
              <w:left w:val="single" w:sz="4" w:space="0" w:color="auto"/>
              <w:bottom w:val="single" w:sz="4" w:space="0" w:color="auto"/>
              <w:right w:val="single" w:sz="4" w:space="0" w:color="auto"/>
            </w:tcBorders>
          </w:tcPr>
          <w:p w14:paraId="729BB08C" w14:textId="77777777" w:rsidR="001A56EF" w:rsidRPr="006144AD" w:rsidRDefault="001A56EF" w:rsidP="001B71B6">
            <w:pPr>
              <w:pStyle w:val="Geenafstand"/>
              <w:jc w:val="center"/>
              <w:rPr>
                <w:rFonts w:ascii="Times New Roman" w:hAnsi="Times New Roman" w:cs="Times New Roman"/>
              </w:rPr>
            </w:pPr>
            <w:r>
              <w:rPr>
                <w:rFonts w:ascii="Times New Roman" w:hAnsi="Times New Roman" w:cs="Times New Roman"/>
              </w:rPr>
              <w:t>Tweemaal/jaar</w:t>
            </w:r>
          </w:p>
        </w:tc>
      </w:tr>
    </w:tbl>
    <w:p w14:paraId="3B8C5C87" w14:textId="77777777" w:rsidR="001A56EF" w:rsidRDefault="001A56EF" w:rsidP="00EA03ED">
      <w:pPr>
        <w:pStyle w:val="Geenafstand"/>
        <w:rPr>
          <w:rFonts w:ascii="Times New Roman" w:hAnsi="Times New Roman" w:cs="Times New Roman"/>
        </w:rPr>
      </w:pPr>
    </w:p>
    <w:p w14:paraId="634B5B48" w14:textId="77777777" w:rsidR="001A56EF" w:rsidRPr="00291810" w:rsidRDefault="001A56EF" w:rsidP="00EA03ED">
      <w:pPr>
        <w:pStyle w:val="Geenafstand"/>
        <w:rPr>
          <w:rFonts w:ascii="Times New Roman" w:hAnsi="Times New Roman" w:cs="Times New Roman"/>
          <w:b/>
          <w:color w:val="222222"/>
        </w:rPr>
      </w:pPr>
    </w:p>
    <w:p w14:paraId="5CF9C80C" w14:textId="77777777" w:rsidR="001A56EF" w:rsidRPr="00291810" w:rsidRDefault="001A56EF" w:rsidP="00EA03ED">
      <w:pPr>
        <w:pStyle w:val="Geenafstand"/>
        <w:rPr>
          <w:rFonts w:ascii="Times New Roman" w:hAnsi="Times New Roman" w:cs="Times New Roman"/>
          <w:b/>
          <w:color w:val="222222"/>
        </w:rPr>
      </w:pPr>
      <w:r w:rsidRPr="00291810">
        <w:rPr>
          <w:rFonts w:ascii="Times New Roman" w:hAnsi="Times New Roman" w:cs="Times New Roman"/>
          <w:noProof/>
        </w:rPr>
        <w:drawing>
          <wp:inline distT="0" distB="0" distL="0" distR="0" wp14:anchorId="344D7C88" wp14:editId="1BAF478C">
            <wp:extent cx="5311140" cy="3081012"/>
            <wp:effectExtent l="0" t="0" r="3810" b="5715"/>
            <wp:docPr id="65" name="Afbeelding 6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bronafbeelding bekijke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500546" cy="3190887"/>
                    </a:xfrm>
                    <a:prstGeom prst="rect">
                      <a:avLst/>
                    </a:prstGeom>
                    <a:noFill/>
                    <a:ln>
                      <a:noFill/>
                    </a:ln>
                  </pic:spPr>
                </pic:pic>
              </a:graphicData>
            </a:graphic>
          </wp:inline>
        </w:drawing>
      </w:r>
    </w:p>
    <w:p w14:paraId="4193955E" w14:textId="77777777" w:rsidR="001A56EF" w:rsidRDefault="001A56EF" w:rsidP="00EA03ED">
      <w:pPr>
        <w:pStyle w:val="Geenafstand"/>
        <w:rPr>
          <w:rFonts w:ascii="Times New Roman" w:hAnsi="Times New Roman" w:cs="Times New Roman"/>
          <w:b/>
          <w:color w:val="222222"/>
        </w:rPr>
      </w:pPr>
    </w:p>
    <w:p w14:paraId="5D3476D1" w14:textId="77777777" w:rsidR="00C119D7" w:rsidRPr="00291810" w:rsidRDefault="00C119D7" w:rsidP="00C119D7">
      <w:pPr>
        <w:pStyle w:val="Geenafstand"/>
        <w:rPr>
          <w:rFonts w:ascii="Times New Roman" w:hAnsi="Times New Roman" w:cs="Times New Roman"/>
        </w:rPr>
      </w:pPr>
      <w:r w:rsidRPr="00291810">
        <w:rPr>
          <w:rFonts w:ascii="Times New Roman" w:hAnsi="Times New Roman" w:cs="Times New Roman"/>
        </w:rPr>
        <w:t xml:space="preserve">Het waterpeil van NAP + 2,9 m zal in Dordrecht, bij een zeespiegelrijzing echter ook vaker worden overschreden als gevolg van de rivierafvoer. Om de historische binnenstad van Dordrecht bij een zeespiegelrijzing te kunnen blijven beschermen, zullen andere oplossingen nodig zijn. Eén van die oplossingen en de effecten voor Dordrecht zijn in het kader van </w:t>
      </w:r>
      <w:r>
        <w:rPr>
          <w:rFonts w:ascii="Times New Roman" w:hAnsi="Times New Roman" w:cs="Times New Roman"/>
        </w:rPr>
        <w:t>DELTA21</w:t>
      </w:r>
      <w:r w:rsidRPr="00291810">
        <w:rPr>
          <w:rFonts w:ascii="Times New Roman" w:hAnsi="Times New Roman" w:cs="Times New Roman"/>
        </w:rPr>
        <w:t xml:space="preserve"> elders uitgewerkt.</w:t>
      </w:r>
    </w:p>
    <w:p w14:paraId="55D5FBB5" w14:textId="77777777" w:rsidR="001A56EF" w:rsidRDefault="001A56EF" w:rsidP="00EA03ED">
      <w:pPr>
        <w:pStyle w:val="Geenafstand"/>
        <w:rPr>
          <w:rFonts w:ascii="Times New Roman" w:hAnsi="Times New Roman" w:cs="Times New Roman"/>
          <w:b/>
          <w:color w:val="222222"/>
        </w:rPr>
      </w:pPr>
    </w:p>
    <w:p w14:paraId="0D263050" w14:textId="77777777" w:rsidR="001A56EF" w:rsidRDefault="001A56EF" w:rsidP="00EA03ED">
      <w:pPr>
        <w:pStyle w:val="Geenafstand"/>
        <w:rPr>
          <w:rFonts w:ascii="Times New Roman" w:hAnsi="Times New Roman" w:cs="Times New Roman"/>
          <w:b/>
          <w:color w:val="222222"/>
        </w:rPr>
      </w:pPr>
    </w:p>
    <w:p w14:paraId="0D183393" w14:textId="77777777" w:rsidR="001A56EF" w:rsidRDefault="001A56EF" w:rsidP="00EA03ED">
      <w:pPr>
        <w:pStyle w:val="Geenafstand"/>
        <w:rPr>
          <w:rFonts w:ascii="Times New Roman" w:hAnsi="Times New Roman" w:cs="Times New Roman"/>
          <w:b/>
          <w:color w:val="222222"/>
        </w:rPr>
      </w:pPr>
    </w:p>
    <w:p w14:paraId="747F3EF4" w14:textId="77777777" w:rsidR="001A56EF" w:rsidRDefault="001A56EF" w:rsidP="00EA03ED">
      <w:pPr>
        <w:pStyle w:val="Geenafstand"/>
        <w:rPr>
          <w:rFonts w:ascii="Times New Roman" w:hAnsi="Times New Roman" w:cs="Times New Roman"/>
          <w:b/>
          <w:color w:val="222222"/>
        </w:rPr>
      </w:pPr>
    </w:p>
    <w:p w14:paraId="509F0B74" w14:textId="77777777" w:rsidR="001A56EF" w:rsidRDefault="001A56EF" w:rsidP="00EA03ED">
      <w:pPr>
        <w:pStyle w:val="Geenafstand"/>
        <w:rPr>
          <w:rFonts w:ascii="Times New Roman" w:hAnsi="Times New Roman" w:cs="Times New Roman"/>
          <w:b/>
          <w:color w:val="222222"/>
        </w:rPr>
      </w:pPr>
    </w:p>
    <w:p w14:paraId="008741E1" w14:textId="77777777" w:rsidR="001A56EF" w:rsidRDefault="001A56EF" w:rsidP="00EA03ED">
      <w:pPr>
        <w:pStyle w:val="Geenafstand"/>
        <w:rPr>
          <w:rFonts w:ascii="Times New Roman" w:hAnsi="Times New Roman" w:cs="Times New Roman"/>
          <w:b/>
          <w:color w:val="222222"/>
        </w:rPr>
      </w:pPr>
    </w:p>
    <w:p w14:paraId="5FF6F4F5" w14:textId="77777777" w:rsidR="001A56EF" w:rsidRDefault="001A56EF" w:rsidP="00EA03ED">
      <w:pPr>
        <w:pStyle w:val="Geenafstand"/>
        <w:rPr>
          <w:rFonts w:ascii="Times New Roman" w:hAnsi="Times New Roman" w:cs="Times New Roman"/>
          <w:b/>
          <w:color w:val="222222"/>
        </w:rPr>
      </w:pPr>
    </w:p>
    <w:p w14:paraId="202038E4" w14:textId="28830A0C" w:rsidR="001A56EF" w:rsidRDefault="001A56EF" w:rsidP="00EA03ED">
      <w:pPr>
        <w:pStyle w:val="Geenafstand"/>
        <w:rPr>
          <w:rFonts w:ascii="Times New Roman" w:hAnsi="Times New Roman" w:cs="Times New Roman"/>
          <w:b/>
          <w:color w:val="222222"/>
        </w:rPr>
      </w:pPr>
    </w:p>
    <w:p w14:paraId="462525CE" w14:textId="1A283990" w:rsidR="00807CB2" w:rsidRDefault="00807CB2" w:rsidP="00EA03ED">
      <w:pPr>
        <w:pStyle w:val="Geenafstand"/>
        <w:rPr>
          <w:rFonts w:ascii="Times New Roman" w:hAnsi="Times New Roman" w:cs="Times New Roman"/>
          <w:b/>
          <w:color w:val="222222"/>
        </w:rPr>
      </w:pPr>
    </w:p>
    <w:p w14:paraId="1435081B" w14:textId="5184AF87" w:rsidR="00807CB2" w:rsidRDefault="00807CB2" w:rsidP="00EA03ED">
      <w:pPr>
        <w:pStyle w:val="Geenafstand"/>
        <w:rPr>
          <w:rFonts w:ascii="Times New Roman" w:hAnsi="Times New Roman" w:cs="Times New Roman"/>
          <w:b/>
          <w:color w:val="222222"/>
        </w:rPr>
      </w:pPr>
    </w:p>
    <w:p w14:paraId="6A4E9EF7" w14:textId="65354A29" w:rsidR="00807CB2" w:rsidRDefault="00807CB2" w:rsidP="00EA03ED">
      <w:pPr>
        <w:pStyle w:val="Geenafstand"/>
        <w:rPr>
          <w:rFonts w:ascii="Times New Roman" w:hAnsi="Times New Roman" w:cs="Times New Roman"/>
          <w:b/>
          <w:color w:val="222222"/>
        </w:rPr>
      </w:pPr>
    </w:p>
    <w:p w14:paraId="486AFE54" w14:textId="4BABCAE2" w:rsidR="00807CB2" w:rsidRDefault="00807CB2" w:rsidP="00EA03ED">
      <w:pPr>
        <w:pStyle w:val="Geenafstand"/>
        <w:rPr>
          <w:rFonts w:ascii="Times New Roman" w:hAnsi="Times New Roman" w:cs="Times New Roman"/>
          <w:b/>
          <w:color w:val="222222"/>
        </w:rPr>
      </w:pPr>
    </w:p>
    <w:p w14:paraId="18932F4C" w14:textId="618A3F5D" w:rsidR="00807CB2" w:rsidRDefault="00807CB2" w:rsidP="00EA03ED">
      <w:pPr>
        <w:pStyle w:val="Geenafstand"/>
        <w:rPr>
          <w:rFonts w:ascii="Times New Roman" w:hAnsi="Times New Roman" w:cs="Times New Roman"/>
          <w:b/>
          <w:color w:val="222222"/>
        </w:rPr>
      </w:pPr>
    </w:p>
    <w:p w14:paraId="0FADBAF0" w14:textId="16E94F19" w:rsidR="00807CB2" w:rsidRDefault="00807CB2" w:rsidP="00EA03ED">
      <w:pPr>
        <w:pStyle w:val="Geenafstand"/>
        <w:rPr>
          <w:rFonts w:ascii="Times New Roman" w:hAnsi="Times New Roman" w:cs="Times New Roman"/>
          <w:b/>
          <w:color w:val="222222"/>
        </w:rPr>
      </w:pPr>
    </w:p>
    <w:p w14:paraId="0F8C379E" w14:textId="113E7175" w:rsidR="00807CB2" w:rsidRDefault="00807CB2" w:rsidP="00EA03ED">
      <w:pPr>
        <w:pStyle w:val="Geenafstand"/>
        <w:rPr>
          <w:rFonts w:ascii="Times New Roman" w:hAnsi="Times New Roman" w:cs="Times New Roman"/>
          <w:b/>
          <w:color w:val="222222"/>
        </w:rPr>
      </w:pPr>
    </w:p>
    <w:p w14:paraId="23934CCE" w14:textId="64F63042" w:rsidR="00807CB2" w:rsidRDefault="00807CB2" w:rsidP="00EA03ED">
      <w:pPr>
        <w:pStyle w:val="Geenafstand"/>
        <w:rPr>
          <w:rFonts w:ascii="Times New Roman" w:hAnsi="Times New Roman" w:cs="Times New Roman"/>
          <w:b/>
          <w:color w:val="222222"/>
        </w:rPr>
      </w:pPr>
    </w:p>
    <w:p w14:paraId="53A6415F" w14:textId="2C26BAD8" w:rsidR="00807CB2" w:rsidRDefault="00807CB2" w:rsidP="00EA03ED">
      <w:pPr>
        <w:pStyle w:val="Geenafstand"/>
        <w:rPr>
          <w:rFonts w:ascii="Times New Roman" w:hAnsi="Times New Roman" w:cs="Times New Roman"/>
          <w:b/>
          <w:color w:val="222222"/>
        </w:rPr>
      </w:pPr>
    </w:p>
    <w:p w14:paraId="64DAC86F" w14:textId="38482D9B" w:rsidR="00807CB2" w:rsidRDefault="00807CB2" w:rsidP="00EA03ED">
      <w:pPr>
        <w:pStyle w:val="Geenafstand"/>
        <w:rPr>
          <w:rFonts w:ascii="Times New Roman" w:hAnsi="Times New Roman" w:cs="Times New Roman"/>
          <w:b/>
          <w:color w:val="222222"/>
        </w:rPr>
      </w:pPr>
    </w:p>
    <w:p w14:paraId="440A60A2" w14:textId="5D2A1213" w:rsidR="00807CB2" w:rsidRDefault="00807CB2" w:rsidP="00EA03ED">
      <w:pPr>
        <w:pStyle w:val="Geenafstand"/>
        <w:rPr>
          <w:rFonts w:ascii="Times New Roman" w:hAnsi="Times New Roman" w:cs="Times New Roman"/>
          <w:b/>
          <w:color w:val="222222"/>
        </w:rPr>
      </w:pPr>
    </w:p>
    <w:p w14:paraId="320439F8" w14:textId="40BF05DE" w:rsidR="00807CB2" w:rsidRDefault="00807CB2" w:rsidP="00EA03ED">
      <w:pPr>
        <w:pStyle w:val="Geenafstand"/>
        <w:rPr>
          <w:rFonts w:ascii="Times New Roman" w:hAnsi="Times New Roman" w:cs="Times New Roman"/>
          <w:b/>
          <w:color w:val="222222"/>
        </w:rPr>
      </w:pPr>
    </w:p>
    <w:p w14:paraId="7B50FC99" w14:textId="77777777" w:rsidR="00C119D7" w:rsidRDefault="00C119D7" w:rsidP="00EA03ED">
      <w:pPr>
        <w:pStyle w:val="Geenafstand"/>
        <w:rPr>
          <w:rFonts w:ascii="Times New Roman" w:hAnsi="Times New Roman" w:cs="Times New Roman"/>
          <w:b/>
          <w:color w:val="222222"/>
        </w:rPr>
      </w:pPr>
    </w:p>
    <w:p w14:paraId="53953619" w14:textId="1E4943D0" w:rsidR="00807CB2" w:rsidRDefault="00807CB2" w:rsidP="00EA03ED">
      <w:pPr>
        <w:pStyle w:val="Geenafstand"/>
        <w:rPr>
          <w:rFonts w:ascii="Times New Roman" w:hAnsi="Times New Roman" w:cs="Times New Roman"/>
          <w:b/>
          <w:color w:val="222222"/>
        </w:rPr>
      </w:pPr>
    </w:p>
    <w:p w14:paraId="7BBB3729" w14:textId="58400D5D" w:rsidR="00807CB2" w:rsidRDefault="00807CB2" w:rsidP="00EA03ED">
      <w:pPr>
        <w:pStyle w:val="Geenafstand"/>
        <w:rPr>
          <w:rFonts w:ascii="Times New Roman" w:hAnsi="Times New Roman" w:cs="Times New Roman"/>
          <w:b/>
          <w:color w:val="222222"/>
        </w:rPr>
      </w:pPr>
    </w:p>
    <w:p w14:paraId="0F3358A0" w14:textId="77777777" w:rsidR="001A56EF" w:rsidRDefault="001A56EF" w:rsidP="00AA35BB">
      <w:pPr>
        <w:pStyle w:val="Geenafstand"/>
        <w:numPr>
          <w:ilvl w:val="0"/>
          <w:numId w:val="21"/>
        </w:numPr>
        <w:rPr>
          <w:rFonts w:ascii="Times New Roman" w:hAnsi="Times New Roman" w:cs="Times New Roman"/>
          <w:b/>
          <w:color w:val="222222"/>
        </w:rPr>
      </w:pPr>
      <w:r w:rsidRPr="004C6D34">
        <w:rPr>
          <w:rFonts w:ascii="Times New Roman" w:hAnsi="Times New Roman" w:cs="Times New Roman"/>
          <w:b/>
          <w:color w:val="222222"/>
        </w:rPr>
        <w:lastRenderedPageBreak/>
        <w:t>De kosten van de dijkverhogingen</w:t>
      </w:r>
    </w:p>
    <w:p w14:paraId="3FDBA4C7" w14:textId="77777777" w:rsidR="001A56EF" w:rsidRPr="004C6D34" w:rsidRDefault="001A56EF" w:rsidP="004C6D34">
      <w:pPr>
        <w:pStyle w:val="Geenafstand"/>
        <w:ind w:left="450"/>
        <w:rPr>
          <w:rFonts w:ascii="Times New Roman" w:hAnsi="Times New Roman" w:cs="Times New Roman"/>
          <w:b/>
          <w:color w:val="222222"/>
        </w:rPr>
      </w:pPr>
    </w:p>
    <w:p w14:paraId="684D380A" w14:textId="77777777" w:rsidR="001A56EF" w:rsidRPr="00291810" w:rsidRDefault="001A56EF" w:rsidP="00CD0F3D">
      <w:pPr>
        <w:pStyle w:val="Geenafstand"/>
        <w:rPr>
          <w:rFonts w:ascii="Times New Roman" w:hAnsi="Times New Roman" w:cs="Times New Roman"/>
          <w:b/>
          <w:color w:val="222222"/>
        </w:rPr>
      </w:pPr>
      <w:r>
        <w:rPr>
          <w:rFonts w:ascii="Times New Roman" w:hAnsi="Times New Roman" w:cs="Times New Roman"/>
          <w:b/>
          <w:color w:val="222222"/>
        </w:rPr>
        <w:t>3.1</w:t>
      </w:r>
      <w:r>
        <w:rPr>
          <w:rFonts w:ascii="Times New Roman" w:hAnsi="Times New Roman" w:cs="Times New Roman"/>
          <w:b/>
          <w:color w:val="222222"/>
        </w:rPr>
        <w:tab/>
      </w:r>
      <w:bookmarkStart w:id="18" w:name="_Hlk523370689"/>
      <w:r>
        <w:rPr>
          <w:rFonts w:ascii="Times New Roman" w:hAnsi="Times New Roman" w:cs="Times New Roman"/>
          <w:b/>
          <w:color w:val="222222"/>
        </w:rPr>
        <w:t>Waterveiligheid en risico’s, kosten en de kans op schade</w:t>
      </w:r>
    </w:p>
    <w:p w14:paraId="756BB7FD" w14:textId="77777777" w:rsidR="001A56EF" w:rsidRDefault="001A56EF" w:rsidP="00214040">
      <w:pPr>
        <w:pStyle w:val="Geenafstand"/>
        <w:rPr>
          <w:rFonts w:ascii="Times New Roman" w:hAnsi="Times New Roman" w:cs="Times New Roman"/>
          <w:b/>
        </w:rPr>
      </w:pPr>
    </w:p>
    <w:p w14:paraId="407E5561" w14:textId="77777777" w:rsidR="001A56EF" w:rsidRPr="00214040" w:rsidRDefault="001A56EF" w:rsidP="00214040">
      <w:pPr>
        <w:pStyle w:val="Geenafstand"/>
        <w:rPr>
          <w:rFonts w:ascii="Times New Roman" w:hAnsi="Times New Roman" w:cs="Times New Roman"/>
          <w:b/>
        </w:rPr>
      </w:pPr>
      <w:r>
        <w:rPr>
          <w:rFonts w:ascii="Times New Roman" w:hAnsi="Times New Roman" w:cs="Times New Roman"/>
          <w:b/>
        </w:rPr>
        <w:t>3.1.1</w:t>
      </w:r>
      <w:r>
        <w:rPr>
          <w:rFonts w:ascii="Times New Roman" w:hAnsi="Times New Roman" w:cs="Times New Roman"/>
          <w:b/>
        </w:rPr>
        <w:tab/>
        <w:t>Breuk met de traditionele aanpak</w:t>
      </w:r>
    </w:p>
    <w:bookmarkEnd w:id="18"/>
    <w:p w14:paraId="499E3671" w14:textId="77777777" w:rsidR="001A56EF" w:rsidRDefault="001A56EF" w:rsidP="005F4685">
      <w:pPr>
        <w:pStyle w:val="Geenafstand"/>
        <w:rPr>
          <w:rFonts w:ascii="Times New Roman" w:eastAsia="Times New Roman" w:hAnsi="Times New Roman" w:cs="Times New Roman"/>
          <w:color w:val="000000"/>
        </w:rPr>
      </w:pPr>
      <w:r>
        <w:rPr>
          <w:rFonts w:ascii="Times New Roman" w:eastAsia="Times New Roman" w:hAnsi="Times New Roman" w:cs="Times New Roman"/>
          <w:color w:val="000000"/>
        </w:rPr>
        <w:t xml:space="preserve">Dijken zijn relatief smal en lang en er zijn veel mechanismen om een dijk te doen bezwijken of falen. Zo zijn de meeste Nederlandse dijken gefundeerd op een slappe ondergrond, vaak opgebouwd met de aanwezige lokale materialen, waaronder veen, zand en klei. De laatste decennia wordt voor de opbouw meestal veel zand gebruikt, omdat de machinale verwerking daarvan heel eenvoudig is. Het beheersen van lange dijkvakken is niet eenvoudig en vol risico, omdat de dijk op veel punten kan falen.  </w:t>
      </w:r>
    </w:p>
    <w:p w14:paraId="250D890F" w14:textId="77777777" w:rsidR="00807CB2" w:rsidRDefault="00807CB2" w:rsidP="005F4685">
      <w:pPr>
        <w:pStyle w:val="Geenafstand"/>
        <w:rPr>
          <w:rFonts w:ascii="Times New Roman" w:hAnsi="Times New Roman" w:cs="Times New Roman"/>
        </w:rPr>
      </w:pPr>
    </w:p>
    <w:p w14:paraId="78F01B7C" w14:textId="77777777" w:rsidR="00807CB2" w:rsidRDefault="001A56EF" w:rsidP="005F4685">
      <w:pPr>
        <w:pStyle w:val="Geenafstand"/>
        <w:rPr>
          <w:rFonts w:ascii="Times New Roman" w:hAnsi="Times New Roman" w:cs="Times New Roman"/>
        </w:rPr>
      </w:pPr>
      <w:r w:rsidRPr="00C004F0">
        <w:rPr>
          <w:rFonts w:ascii="Times New Roman" w:hAnsi="Times New Roman" w:cs="Times New Roman"/>
        </w:rPr>
        <w:t xml:space="preserve">De hoofdlijn van het landelijke Deltaprogramma is </w:t>
      </w:r>
      <w:r>
        <w:rPr>
          <w:rFonts w:ascii="Times New Roman" w:hAnsi="Times New Roman" w:cs="Times New Roman"/>
        </w:rPr>
        <w:t xml:space="preserve">sinds haar start </w:t>
      </w:r>
      <w:r w:rsidRPr="00C004F0">
        <w:rPr>
          <w:rFonts w:ascii="Times New Roman" w:hAnsi="Times New Roman" w:cs="Times New Roman"/>
        </w:rPr>
        <w:t xml:space="preserve">primair gericht op dijkverhoging en dijkversterking, </w:t>
      </w:r>
      <w:r>
        <w:rPr>
          <w:rFonts w:ascii="Times New Roman" w:hAnsi="Times New Roman" w:cs="Times New Roman"/>
        </w:rPr>
        <w:t xml:space="preserve">een aanpak die al snel tot de </w:t>
      </w:r>
      <w:r w:rsidRPr="00C004F0">
        <w:rPr>
          <w:rFonts w:ascii="Times New Roman" w:hAnsi="Times New Roman" w:cs="Times New Roman"/>
        </w:rPr>
        <w:t xml:space="preserve">leidende strategie </w:t>
      </w:r>
      <w:r>
        <w:rPr>
          <w:rFonts w:ascii="Times New Roman" w:hAnsi="Times New Roman" w:cs="Times New Roman"/>
        </w:rPr>
        <w:t xml:space="preserve">werd </w:t>
      </w:r>
      <w:r w:rsidRPr="00C004F0">
        <w:rPr>
          <w:rFonts w:ascii="Times New Roman" w:hAnsi="Times New Roman" w:cs="Times New Roman"/>
        </w:rPr>
        <w:t xml:space="preserve">verheven. </w:t>
      </w:r>
      <w:r w:rsidRPr="00E52B51">
        <w:rPr>
          <w:rFonts w:ascii="Times New Roman" w:hAnsi="Times New Roman" w:cs="Times New Roman"/>
        </w:rPr>
        <w:t xml:space="preserve">Vanuit de waterschappen gedacht past het </w:t>
      </w:r>
      <w:r>
        <w:rPr>
          <w:rFonts w:ascii="Times New Roman" w:hAnsi="Times New Roman" w:cs="Times New Roman"/>
        </w:rPr>
        <w:t>verhogen</w:t>
      </w:r>
      <w:r w:rsidRPr="00E52B51">
        <w:rPr>
          <w:rFonts w:ascii="Times New Roman" w:hAnsi="Times New Roman" w:cs="Times New Roman"/>
        </w:rPr>
        <w:t xml:space="preserve"> van </w:t>
      </w:r>
      <w:r>
        <w:rPr>
          <w:rFonts w:ascii="Times New Roman" w:hAnsi="Times New Roman" w:cs="Times New Roman"/>
        </w:rPr>
        <w:t xml:space="preserve">de </w:t>
      </w:r>
      <w:r w:rsidRPr="00E52B51">
        <w:rPr>
          <w:rFonts w:ascii="Times New Roman" w:hAnsi="Times New Roman" w:cs="Times New Roman"/>
        </w:rPr>
        <w:t xml:space="preserve">dijken in de </w:t>
      </w:r>
      <w:r w:rsidRPr="00733A80">
        <w:rPr>
          <w:rFonts w:ascii="Times New Roman" w:hAnsi="Times New Roman" w:cs="Times New Roman"/>
        </w:rPr>
        <w:t>traditionele poldergedachte</w:t>
      </w:r>
      <w:r>
        <w:rPr>
          <w:rFonts w:ascii="Times New Roman" w:hAnsi="Times New Roman" w:cs="Times New Roman"/>
        </w:rPr>
        <w:t xml:space="preserve">, die men toepast sinds de Middeleeuwen. Dijken werden in Nederland al vanaf het begin van de jaartelling gebouwd. Ook toen al werd het overtollige water afgevoerd met duikers, die tijdens LW werden opengezet. </w:t>
      </w:r>
    </w:p>
    <w:p w14:paraId="01950ED9" w14:textId="77777777" w:rsidR="00807CB2" w:rsidRDefault="00807CB2" w:rsidP="005F4685">
      <w:pPr>
        <w:pStyle w:val="Geenafstand"/>
        <w:rPr>
          <w:rFonts w:ascii="Times New Roman" w:hAnsi="Times New Roman" w:cs="Times New Roman"/>
        </w:rPr>
      </w:pPr>
    </w:p>
    <w:p w14:paraId="559B5C79" w14:textId="2E5B59E9" w:rsidR="001A56EF" w:rsidRDefault="001A56EF" w:rsidP="005F4685">
      <w:pPr>
        <w:pStyle w:val="Geenafstand"/>
        <w:rPr>
          <w:rFonts w:ascii="Times New Roman" w:hAnsi="Times New Roman" w:cs="Times New Roman"/>
          <w:color w:val="000000"/>
        </w:rPr>
      </w:pPr>
      <w:r>
        <w:rPr>
          <w:rFonts w:ascii="Times New Roman" w:hAnsi="Times New Roman" w:cs="Times New Roman"/>
        </w:rPr>
        <w:t>Naast de duikers kwamen er in de 17</w:t>
      </w:r>
      <w:r w:rsidRPr="008F6C2E">
        <w:rPr>
          <w:rFonts w:ascii="Times New Roman" w:hAnsi="Times New Roman" w:cs="Times New Roman"/>
          <w:vertAlign w:val="superscript"/>
        </w:rPr>
        <w:t>e</w:t>
      </w:r>
      <w:r>
        <w:rPr>
          <w:rFonts w:ascii="Times New Roman" w:hAnsi="Times New Roman" w:cs="Times New Roman"/>
        </w:rPr>
        <w:t xml:space="preserve"> eeuw gemalen, eerder aangedreven door windmolens, later door stoommachines en nu vaak door elektrische aandrijving. Deze belangrijke taak is sinds die tijd institutioneel ondergebracht bij de waterschappen. De waterschappen opereren vanuit hun polder(s) en proberen daar het land droog te houden en het water zo veel mogelijk buiten elke polder te houden.</w:t>
      </w:r>
      <w:r w:rsidRPr="00E52B51">
        <w:rPr>
          <w:rFonts w:ascii="Times New Roman" w:hAnsi="Times New Roman" w:cs="Times New Roman"/>
        </w:rPr>
        <w:t xml:space="preserve"> </w:t>
      </w:r>
      <w:r>
        <w:rPr>
          <w:rFonts w:ascii="Times New Roman" w:hAnsi="Times New Roman" w:cs="Times New Roman"/>
        </w:rPr>
        <w:t>Het is daarom begrijpelijk dat de vo</w:t>
      </w:r>
      <w:r w:rsidRPr="00C004F0">
        <w:rPr>
          <w:rFonts w:ascii="Times New Roman" w:hAnsi="Times New Roman" w:cs="Times New Roman"/>
        </w:rPr>
        <w:t>orstellen van de Waterschappen</w:t>
      </w:r>
      <w:r>
        <w:rPr>
          <w:rFonts w:ascii="Times New Roman" w:hAnsi="Times New Roman" w:cs="Times New Roman"/>
        </w:rPr>
        <w:t xml:space="preserve"> primair gericht zijn op het telkens maar weer verhogen van de dijken en het decentraal wegpompen van het overtollige water en dat het </w:t>
      </w:r>
      <w:r w:rsidRPr="00C004F0">
        <w:rPr>
          <w:rFonts w:ascii="Times New Roman" w:hAnsi="Times New Roman" w:cs="Times New Roman"/>
          <w:color w:val="000000"/>
        </w:rPr>
        <w:t>Deltaprogramma</w:t>
      </w:r>
      <w:r>
        <w:rPr>
          <w:rFonts w:ascii="Times New Roman" w:hAnsi="Times New Roman" w:cs="Times New Roman"/>
          <w:color w:val="000000"/>
        </w:rPr>
        <w:t xml:space="preserve"> die decentrale aanpak overneemt. </w:t>
      </w:r>
      <w:r w:rsidRPr="00C004F0">
        <w:rPr>
          <w:rFonts w:ascii="Times New Roman" w:hAnsi="Times New Roman" w:cs="Times New Roman"/>
          <w:color w:val="000000"/>
        </w:rPr>
        <w:t xml:space="preserve">Vanuit </w:t>
      </w:r>
      <w:r w:rsidR="00574D2B">
        <w:rPr>
          <w:rFonts w:ascii="Times New Roman" w:hAnsi="Times New Roman" w:cs="Times New Roman"/>
          <w:color w:val="000000"/>
        </w:rPr>
        <w:t>DELTA21</w:t>
      </w:r>
      <w:r w:rsidRPr="00C004F0">
        <w:rPr>
          <w:rFonts w:ascii="Times New Roman" w:hAnsi="Times New Roman" w:cs="Times New Roman"/>
          <w:color w:val="000000"/>
        </w:rPr>
        <w:t xml:space="preserve"> wordt </w:t>
      </w:r>
      <w:r>
        <w:rPr>
          <w:rFonts w:ascii="Times New Roman" w:hAnsi="Times New Roman" w:cs="Times New Roman"/>
          <w:color w:val="000000"/>
        </w:rPr>
        <w:t xml:space="preserve">echter </w:t>
      </w:r>
      <w:r w:rsidRPr="00C004F0">
        <w:rPr>
          <w:rFonts w:ascii="Times New Roman" w:hAnsi="Times New Roman" w:cs="Times New Roman"/>
          <w:color w:val="000000"/>
        </w:rPr>
        <w:t xml:space="preserve">gepleit voor een </w:t>
      </w:r>
      <w:r>
        <w:rPr>
          <w:rFonts w:ascii="Times New Roman" w:hAnsi="Times New Roman" w:cs="Times New Roman"/>
          <w:color w:val="000000"/>
        </w:rPr>
        <w:t xml:space="preserve">centrale </w:t>
      </w:r>
      <w:r w:rsidRPr="00C004F0">
        <w:rPr>
          <w:rFonts w:ascii="Times New Roman" w:hAnsi="Times New Roman" w:cs="Times New Roman"/>
          <w:color w:val="000000"/>
        </w:rPr>
        <w:t>aanpak</w:t>
      </w:r>
      <w:r>
        <w:rPr>
          <w:rFonts w:ascii="Times New Roman" w:hAnsi="Times New Roman" w:cs="Times New Roman"/>
          <w:color w:val="000000"/>
        </w:rPr>
        <w:t xml:space="preserve"> en</w:t>
      </w:r>
      <w:r w:rsidRPr="00C004F0">
        <w:rPr>
          <w:rFonts w:ascii="Times New Roman" w:hAnsi="Times New Roman" w:cs="Times New Roman"/>
          <w:color w:val="000000"/>
        </w:rPr>
        <w:t xml:space="preserve"> </w:t>
      </w:r>
      <w:r>
        <w:rPr>
          <w:rFonts w:ascii="Times New Roman" w:hAnsi="Times New Roman" w:cs="Times New Roman"/>
          <w:color w:val="000000"/>
        </w:rPr>
        <w:t xml:space="preserve">het verhogen van </w:t>
      </w:r>
      <w:r w:rsidRPr="00C004F0">
        <w:rPr>
          <w:rFonts w:ascii="Times New Roman" w:hAnsi="Times New Roman" w:cs="Times New Roman"/>
          <w:color w:val="000000"/>
        </w:rPr>
        <w:t>dijk</w:t>
      </w:r>
      <w:r>
        <w:rPr>
          <w:rFonts w:ascii="Times New Roman" w:hAnsi="Times New Roman" w:cs="Times New Roman"/>
          <w:color w:val="000000"/>
        </w:rPr>
        <w:t xml:space="preserve">en te stoppen en zich te richten op de versterking van de pompcapaciteit voor de hoofdwatersystemen. Ook voor de Afsluitdijk heeft Rijkswaterstaat inmiddels voor deze aanpak en breuk met de traditionele aanpak gekozen. </w:t>
      </w:r>
    </w:p>
    <w:p w14:paraId="44377C7A" w14:textId="77777777" w:rsidR="001A56EF" w:rsidRDefault="001A56EF" w:rsidP="005F4685">
      <w:pPr>
        <w:pStyle w:val="Geenafstand"/>
        <w:rPr>
          <w:rFonts w:ascii="Times New Roman" w:hAnsi="Times New Roman" w:cs="Times New Roman"/>
          <w:color w:val="000000"/>
        </w:rPr>
      </w:pPr>
    </w:p>
    <w:p w14:paraId="1FAF2B17" w14:textId="77777777" w:rsidR="001A56EF" w:rsidRDefault="001A56EF" w:rsidP="005F4685">
      <w:pPr>
        <w:pStyle w:val="Geenafstand"/>
        <w:rPr>
          <w:rFonts w:ascii="Times New Roman" w:hAnsi="Times New Roman" w:cs="Times New Roman"/>
          <w:color w:val="000000"/>
        </w:rPr>
      </w:pPr>
      <w:r w:rsidRPr="00D91788">
        <w:rPr>
          <w:rFonts w:ascii="Times New Roman" w:hAnsi="Times New Roman" w:cs="Times New Roman"/>
          <w:i/>
          <w:noProof/>
        </w:rPr>
        <w:drawing>
          <wp:inline distT="0" distB="0" distL="0" distR="0" wp14:anchorId="2E588D0B" wp14:editId="1627A7E7">
            <wp:extent cx="4595052" cy="2546395"/>
            <wp:effectExtent l="0" t="0" r="0" b="6350"/>
            <wp:docPr id="78" name="Afbeelding 78" descr="Afbeeldingsresultaten voor gemalen plaat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gemalen plaatj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620076" cy="2560262"/>
                    </a:xfrm>
                    <a:prstGeom prst="rect">
                      <a:avLst/>
                    </a:prstGeom>
                    <a:noFill/>
                    <a:ln>
                      <a:noFill/>
                    </a:ln>
                  </pic:spPr>
                </pic:pic>
              </a:graphicData>
            </a:graphic>
          </wp:inline>
        </w:drawing>
      </w:r>
    </w:p>
    <w:p w14:paraId="1E14D1DF" w14:textId="77777777" w:rsidR="001A56EF" w:rsidRDefault="001A56EF" w:rsidP="005F4685">
      <w:pPr>
        <w:pStyle w:val="Geenafstand"/>
        <w:rPr>
          <w:rFonts w:ascii="Times New Roman" w:hAnsi="Times New Roman" w:cs="Times New Roman"/>
          <w:color w:val="000000"/>
        </w:rPr>
      </w:pPr>
    </w:p>
    <w:p w14:paraId="1FC41A8D" w14:textId="2C891C6C" w:rsidR="001A56EF" w:rsidRDefault="001A56EF" w:rsidP="005F4685">
      <w:pPr>
        <w:pStyle w:val="Geenafstand"/>
        <w:rPr>
          <w:rFonts w:ascii="Times New Roman" w:hAnsi="Times New Roman" w:cs="Times New Roman"/>
        </w:rPr>
      </w:pPr>
      <w:r>
        <w:rPr>
          <w:rFonts w:ascii="Times New Roman" w:hAnsi="Times New Roman" w:cs="Times New Roman"/>
          <w:color w:val="000000"/>
        </w:rPr>
        <w:t xml:space="preserve">Met deze “pomp”-aanpak, die de kern van </w:t>
      </w:r>
      <w:r w:rsidR="00574D2B">
        <w:rPr>
          <w:rFonts w:ascii="Times New Roman" w:hAnsi="Times New Roman" w:cs="Times New Roman"/>
          <w:color w:val="000000"/>
        </w:rPr>
        <w:t>DELTA21</w:t>
      </w:r>
      <w:r>
        <w:rPr>
          <w:rFonts w:ascii="Times New Roman" w:hAnsi="Times New Roman" w:cs="Times New Roman"/>
          <w:color w:val="000000"/>
        </w:rPr>
        <w:t xml:space="preserve"> vormt, wordt gebroken met de lijn van het</w:t>
      </w:r>
      <w:r>
        <w:rPr>
          <w:rFonts w:ascii="Times New Roman" w:hAnsi="Times New Roman" w:cs="Times New Roman"/>
        </w:rPr>
        <w:t xml:space="preserve"> alsmaar </w:t>
      </w:r>
      <w:r w:rsidRPr="00E52B51">
        <w:rPr>
          <w:rFonts w:ascii="Times New Roman" w:hAnsi="Times New Roman" w:cs="Times New Roman"/>
        </w:rPr>
        <w:t>blijven verhogen en versterken van de dijken</w:t>
      </w:r>
      <w:r>
        <w:rPr>
          <w:rFonts w:ascii="Times New Roman" w:hAnsi="Times New Roman" w:cs="Times New Roman"/>
        </w:rPr>
        <w:t xml:space="preserve">. De focus op dijken is niet alléén risicovol, omdat honderden kilometers dijk moeilijk beheersbaar zijn en </w:t>
      </w:r>
      <w:r>
        <w:rPr>
          <w:rFonts w:ascii="Times New Roman" w:eastAsia="Times New Roman" w:hAnsi="Times New Roman" w:cs="Times New Roman"/>
          <w:color w:val="000000"/>
        </w:rPr>
        <w:t>op veel punten ergens kan falen, maar ook erg kostbaar.</w:t>
      </w:r>
      <w:r w:rsidRPr="002A4EA4">
        <w:rPr>
          <w:rFonts w:ascii="Times New Roman" w:hAnsi="Times New Roman" w:cs="Times New Roman"/>
        </w:rPr>
        <w:t xml:space="preserve"> </w:t>
      </w:r>
      <w:r>
        <w:rPr>
          <w:rFonts w:ascii="Times New Roman" w:hAnsi="Times New Roman" w:cs="Times New Roman"/>
        </w:rPr>
        <w:t xml:space="preserve">Dijken zijn, vanwege al door hun grote lengte, risicovolle objecten. </w:t>
      </w:r>
      <w:r>
        <w:rPr>
          <w:rFonts w:ascii="Times New Roman" w:eastAsia="Times New Roman" w:hAnsi="Times New Roman" w:cs="Times New Roman"/>
          <w:color w:val="000000"/>
        </w:rPr>
        <w:t xml:space="preserve"> Door voor een andere strategie te kiezen, kunnen</w:t>
      </w:r>
      <w:r w:rsidRPr="00C004F0">
        <w:rPr>
          <w:rFonts w:ascii="Times New Roman" w:hAnsi="Times New Roman" w:cs="Times New Roman"/>
          <w:color w:val="000000"/>
        </w:rPr>
        <w:t xml:space="preserve"> </w:t>
      </w:r>
      <w:r>
        <w:rPr>
          <w:rFonts w:ascii="Times New Roman" w:hAnsi="Times New Roman" w:cs="Times New Roman"/>
          <w:color w:val="000000"/>
        </w:rPr>
        <w:t xml:space="preserve">ook </w:t>
      </w:r>
      <w:r w:rsidRPr="00C004F0">
        <w:rPr>
          <w:rFonts w:ascii="Times New Roman" w:hAnsi="Times New Roman" w:cs="Times New Roman"/>
          <w:color w:val="000000"/>
        </w:rPr>
        <w:t xml:space="preserve">enorme besparingen </w:t>
      </w:r>
      <w:r>
        <w:rPr>
          <w:rFonts w:ascii="Times New Roman" w:hAnsi="Times New Roman" w:cs="Times New Roman"/>
          <w:color w:val="000000"/>
        </w:rPr>
        <w:t xml:space="preserve">op het gebied van dijkverhogingen </w:t>
      </w:r>
      <w:r w:rsidRPr="00C004F0">
        <w:rPr>
          <w:rFonts w:ascii="Times New Roman" w:hAnsi="Times New Roman" w:cs="Times New Roman"/>
          <w:color w:val="000000"/>
        </w:rPr>
        <w:t xml:space="preserve">worden bereikt. </w:t>
      </w:r>
      <w:r w:rsidRPr="00C004F0">
        <w:rPr>
          <w:rFonts w:ascii="Times New Roman" w:hAnsi="Times New Roman" w:cs="Times New Roman"/>
        </w:rPr>
        <w:t xml:space="preserve">Om een goede inschatting te kunnen doen van de besparingen op dijkversterking als gevolg van </w:t>
      </w:r>
      <w:r w:rsidR="00574D2B">
        <w:rPr>
          <w:rFonts w:ascii="Times New Roman" w:hAnsi="Times New Roman" w:cs="Times New Roman"/>
        </w:rPr>
        <w:t>DELTA21</w:t>
      </w:r>
      <w:r w:rsidRPr="00C004F0">
        <w:rPr>
          <w:rFonts w:ascii="Times New Roman" w:hAnsi="Times New Roman" w:cs="Times New Roman"/>
        </w:rPr>
        <w:t xml:space="preserve"> is eerst gekeken naar de geplande investeringen tot van 2030 tot 2050 en tot 2100. Met de realisatie van </w:t>
      </w:r>
      <w:r w:rsidR="00574D2B">
        <w:rPr>
          <w:rFonts w:ascii="Times New Roman" w:hAnsi="Times New Roman" w:cs="Times New Roman"/>
        </w:rPr>
        <w:t>DELTA21</w:t>
      </w:r>
      <w:r w:rsidRPr="00C004F0">
        <w:rPr>
          <w:rFonts w:ascii="Times New Roman" w:hAnsi="Times New Roman" w:cs="Times New Roman"/>
        </w:rPr>
        <w:t xml:space="preserve"> zullen de extreme waterstanden langs de rivieren lager worden en dat levert grote besparingen op bij de investeringen in dijkverhogingen en -versterkingen. Het zijn de </w:t>
      </w:r>
      <w:r w:rsidRPr="00C004F0">
        <w:rPr>
          <w:rFonts w:ascii="Times New Roman" w:hAnsi="Times New Roman" w:cs="Times New Roman"/>
        </w:rPr>
        <w:lastRenderedPageBreak/>
        <w:t xml:space="preserve">Waterschappen, die al eeuwen deze dijken beheren, onderhouden en versterken, die daarom een </w:t>
      </w:r>
      <w:r>
        <w:rPr>
          <w:rFonts w:ascii="Times New Roman" w:hAnsi="Times New Roman" w:cs="Times New Roman"/>
        </w:rPr>
        <w:t xml:space="preserve">heel </w:t>
      </w:r>
      <w:r w:rsidRPr="00C004F0">
        <w:rPr>
          <w:rFonts w:ascii="Times New Roman" w:hAnsi="Times New Roman" w:cs="Times New Roman"/>
        </w:rPr>
        <w:t>goed inzicht hebben in de geplande investeringen. H</w:t>
      </w:r>
      <w:r w:rsidRPr="00C004F0">
        <w:rPr>
          <w:rFonts w:ascii="Times New Roman" w:eastAsia="Times New Roman" w:hAnsi="Times New Roman" w:cs="Times New Roman"/>
          <w:color w:val="000000"/>
        </w:rPr>
        <w:t xml:space="preserve">et gebied waar de effecten van </w:t>
      </w:r>
      <w:r w:rsidR="00574D2B">
        <w:rPr>
          <w:rFonts w:ascii="Times New Roman" w:eastAsia="Times New Roman" w:hAnsi="Times New Roman" w:cs="Times New Roman"/>
          <w:color w:val="000000"/>
        </w:rPr>
        <w:t>DELTA21</w:t>
      </w:r>
      <w:r w:rsidRPr="00C004F0">
        <w:rPr>
          <w:rFonts w:ascii="Times New Roman" w:eastAsia="Times New Roman" w:hAnsi="Times New Roman" w:cs="Times New Roman"/>
          <w:color w:val="000000"/>
        </w:rPr>
        <w:t xml:space="preserve"> op de verlaging van de waterstanden tijdens extreme situaties het grootst zijn, omvat 5 waterschappen: </w:t>
      </w:r>
      <w:r w:rsidRPr="00C004F0">
        <w:rPr>
          <w:rFonts w:ascii="Times New Roman" w:eastAsia="Times New Roman" w:hAnsi="Times New Roman" w:cs="Times New Roman"/>
          <w:i/>
          <w:color w:val="363636"/>
        </w:rPr>
        <w:t xml:space="preserve">Hoogheemraadschap Schieland en Krimpenerwaard, </w:t>
      </w:r>
      <w:r w:rsidRPr="00C004F0">
        <w:rPr>
          <w:rFonts w:ascii="Times New Roman" w:hAnsi="Times New Roman" w:cs="Times New Roman"/>
          <w:i/>
        </w:rPr>
        <w:t xml:space="preserve">Rivierenland, Hollandse Delta, </w:t>
      </w:r>
      <w:r w:rsidRPr="00C004F0">
        <w:rPr>
          <w:rFonts w:ascii="Times New Roman" w:eastAsia="Times New Roman" w:hAnsi="Times New Roman" w:cs="Times New Roman"/>
          <w:i/>
          <w:color w:val="363636"/>
        </w:rPr>
        <w:t xml:space="preserve">Brabantse Delta en </w:t>
      </w:r>
      <w:r w:rsidRPr="00C004F0">
        <w:rPr>
          <w:rFonts w:ascii="Times New Roman" w:hAnsi="Times New Roman" w:cs="Times New Roman"/>
          <w:i/>
          <w:color w:val="4C4C4C"/>
        </w:rPr>
        <w:t>Hoogheemraadschap Delfland.</w:t>
      </w:r>
      <w:r w:rsidRPr="00C004F0">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 xml:space="preserve">Daarom zal het ontwerp van </w:t>
      </w:r>
      <w:r w:rsidR="00574D2B">
        <w:rPr>
          <w:rFonts w:ascii="Times New Roman" w:eastAsia="Times New Roman" w:hAnsi="Times New Roman" w:cs="Times New Roman"/>
          <w:color w:val="000000"/>
        </w:rPr>
        <w:t>DELTA21</w:t>
      </w:r>
      <w:r>
        <w:rPr>
          <w:rFonts w:ascii="Times New Roman" w:eastAsia="Times New Roman" w:hAnsi="Times New Roman" w:cs="Times New Roman"/>
          <w:color w:val="000000"/>
        </w:rPr>
        <w:t xml:space="preserve"> op het </w:t>
      </w:r>
      <w:r>
        <w:rPr>
          <w:rFonts w:ascii="Times New Roman" w:hAnsi="Times New Roman" w:cs="Times New Roman"/>
        </w:rPr>
        <w:t xml:space="preserve">“pomp-principe” zijn gebaseerd, als alternatief van het dijkverhogings-principe. </w:t>
      </w:r>
    </w:p>
    <w:p w14:paraId="413B5216" w14:textId="77777777" w:rsidR="001A56EF" w:rsidRPr="00E52B51" w:rsidRDefault="001A56EF" w:rsidP="005F4685">
      <w:pPr>
        <w:pStyle w:val="Geenafstand"/>
        <w:rPr>
          <w:rFonts w:ascii="Times New Roman" w:hAnsi="Times New Roman" w:cs="Times New Roman"/>
          <w:color w:val="222222"/>
        </w:rPr>
      </w:pPr>
    </w:p>
    <w:p w14:paraId="1BC8FF0B" w14:textId="77777777" w:rsidR="001A56EF" w:rsidRPr="00E52B51" w:rsidRDefault="001A56EF" w:rsidP="005F4685">
      <w:pPr>
        <w:pStyle w:val="Geenafstand"/>
        <w:rPr>
          <w:rFonts w:ascii="Times New Roman" w:hAnsi="Times New Roman" w:cs="Times New Roman"/>
          <w:color w:val="222222"/>
        </w:rPr>
      </w:pPr>
      <w:r w:rsidRPr="00E52B51">
        <w:rPr>
          <w:rFonts w:ascii="Times New Roman" w:hAnsi="Times New Roman" w:cs="Times New Roman"/>
          <w:noProof/>
        </w:rPr>
        <w:drawing>
          <wp:inline distT="0" distB="0" distL="0" distR="0" wp14:anchorId="0A6118A5" wp14:editId="49FB2F9B">
            <wp:extent cx="4725953" cy="2419350"/>
            <wp:effectExtent l="0" t="0" r="0" b="0"/>
            <wp:docPr id="134" name="Afbeelding 134"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01324" cy="2457934"/>
                    </a:xfrm>
                    <a:prstGeom prst="rect">
                      <a:avLst/>
                    </a:prstGeom>
                    <a:noFill/>
                    <a:ln>
                      <a:noFill/>
                    </a:ln>
                  </pic:spPr>
                </pic:pic>
              </a:graphicData>
            </a:graphic>
          </wp:inline>
        </w:drawing>
      </w:r>
    </w:p>
    <w:p w14:paraId="08ED15CD" w14:textId="77777777" w:rsidR="001A56EF" w:rsidRPr="00E52B51" w:rsidRDefault="001A56EF" w:rsidP="005F4685">
      <w:pPr>
        <w:pStyle w:val="Geenafstand"/>
        <w:rPr>
          <w:rFonts w:ascii="Times New Roman" w:hAnsi="Times New Roman" w:cs="Times New Roman"/>
          <w:color w:val="222222"/>
        </w:rPr>
      </w:pPr>
    </w:p>
    <w:p w14:paraId="6C2B5EC2" w14:textId="77777777" w:rsidR="00807CB2" w:rsidRDefault="001A56EF" w:rsidP="005F4685">
      <w:pPr>
        <w:pStyle w:val="Geenafstand"/>
        <w:rPr>
          <w:rFonts w:ascii="Times New Roman" w:hAnsi="Times New Roman" w:cs="Times New Roman"/>
        </w:rPr>
      </w:pPr>
      <w:r>
        <w:rPr>
          <w:rFonts w:ascii="Times New Roman" w:hAnsi="Times New Roman" w:cs="Times New Roman"/>
          <w:color w:val="222222"/>
        </w:rPr>
        <w:t xml:space="preserve">Verder kun je dijken meestal </w:t>
      </w:r>
      <w:r w:rsidRPr="00E52B51">
        <w:rPr>
          <w:rFonts w:ascii="Times New Roman" w:hAnsi="Times New Roman" w:cs="Times New Roman"/>
          <w:color w:val="222222"/>
        </w:rPr>
        <w:t xml:space="preserve">alléén </w:t>
      </w:r>
      <w:r>
        <w:rPr>
          <w:rFonts w:ascii="Times New Roman" w:hAnsi="Times New Roman" w:cs="Times New Roman"/>
          <w:color w:val="222222"/>
        </w:rPr>
        <w:t>maar</w:t>
      </w:r>
      <w:r w:rsidRPr="00E52B51">
        <w:rPr>
          <w:rFonts w:ascii="Times New Roman" w:hAnsi="Times New Roman" w:cs="Times New Roman"/>
          <w:color w:val="222222"/>
        </w:rPr>
        <w:t xml:space="preserve"> blijven verhogen, als je het </w:t>
      </w:r>
      <w:r>
        <w:rPr>
          <w:rFonts w:ascii="Times New Roman" w:hAnsi="Times New Roman" w:cs="Times New Roman"/>
          <w:color w:val="222222"/>
        </w:rPr>
        <w:t>c</w:t>
      </w:r>
      <w:r w:rsidRPr="00E52B51">
        <w:rPr>
          <w:rFonts w:ascii="Times New Roman" w:hAnsi="Times New Roman" w:cs="Times New Roman"/>
          <w:color w:val="222222"/>
        </w:rPr>
        <w:t>ombineert met een flinke verbreding en versterking. Steeds meer grond en eigendom moet worden onteigend om al die dijken te kunnen blijven versterken</w:t>
      </w:r>
      <w:r>
        <w:rPr>
          <w:rFonts w:ascii="Times New Roman" w:hAnsi="Times New Roman" w:cs="Times New Roman"/>
          <w:color w:val="222222"/>
        </w:rPr>
        <w:t xml:space="preserve"> en zal </w:t>
      </w:r>
      <w:r w:rsidRPr="00E52B51">
        <w:rPr>
          <w:rFonts w:ascii="Times New Roman" w:hAnsi="Times New Roman" w:cs="Times New Roman"/>
          <w:color w:val="222222"/>
        </w:rPr>
        <w:t xml:space="preserve">het unieke rivierenlandschap ook steeds meer </w:t>
      </w:r>
      <w:r>
        <w:rPr>
          <w:rFonts w:ascii="Times New Roman" w:hAnsi="Times New Roman" w:cs="Times New Roman"/>
          <w:color w:val="222222"/>
        </w:rPr>
        <w:t xml:space="preserve">doen </w:t>
      </w:r>
      <w:r w:rsidRPr="00E52B51">
        <w:rPr>
          <w:rFonts w:ascii="Times New Roman" w:hAnsi="Times New Roman" w:cs="Times New Roman"/>
          <w:color w:val="222222"/>
        </w:rPr>
        <w:t xml:space="preserve">verdwijnen. </w:t>
      </w:r>
      <w:r>
        <w:rPr>
          <w:rFonts w:ascii="Times New Roman" w:hAnsi="Times New Roman" w:cs="Times New Roman"/>
          <w:color w:val="222222"/>
        </w:rPr>
        <w:t xml:space="preserve">De </w:t>
      </w:r>
      <w:r w:rsidRPr="00E52B51">
        <w:rPr>
          <w:rFonts w:ascii="Times New Roman" w:hAnsi="Times New Roman" w:cs="Times New Roman"/>
          <w:color w:val="222222"/>
        </w:rPr>
        <w:t xml:space="preserve">jaarlijkse aanleg- en onderhoudskosten van dijkverhoging </w:t>
      </w:r>
      <w:r>
        <w:rPr>
          <w:rFonts w:ascii="Times New Roman" w:hAnsi="Times New Roman" w:cs="Times New Roman"/>
          <w:color w:val="222222"/>
        </w:rPr>
        <w:t xml:space="preserve">lopen </w:t>
      </w:r>
      <w:r w:rsidRPr="00E52B51">
        <w:rPr>
          <w:rFonts w:ascii="Times New Roman" w:hAnsi="Times New Roman" w:cs="Times New Roman"/>
          <w:color w:val="222222"/>
        </w:rPr>
        <w:t xml:space="preserve">per eeuw in de miljarden Euro’s. </w:t>
      </w:r>
      <w:r>
        <w:rPr>
          <w:rFonts w:ascii="Times New Roman" w:hAnsi="Times New Roman" w:cs="Times New Roman"/>
          <w:color w:val="222222"/>
        </w:rPr>
        <w:t xml:space="preserve">In de volgende paragrafen wordt een inschatting gemaakt van de financiële consequenties van het dijkverhogingsbeleid en waar mogelijk, als gevolg van </w:t>
      </w:r>
      <w:r w:rsidR="00574D2B">
        <w:rPr>
          <w:rFonts w:ascii="Times New Roman" w:hAnsi="Times New Roman" w:cs="Times New Roman"/>
          <w:color w:val="222222"/>
        </w:rPr>
        <w:t>DELTA21</w:t>
      </w:r>
      <w:r>
        <w:rPr>
          <w:rFonts w:ascii="Times New Roman" w:hAnsi="Times New Roman" w:cs="Times New Roman"/>
          <w:color w:val="222222"/>
        </w:rPr>
        <w:t>, op die investeringen bespaard kan worden.</w:t>
      </w:r>
      <w:r w:rsidRPr="00054154">
        <w:rPr>
          <w:rFonts w:ascii="Times New Roman" w:hAnsi="Times New Roman" w:cs="Times New Roman"/>
        </w:rPr>
        <w:t xml:space="preserve"> </w:t>
      </w:r>
    </w:p>
    <w:p w14:paraId="4A4F56D3" w14:textId="77777777" w:rsidR="00807CB2" w:rsidRDefault="00807CB2" w:rsidP="005F4685">
      <w:pPr>
        <w:pStyle w:val="Geenafstand"/>
        <w:rPr>
          <w:rFonts w:ascii="Times New Roman" w:hAnsi="Times New Roman" w:cs="Times New Roman"/>
        </w:rPr>
      </w:pPr>
    </w:p>
    <w:p w14:paraId="6A9541F5" w14:textId="77777777" w:rsidR="00C119D7" w:rsidRDefault="001A56EF" w:rsidP="005F4685">
      <w:pPr>
        <w:pStyle w:val="Geenafstand"/>
        <w:rPr>
          <w:rFonts w:ascii="Times New Roman" w:hAnsi="Times New Roman" w:cs="Times New Roman"/>
        </w:rPr>
      </w:pPr>
      <w:r>
        <w:rPr>
          <w:rFonts w:ascii="Times New Roman" w:hAnsi="Times New Roman" w:cs="Times New Roman"/>
        </w:rPr>
        <w:t xml:space="preserve">Het alsmaar </w:t>
      </w:r>
      <w:r w:rsidRPr="00E52B51">
        <w:rPr>
          <w:rFonts w:ascii="Times New Roman" w:hAnsi="Times New Roman" w:cs="Times New Roman"/>
        </w:rPr>
        <w:t>blijven verhogen en versterken van de dijken</w:t>
      </w:r>
      <w:r>
        <w:rPr>
          <w:rFonts w:ascii="Times New Roman" w:hAnsi="Times New Roman" w:cs="Times New Roman"/>
        </w:rPr>
        <w:t xml:space="preserve"> is echter niet alléén kostbaar, het is ook risicovol. Hoewel er geen geschikte verzekering is af te sluiten tegen binnendijkse overstromingen, is er toch sprake van een “virtuele” verzekeringspremie. Het verhogen van de dijken is duur en er is altijd kans op schade, niet alléén buitendijks maar ook binnendijks. </w:t>
      </w:r>
    </w:p>
    <w:p w14:paraId="3A1FA216" w14:textId="77777777" w:rsidR="00C119D7" w:rsidRDefault="00C119D7" w:rsidP="005F4685">
      <w:pPr>
        <w:pStyle w:val="Geenafstand"/>
        <w:rPr>
          <w:rFonts w:ascii="Times New Roman" w:hAnsi="Times New Roman" w:cs="Times New Roman"/>
        </w:rPr>
      </w:pPr>
    </w:p>
    <w:p w14:paraId="0A6A13EC" w14:textId="7B104478" w:rsidR="001A56EF" w:rsidRDefault="001A56EF" w:rsidP="005F4685">
      <w:pPr>
        <w:pStyle w:val="Geenafstand"/>
        <w:rPr>
          <w:rFonts w:ascii="Times New Roman" w:hAnsi="Times New Roman" w:cs="Times New Roman"/>
        </w:rPr>
      </w:pPr>
      <w:r>
        <w:rPr>
          <w:rFonts w:ascii="Times New Roman" w:hAnsi="Times New Roman" w:cs="Times New Roman"/>
        </w:rPr>
        <w:t xml:space="preserve">Een andere aanpak, zoals </w:t>
      </w:r>
      <w:r w:rsidR="00574D2B">
        <w:rPr>
          <w:rFonts w:ascii="Times New Roman" w:hAnsi="Times New Roman" w:cs="Times New Roman"/>
        </w:rPr>
        <w:t>DELTA21</w:t>
      </w:r>
      <w:r>
        <w:rPr>
          <w:rFonts w:ascii="Times New Roman" w:hAnsi="Times New Roman" w:cs="Times New Roman"/>
        </w:rPr>
        <w:t xml:space="preserve"> beoogt, heeft de volgende baten:</w:t>
      </w:r>
    </w:p>
    <w:p w14:paraId="228AEBED" w14:textId="77777777" w:rsidR="001A56EF" w:rsidRPr="007C734A" w:rsidRDefault="001A56EF" w:rsidP="00AA35BB">
      <w:pPr>
        <w:pStyle w:val="Geenafstand"/>
        <w:numPr>
          <w:ilvl w:val="0"/>
          <w:numId w:val="15"/>
        </w:numPr>
        <w:rPr>
          <w:rFonts w:ascii="Times New Roman" w:hAnsi="Times New Roman" w:cs="Times New Roman"/>
          <w:color w:val="222222"/>
        </w:rPr>
      </w:pPr>
      <w:r>
        <w:rPr>
          <w:rFonts w:ascii="Times New Roman" w:hAnsi="Times New Roman" w:cs="Times New Roman"/>
        </w:rPr>
        <w:t>Minder risico van overstromen van buitendijkse en binnendijkse gebieden</w:t>
      </w:r>
    </w:p>
    <w:p w14:paraId="46899680" w14:textId="77777777" w:rsidR="001A56EF" w:rsidRPr="007C734A" w:rsidRDefault="001A56EF" w:rsidP="00AA35BB">
      <w:pPr>
        <w:pStyle w:val="Geenafstand"/>
        <w:numPr>
          <w:ilvl w:val="0"/>
          <w:numId w:val="15"/>
        </w:numPr>
        <w:rPr>
          <w:rFonts w:ascii="Times New Roman" w:hAnsi="Times New Roman" w:cs="Times New Roman"/>
          <w:color w:val="222222"/>
        </w:rPr>
      </w:pPr>
      <w:r>
        <w:rPr>
          <w:rFonts w:ascii="Times New Roman" w:hAnsi="Times New Roman" w:cs="Times New Roman"/>
        </w:rPr>
        <w:t>Minder aanlegkosten voor het blijven ophogen en versterken van de dijken</w:t>
      </w:r>
    </w:p>
    <w:p w14:paraId="275F7735" w14:textId="77777777" w:rsidR="001A56EF" w:rsidRPr="007C734A" w:rsidRDefault="001A56EF" w:rsidP="00AA35BB">
      <w:pPr>
        <w:pStyle w:val="Geenafstand"/>
        <w:numPr>
          <w:ilvl w:val="0"/>
          <w:numId w:val="15"/>
        </w:numPr>
        <w:rPr>
          <w:rFonts w:ascii="Times New Roman" w:hAnsi="Times New Roman" w:cs="Times New Roman"/>
          <w:color w:val="222222"/>
        </w:rPr>
      </w:pPr>
      <w:r>
        <w:rPr>
          <w:rFonts w:ascii="Times New Roman" w:hAnsi="Times New Roman" w:cs="Times New Roman"/>
        </w:rPr>
        <w:t>Minder kans op schade en dus een ”virtuele” besparing op de “verzekeringspremie”</w:t>
      </w:r>
    </w:p>
    <w:p w14:paraId="146CE367" w14:textId="77777777" w:rsidR="001A56EF" w:rsidRDefault="001A56EF" w:rsidP="00AA35BB">
      <w:pPr>
        <w:pStyle w:val="Geenafstand"/>
        <w:numPr>
          <w:ilvl w:val="0"/>
          <w:numId w:val="15"/>
        </w:numPr>
        <w:rPr>
          <w:rFonts w:ascii="Times New Roman" w:hAnsi="Times New Roman" w:cs="Times New Roman"/>
          <w:color w:val="222222"/>
        </w:rPr>
      </w:pPr>
      <w:r>
        <w:rPr>
          <w:rFonts w:ascii="Times New Roman" w:hAnsi="Times New Roman" w:cs="Times New Roman"/>
          <w:color w:val="222222"/>
        </w:rPr>
        <w:t>Een aantasting van het landschap en de natuur</w:t>
      </w:r>
    </w:p>
    <w:p w14:paraId="305CB445" w14:textId="77777777" w:rsidR="001A56EF" w:rsidRDefault="001A56EF" w:rsidP="007C734A">
      <w:pPr>
        <w:pStyle w:val="Geenafstand"/>
        <w:rPr>
          <w:rFonts w:ascii="Times New Roman" w:hAnsi="Times New Roman" w:cs="Times New Roman"/>
          <w:color w:val="222222"/>
        </w:rPr>
      </w:pPr>
    </w:p>
    <w:p w14:paraId="6F7C8A57" w14:textId="77777777" w:rsidR="001A56EF" w:rsidRPr="00214040" w:rsidRDefault="001A56EF" w:rsidP="00E51148">
      <w:pPr>
        <w:pStyle w:val="Geenafstand"/>
        <w:rPr>
          <w:rFonts w:ascii="Times New Roman" w:hAnsi="Times New Roman" w:cs="Times New Roman"/>
          <w:b/>
        </w:rPr>
      </w:pPr>
      <w:r>
        <w:rPr>
          <w:rFonts w:ascii="Times New Roman" w:hAnsi="Times New Roman" w:cs="Times New Roman"/>
          <w:b/>
        </w:rPr>
        <w:t>3.1.2</w:t>
      </w:r>
      <w:r>
        <w:rPr>
          <w:rFonts w:ascii="Times New Roman" w:hAnsi="Times New Roman" w:cs="Times New Roman"/>
          <w:b/>
        </w:rPr>
        <w:tab/>
      </w:r>
      <w:r w:rsidRPr="00214040">
        <w:rPr>
          <w:rFonts w:ascii="Times New Roman" w:hAnsi="Times New Roman" w:cs="Times New Roman"/>
          <w:b/>
        </w:rPr>
        <w:t>Kosten en baten van dijkverhogingen</w:t>
      </w:r>
    </w:p>
    <w:p w14:paraId="26E30856" w14:textId="77777777" w:rsidR="00807CB2" w:rsidRDefault="00574D2B" w:rsidP="00214040">
      <w:pPr>
        <w:pStyle w:val="Geenafstand"/>
        <w:rPr>
          <w:rFonts w:ascii="Times New Roman" w:hAnsi="Times New Roman" w:cs="Times New Roman"/>
        </w:rPr>
      </w:pPr>
      <w:r>
        <w:rPr>
          <w:rFonts w:ascii="Times New Roman" w:hAnsi="Times New Roman" w:cs="Times New Roman"/>
        </w:rPr>
        <w:t>DELTA21</w:t>
      </w:r>
      <w:r w:rsidR="001A56EF" w:rsidRPr="00214040">
        <w:rPr>
          <w:rFonts w:ascii="Times New Roman" w:hAnsi="Times New Roman" w:cs="Times New Roman"/>
        </w:rPr>
        <w:t xml:space="preserve"> </w:t>
      </w:r>
      <w:r w:rsidR="001A56EF">
        <w:rPr>
          <w:rFonts w:ascii="Times New Roman" w:hAnsi="Times New Roman" w:cs="Times New Roman"/>
        </w:rPr>
        <w:t>omvat een plan,</w:t>
      </w:r>
      <w:r w:rsidR="001A56EF" w:rsidRPr="00214040">
        <w:rPr>
          <w:rFonts w:ascii="Times New Roman" w:hAnsi="Times New Roman" w:cs="Times New Roman"/>
        </w:rPr>
        <w:t xml:space="preserve"> dat primair </w:t>
      </w:r>
      <w:r w:rsidR="001A56EF">
        <w:rPr>
          <w:rFonts w:ascii="Times New Roman" w:hAnsi="Times New Roman" w:cs="Times New Roman"/>
        </w:rPr>
        <w:t xml:space="preserve">op </w:t>
      </w:r>
      <w:r w:rsidR="001A56EF" w:rsidRPr="00214040">
        <w:rPr>
          <w:rFonts w:ascii="Times New Roman" w:hAnsi="Times New Roman" w:cs="Times New Roman"/>
        </w:rPr>
        <w:t xml:space="preserve">gericht is </w:t>
      </w:r>
      <w:r w:rsidR="001A56EF">
        <w:rPr>
          <w:rFonts w:ascii="Times New Roman" w:hAnsi="Times New Roman" w:cs="Times New Roman"/>
        </w:rPr>
        <w:t xml:space="preserve">om </w:t>
      </w:r>
      <w:r w:rsidR="001A56EF" w:rsidRPr="00214040">
        <w:rPr>
          <w:rFonts w:ascii="Times New Roman" w:hAnsi="Times New Roman" w:cs="Times New Roman"/>
        </w:rPr>
        <w:t xml:space="preserve">Nederland </w:t>
      </w:r>
      <w:r w:rsidR="001A56EF">
        <w:rPr>
          <w:rFonts w:ascii="Times New Roman" w:hAnsi="Times New Roman" w:cs="Times New Roman"/>
        </w:rPr>
        <w:t xml:space="preserve">beter </w:t>
      </w:r>
      <w:r w:rsidR="001A56EF" w:rsidRPr="00214040">
        <w:rPr>
          <w:rFonts w:ascii="Times New Roman" w:hAnsi="Times New Roman" w:cs="Times New Roman"/>
        </w:rPr>
        <w:t>te beschermen tegen wateroverlast</w:t>
      </w:r>
      <w:r w:rsidR="001A56EF">
        <w:rPr>
          <w:rFonts w:ascii="Times New Roman" w:hAnsi="Times New Roman" w:cs="Times New Roman"/>
        </w:rPr>
        <w:t xml:space="preserve">. Het is daarmee een alternatief van </w:t>
      </w:r>
      <w:r w:rsidR="001A56EF" w:rsidRPr="00214040">
        <w:rPr>
          <w:rFonts w:ascii="Times New Roman" w:hAnsi="Times New Roman" w:cs="Times New Roman"/>
        </w:rPr>
        <w:t xml:space="preserve">het dijkverhogingsprogramma van de Deltacommissaris. </w:t>
      </w:r>
      <w:r w:rsidR="001A56EF">
        <w:rPr>
          <w:rFonts w:ascii="Times New Roman" w:hAnsi="Times New Roman" w:cs="Times New Roman"/>
        </w:rPr>
        <w:t xml:space="preserve">Het plan biedt niet </w:t>
      </w:r>
      <w:r w:rsidR="001A56EF" w:rsidRPr="00214040">
        <w:rPr>
          <w:rFonts w:ascii="Times New Roman" w:hAnsi="Times New Roman" w:cs="Times New Roman"/>
        </w:rPr>
        <w:t>alleen bescherming aan binnendijkse gebieden, maar ook aan de buitendijkse gebieden</w:t>
      </w:r>
      <w:r w:rsidR="001A56EF">
        <w:rPr>
          <w:rFonts w:ascii="Times New Roman" w:hAnsi="Times New Roman" w:cs="Times New Roman"/>
        </w:rPr>
        <w:t>, waarmee ook d</w:t>
      </w:r>
      <w:r w:rsidR="001A56EF" w:rsidRPr="00214040">
        <w:rPr>
          <w:rFonts w:ascii="Times New Roman" w:hAnsi="Times New Roman" w:cs="Times New Roman"/>
        </w:rPr>
        <w:t xml:space="preserve">e noodzaak om voortdurend vele dijken te blijven verhogen </w:t>
      </w:r>
      <w:r w:rsidR="001A56EF">
        <w:rPr>
          <w:rFonts w:ascii="Times New Roman" w:hAnsi="Times New Roman" w:cs="Times New Roman"/>
        </w:rPr>
        <w:t xml:space="preserve">komt </w:t>
      </w:r>
      <w:r w:rsidR="001A56EF" w:rsidRPr="00214040">
        <w:rPr>
          <w:rFonts w:ascii="Times New Roman" w:hAnsi="Times New Roman" w:cs="Times New Roman"/>
        </w:rPr>
        <w:t>te vervallen</w:t>
      </w:r>
      <w:r w:rsidR="001A56EF">
        <w:rPr>
          <w:rFonts w:ascii="Times New Roman" w:hAnsi="Times New Roman" w:cs="Times New Roman"/>
        </w:rPr>
        <w:t>.</w:t>
      </w:r>
      <w:r w:rsidR="001A56EF" w:rsidRPr="00214040">
        <w:rPr>
          <w:rFonts w:ascii="Times New Roman" w:hAnsi="Times New Roman" w:cs="Times New Roman"/>
        </w:rPr>
        <w:t xml:space="preserve"> </w:t>
      </w:r>
    </w:p>
    <w:p w14:paraId="62A3C82B" w14:textId="77777777" w:rsidR="00807CB2" w:rsidRDefault="00807CB2" w:rsidP="00214040">
      <w:pPr>
        <w:pStyle w:val="Geenafstand"/>
        <w:rPr>
          <w:rFonts w:ascii="Times New Roman" w:hAnsi="Times New Roman" w:cs="Times New Roman"/>
        </w:rPr>
      </w:pPr>
    </w:p>
    <w:p w14:paraId="17D40C31" w14:textId="6EC3A527" w:rsidR="001A56EF" w:rsidRDefault="001A56EF" w:rsidP="00214040">
      <w:pPr>
        <w:pStyle w:val="Geenafstand"/>
        <w:rPr>
          <w:rFonts w:ascii="Times New Roman" w:hAnsi="Times New Roman" w:cs="Times New Roman"/>
        </w:rPr>
      </w:pPr>
      <w:r w:rsidRPr="00214040">
        <w:rPr>
          <w:rFonts w:ascii="Times New Roman" w:hAnsi="Times New Roman" w:cs="Times New Roman"/>
        </w:rPr>
        <w:t xml:space="preserve">Waterveiligheid verhogen </w:t>
      </w:r>
      <w:r>
        <w:rPr>
          <w:rFonts w:ascii="Times New Roman" w:hAnsi="Times New Roman" w:cs="Times New Roman"/>
        </w:rPr>
        <w:t xml:space="preserve">kan met </w:t>
      </w:r>
      <w:r w:rsidR="00574D2B">
        <w:rPr>
          <w:rFonts w:ascii="Times New Roman" w:hAnsi="Times New Roman" w:cs="Times New Roman"/>
        </w:rPr>
        <w:t>DELTA21</w:t>
      </w:r>
      <w:r>
        <w:rPr>
          <w:rFonts w:ascii="Times New Roman" w:hAnsi="Times New Roman" w:cs="Times New Roman"/>
        </w:rPr>
        <w:t xml:space="preserve"> bereikt worden door extra pompcapaciteit aan het watersysteem toe te voegen. T</w:t>
      </w:r>
      <w:r w:rsidRPr="00214040">
        <w:rPr>
          <w:rFonts w:ascii="Times New Roman" w:hAnsi="Times New Roman" w:cs="Times New Roman"/>
        </w:rPr>
        <w:t xml:space="preserve">ijdens noodsituaties </w:t>
      </w:r>
      <w:r>
        <w:rPr>
          <w:rFonts w:ascii="Times New Roman" w:hAnsi="Times New Roman" w:cs="Times New Roman"/>
        </w:rPr>
        <w:t xml:space="preserve">moet het plan dan wel </w:t>
      </w:r>
      <w:r w:rsidRPr="00214040">
        <w:rPr>
          <w:rFonts w:ascii="Times New Roman" w:hAnsi="Times New Roman" w:cs="Times New Roman"/>
        </w:rPr>
        <w:t>tot 10.000 m3/s aan overtollige rivier- en zeewater direct naar zee weg kunnen pompen</w:t>
      </w:r>
      <w:r>
        <w:rPr>
          <w:rFonts w:ascii="Times New Roman" w:hAnsi="Times New Roman" w:cs="Times New Roman"/>
        </w:rPr>
        <w:t xml:space="preserve">. Door het </w:t>
      </w:r>
      <w:r w:rsidRPr="00214040">
        <w:rPr>
          <w:rFonts w:ascii="Times New Roman" w:hAnsi="Times New Roman" w:cs="Times New Roman"/>
        </w:rPr>
        <w:t xml:space="preserve">waterpeil in Dordrecht </w:t>
      </w:r>
      <w:r>
        <w:rPr>
          <w:rFonts w:ascii="Times New Roman" w:hAnsi="Times New Roman" w:cs="Times New Roman"/>
        </w:rPr>
        <w:t>op m</w:t>
      </w:r>
      <w:r w:rsidRPr="00214040">
        <w:rPr>
          <w:rFonts w:ascii="Times New Roman" w:hAnsi="Times New Roman" w:cs="Times New Roman"/>
        </w:rPr>
        <w:t xml:space="preserve">aximaal NAP + 2,5 m </w:t>
      </w:r>
      <w:r>
        <w:rPr>
          <w:rFonts w:ascii="Times New Roman" w:hAnsi="Times New Roman" w:cs="Times New Roman"/>
        </w:rPr>
        <w:t xml:space="preserve">te houden, kan de veiligheid met een factor van &gt; 10 worden verhoogd. De baten, die </w:t>
      </w:r>
      <w:r w:rsidR="00574D2B">
        <w:rPr>
          <w:rFonts w:ascii="Times New Roman" w:hAnsi="Times New Roman" w:cs="Times New Roman"/>
        </w:rPr>
        <w:t>DELTA21</w:t>
      </w:r>
      <w:r>
        <w:rPr>
          <w:rFonts w:ascii="Times New Roman" w:hAnsi="Times New Roman" w:cs="Times New Roman"/>
        </w:rPr>
        <w:t xml:space="preserve"> moet bieden zijn:</w:t>
      </w:r>
      <w:r>
        <w:rPr>
          <w:rFonts w:ascii="Times New Roman" w:hAnsi="Times New Roman" w:cs="Times New Roman"/>
        </w:rPr>
        <w:br/>
        <w:t>a.</w:t>
      </w:r>
      <w:r>
        <w:rPr>
          <w:rFonts w:ascii="Times New Roman" w:hAnsi="Times New Roman" w:cs="Times New Roman"/>
        </w:rPr>
        <w:tab/>
        <w:t>minimaal 10 maal hogere waterveiligheid in het benedenstroomse gebied</w:t>
      </w:r>
    </w:p>
    <w:p w14:paraId="3CE46C86" w14:textId="77777777" w:rsidR="001A56EF" w:rsidRDefault="001A56EF" w:rsidP="00214040">
      <w:pPr>
        <w:pStyle w:val="Geenafstand"/>
        <w:rPr>
          <w:rFonts w:ascii="Times New Roman" w:hAnsi="Times New Roman" w:cs="Times New Roman"/>
        </w:rPr>
      </w:pPr>
      <w:r>
        <w:rPr>
          <w:rFonts w:ascii="Times New Roman" w:hAnsi="Times New Roman" w:cs="Times New Roman"/>
        </w:rPr>
        <w:lastRenderedPageBreak/>
        <w:t>b.</w:t>
      </w:r>
      <w:r>
        <w:rPr>
          <w:rFonts w:ascii="Times New Roman" w:hAnsi="Times New Roman" w:cs="Times New Roman"/>
        </w:rPr>
        <w:tab/>
        <w:t>besparen door te stoppen met investeringen in dijkverhogingen langs de grote rivieren</w:t>
      </w:r>
    </w:p>
    <w:p w14:paraId="2224176A" w14:textId="77777777" w:rsidR="001A56EF" w:rsidRPr="00C004F0" w:rsidRDefault="001A56EF" w:rsidP="00214040">
      <w:pPr>
        <w:pStyle w:val="Geenafstand"/>
        <w:rPr>
          <w:rFonts w:ascii="Times New Roman" w:hAnsi="Times New Roman" w:cs="Times New Roman"/>
        </w:rPr>
      </w:pPr>
      <w:r>
        <w:rPr>
          <w:rFonts w:ascii="Times New Roman" w:hAnsi="Times New Roman" w:cs="Times New Roman"/>
        </w:rPr>
        <w:t>c.</w:t>
      </w:r>
      <w:r>
        <w:rPr>
          <w:rFonts w:ascii="Times New Roman" w:hAnsi="Times New Roman" w:cs="Times New Roman"/>
        </w:rPr>
        <w:tab/>
        <w:t>minder risico en minder schade in zowel de binnendijkse als de buitendijkse gebieden, een soort verlaging van de “verzekeringsp</w:t>
      </w:r>
      <w:r w:rsidRPr="00C004F0">
        <w:rPr>
          <w:rFonts w:ascii="Times New Roman" w:hAnsi="Times New Roman" w:cs="Times New Roman"/>
        </w:rPr>
        <w:t>remie” op waterschade.</w:t>
      </w:r>
    </w:p>
    <w:p w14:paraId="5DA302F7" w14:textId="77777777" w:rsidR="001A56EF" w:rsidRPr="00C004F0" w:rsidRDefault="001A56EF" w:rsidP="00214040">
      <w:pPr>
        <w:pStyle w:val="Geenafstand"/>
        <w:rPr>
          <w:rFonts w:ascii="Times New Roman" w:hAnsi="Times New Roman" w:cs="Times New Roman"/>
        </w:rPr>
      </w:pPr>
      <w:r w:rsidRPr="00C004F0">
        <w:rPr>
          <w:rFonts w:ascii="Times New Roman" w:hAnsi="Times New Roman" w:cs="Times New Roman"/>
        </w:rPr>
        <w:t>d.</w:t>
      </w:r>
      <w:r w:rsidRPr="00C004F0">
        <w:rPr>
          <w:rFonts w:ascii="Times New Roman" w:hAnsi="Times New Roman" w:cs="Times New Roman"/>
        </w:rPr>
        <w:tab/>
        <w:t>bij een extra waterspiegelrijzing, worden a,</w:t>
      </w:r>
      <w:r>
        <w:rPr>
          <w:rFonts w:ascii="Times New Roman" w:hAnsi="Times New Roman" w:cs="Times New Roman"/>
        </w:rPr>
        <w:t xml:space="preserve"> </w:t>
      </w:r>
      <w:r w:rsidRPr="00C004F0">
        <w:rPr>
          <w:rFonts w:ascii="Times New Roman" w:hAnsi="Times New Roman" w:cs="Times New Roman"/>
        </w:rPr>
        <w:t>b en c nog eens extra ver</w:t>
      </w:r>
      <w:r>
        <w:rPr>
          <w:rFonts w:ascii="Times New Roman" w:hAnsi="Times New Roman" w:cs="Times New Roman"/>
        </w:rPr>
        <w:t>sterkt</w:t>
      </w:r>
    </w:p>
    <w:p w14:paraId="51B5A62E" w14:textId="77777777" w:rsidR="001A56EF" w:rsidRDefault="001A56EF" w:rsidP="00214040">
      <w:pPr>
        <w:pStyle w:val="Geenafstand"/>
        <w:rPr>
          <w:rFonts w:ascii="Times New Roman" w:hAnsi="Times New Roman" w:cs="Times New Roman"/>
        </w:rPr>
      </w:pPr>
    </w:p>
    <w:p w14:paraId="40B5147E" w14:textId="7634219B" w:rsidR="001A56EF" w:rsidRDefault="001A56EF" w:rsidP="00214040">
      <w:pPr>
        <w:pStyle w:val="Geenafstand"/>
        <w:rPr>
          <w:rFonts w:ascii="Times New Roman" w:hAnsi="Times New Roman" w:cs="Times New Roman"/>
        </w:rPr>
      </w:pPr>
      <w:r>
        <w:rPr>
          <w:rFonts w:ascii="Times New Roman" w:hAnsi="Times New Roman" w:cs="Times New Roman"/>
        </w:rPr>
        <w:t xml:space="preserve">De twee soorten baten, een hogere waterveiligheid en de vermindering van risico’s en schades zijn echter twee zijden van dezelfde medaille. Eerst wordt daarom in de volgende paragrafen een inschatting gemaakt van de directe besparingen op </w:t>
      </w:r>
      <w:r w:rsidRPr="00D91788">
        <w:rPr>
          <w:rFonts w:ascii="Times New Roman" w:hAnsi="Times New Roman" w:cs="Times New Roman"/>
        </w:rPr>
        <w:t>dijkverhoging</w:t>
      </w:r>
      <w:r>
        <w:rPr>
          <w:rFonts w:ascii="Times New Roman" w:hAnsi="Times New Roman" w:cs="Times New Roman"/>
        </w:rPr>
        <w:t xml:space="preserve"> als gevolg van </w:t>
      </w:r>
      <w:r w:rsidR="00574D2B">
        <w:rPr>
          <w:rFonts w:ascii="Times New Roman" w:hAnsi="Times New Roman" w:cs="Times New Roman"/>
        </w:rPr>
        <w:t>DELTA21</w:t>
      </w:r>
      <w:r w:rsidRPr="00D91788">
        <w:rPr>
          <w:rFonts w:ascii="Times New Roman" w:hAnsi="Times New Roman" w:cs="Times New Roman"/>
        </w:rPr>
        <w:t xml:space="preserve">. </w:t>
      </w:r>
      <w:r>
        <w:rPr>
          <w:rFonts w:ascii="Times New Roman" w:hAnsi="Times New Roman" w:cs="Times New Roman"/>
        </w:rPr>
        <w:t xml:space="preserve">Omdat het </w:t>
      </w:r>
      <w:r w:rsidRPr="00D91788">
        <w:rPr>
          <w:rFonts w:ascii="Times New Roman" w:eastAsia="Times New Roman" w:hAnsi="Times New Roman" w:cs="Times New Roman"/>
          <w:color w:val="000000"/>
        </w:rPr>
        <w:t xml:space="preserve">veiligheidsniveau in het benedenstroomse gebied </w:t>
      </w:r>
      <w:r>
        <w:rPr>
          <w:rFonts w:ascii="Times New Roman" w:eastAsia="Times New Roman" w:hAnsi="Times New Roman" w:cs="Times New Roman"/>
          <w:color w:val="000000"/>
        </w:rPr>
        <w:t xml:space="preserve">ook </w:t>
      </w:r>
      <w:r w:rsidRPr="00D91788">
        <w:rPr>
          <w:rFonts w:ascii="Times New Roman" w:eastAsia="Times New Roman" w:hAnsi="Times New Roman" w:cs="Times New Roman"/>
          <w:color w:val="000000"/>
        </w:rPr>
        <w:t>sterk omhooggaat</w:t>
      </w:r>
      <w:r>
        <w:rPr>
          <w:rFonts w:ascii="Times New Roman" w:eastAsia="Times New Roman" w:hAnsi="Times New Roman" w:cs="Times New Roman"/>
          <w:color w:val="000000"/>
        </w:rPr>
        <w:t xml:space="preserve">, wordt de kans op een overstroming eveneens </w:t>
      </w:r>
      <w:r w:rsidRPr="00D91788">
        <w:rPr>
          <w:rFonts w:ascii="Times New Roman" w:eastAsia="Times New Roman" w:hAnsi="Times New Roman" w:cs="Times New Roman"/>
          <w:color w:val="000000"/>
        </w:rPr>
        <w:t xml:space="preserve">aanzienlijk kleiner </w:t>
      </w:r>
      <w:r>
        <w:rPr>
          <w:rFonts w:ascii="Times New Roman" w:eastAsia="Times New Roman" w:hAnsi="Times New Roman" w:cs="Times New Roman"/>
          <w:color w:val="000000"/>
        </w:rPr>
        <w:t>en minder risico betekent per definitie ook minder “potentiële” schade. Hoewel binnendijkse overstromingen niet verzekerd kunnen worden, kan de “virtuele “verzekeringspremie wel flink omlaag.</w:t>
      </w:r>
    </w:p>
    <w:p w14:paraId="7DE0012F" w14:textId="77777777" w:rsidR="001A56EF" w:rsidRDefault="001A56EF" w:rsidP="00291810">
      <w:pPr>
        <w:pStyle w:val="Geenafstand"/>
        <w:rPr>
          <w:rFonts w:ascii="Times New Roman" w:hAnsi="Times New Roman" w:cs="Times New Roman"/>
          <w:b/>
        </w:rPr>
      </w:pPr>
    </w:p>
    <w:p w14:paraId="159A58FE" w14:textId="77777777" w:rsidR="001A56EF" w:rsidRDefault="001A56EF" w:rsidP="00291810">
      <w:pPr>
        <w:pStyle w:val="Geenafstand"/>
        <w:rPr>
          <w:rFonts w:ascii="Times New Roman" w:hAnsi="Times New Roman" w:cs="Times New Roman"/>
          <w:b/>
        </w:rPr>
      </w:pPr>
    </w:p>
    <w:p w14:paraId="5D54D7EC" w14:textId="77777777" w:rsidR="001A56EF" w:rsidRDefault="001A56EF" w:rsidP="00291810">
      <w:pPr>
        <w:pStyle w:val="Geenafstand"/>
        <w:rPr>
          <w:rFonts w:ascii="Times New Roman" w:hAnsi="Times New Roman" w:cs="Times New Roman"/>
          <w:b/>
        </w:rPr>
      </w:pPr>
      <w:r w:rsidRPr="00D91788">
        <w:rPr>
          <w:rFonts w:ascii="Times New Roman" w:hAnsi="Times New Roman" w:cs="Times New Roman"/>
          <w:i/>
          <w:noProof/>
        </w:rPr>
        <w:drawing>
          <wp:inline distT="0" distB="0" distL="0" distR="0" wp14:anchorId="445E39F4" wp14:editId="023DB98D">
            <wp:extent cx="5570738" cy="5490117"/>
            <wp:effectExtent l="0" t="0" r="0" b="0"/>
            <wp:docPr id="120" name="Afbeelding 120"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660784" cy="5578860"/>
                    </a:xfrm>
                    <a:prstGeom prst="rect">
                      <a:avLst/>
                    </a:prstGeom>
                    <a:noFill/>
                    <a:ln>
                      <a:noFill/>
                    </a:ln>
                  </pic:spPr>
                </pic:pic>
              </a:graphicData>
            </a:graphic>
          </wp:inline>
        </w:drawing>
      </w:r>
    </w:p>
    <w:p w14:paraId="1AEC55CC" w14:textId="77777777" w:rsidR="001A56EF" w:rsidRDefault="001A56EF" w:rsidP="00291810">
      <w:pPr>
        <w:pStyle w:val="Geenafstand"/>
        <w:rPr>
          <w:rFonts w:ascii="Times New Roman" w:hAnsi="Times New Roman" w:cs="Times New Roman"/>
          <w:b/>
        </w:rPr>
      </w:pPr>
    </w:p>
    <w:p w14:paraId="77A43D83" w14:textId="77777777" w:rsidR="001A56EF" w:rsidRDefault="001A56EF" w:rsidP="00291810">
      <w:pPr>
        <w:pStyle w:val="Geenafstand"/>
        <w:rPr>
          <w:rFonts w:ascii="Times New Roman" w:hAnsi="Times New Roman" w:cs="Times New Roman"/>
          <w:b/>
        </w:rPr>
      </w:pPr>
    </w:p>
    <w:p w14:paraId="72D8B296" w14:textId="77777777" w:rsidR="001A56EF" w:rsidRDefault="001A56EF" w:rsidP="00291810">
      <w:pPr>
        <w:pStyle w:val="Geenafstand"/>
        <w:rPr>
          <w:rFonts w:ascii="Times New Roman" w:hAnsi="Times New Roman" w:cs="Times New Roman"/>
          <w:b/>
        </w:rPr>
      </w:pPr>
    </w:p>
    <w:p w14:paraId="7E482930" w14:textId="58D1E401" w:rsidR="001A56EF" w:rsidRDefault="001A56EF" w:rsidP="00291810">
      <w:pPr>
        <w:pStyle w:val="Geenafstand"/>
        <w:rPr>
          <w:rFonts w:ascii="Times New Roman" w:hAnsi="Times New Roman" w:cs="Times New Roman"/>
          <w:b/>
        </w:rPr>
      </w:pPr>
    </w:p>
    <w:p w14:paraId="0724CEBD" w14:textId="77777777" w:rsidR="004D3628" w:rsidRDefault="004D3628" w:rsidP="00291810">
      <w:pPr>
        <w:pStyle w:val="Geenafstand"/>
        <w:rPr>
          <w:rFonts w:ascii="Times New Roman" w:hAnsi="Times New Roman" w:cs="Times New Roman"/>
          <w:b/>
        </w:rPr>
      </w:pPr>
    </w:p>
    <w:p w14:paraId="31610AA7" w14:textId="77777777" w:rsidR="001A56EF" w:rsidRDefault="001A56EF" w:rsidP="00291810">
      <w:pPr>
        <w:pStyle w:val="Geenafstand"/>
        <w:rPr>
          <w:rFonts w:ascii="Times New Roman" w:hAnsi="Times New Roman" w:cs="Times New Roman"/>
          <w:b/>
        </w:rPr>
      </w:pPr>
    </w:p>
    <w:p w14:paraId="72E27804" w14:textId="77777777" w:rsidR="001A56EF" w:rsidRDefault="001A56EF" w:rsidP="00291810">
      <w:pPr>
        <w:pStyle w:val="Geenafstand"/>
        <w:rPr>
          <w:rFonts w:ascii="Times New Roman" w:hAnsi="Times New Roman" w:cs="Times New Roman"/>
          <w:b/>
        </w:rPr>
      </w:pPr>
    </w:p>
    <w:p w14:paraId="0B9D14D4" w14:textId="77777777" w:rsidR="001A56EF" w:rsidRDefault="001A56EF" w:rsidP="00291810">
      <w:pPr>
        <w:pStyle w:val="Geenafstand"/>
        <w:rPr>
          <w:rFonts w:ascii="Times New Roman" w:hAnsi="Times New Roman" w:cs="Times New Roman"/>
          <w:b/>
        </w:rPr>
      </w:pPr>
      <w:r>
        <w:rPr>
          <w:rFonts w:ascii="Times New Roman" w:hAnsi="Times New Roman" w:cs="Times New Roman"/>
          <w:b/>
        </w:rPr>
        <w:lastRenderedPageBreak/>
        <w:t>3.2</w:t>
      </w:r>
      <w:r>
        <w:rPr>
          <w:rFonts w:ascii="Times New Roman" w:hAnsi="Times New Roman" w:cs="Times New Roman"/>
          <w:b/>
        </w:rPr>
        <w:tab/>
        <w:t>Directe kosten van dijkverhogingen</w:t>
      </w:r>
    </w:p>
    <w:p w14:paraId="2434B2C1" w14:textId="77777777" w:rsidR="001A56EF" w:rsidRPr="00C004F0" w:rsidRDefault="001A56EF" w:rsidP="00291810">
      <w:pPr>
        <w:pStyle w:val="Geenafstand"/>
        <w:rPr>
          <w:rFonts w:ascii="Times New Roman" w:hAnsi="Times New Roman" w:cs="Times New Roman"/>
          <w:b/>
        </w:rPr>
      </w:pPr>
    </w:p>
    <w:p w14:paraId="14BA5043" w14:textId="77777777" w:rsidR="001A56EF" w:rsidRPr="00291810" w:rsidRDefault="001A56EF" w:rsidP="00291810">
      <w:pPr>
        <w:pStyle w:val="Geenafstand"/>
        <w:rPr>
          <w:rFonts w:ascii="Times New Roman" w:hAnsi="Times New Roman" w:cs="Times New Roman"/>
          <w:b/>
        </w:rPr>
      </w:pPr>
      <w:r>
        <w:rPr>
          <w:rFonts w:ascii="Times New Roman" w:hAnsi="Times New Roman" w:cs="Times New Roman"/>
          <w:b/>
        </w:rPr>
        <w:t>3.2.1</w:t>
      </w:r>
      <w:r>
        <w:rPr>
          <w:rFonts w:ascii="Times New Roman" w:hAnsi="Times New Roman" w:cs="Times New Roman"/>
          <w:b/>
        </w:rPr>
        <w:tab/>
        <w:t>Dijkverhoging en dijkversterking binnen het HWBP-programma</w:t>
      </w:r>
      <w:r w:rsidRPr="00291810">
        <w:rPr>
          <w:rFonts w:ascii="Times New Roman" w:hAnsi="Times New Roman" w:cs="Times New Roman"/>
          <w:b/>
        </w:rPr>
        <w:t xml:space="preserve"> </w:t>
      </w:r>
    </w:p>
    <w:p w14:paraId="6176560B" w14:textId="77777777" w:rsidR="00525201" w:rsidRDefault="001A56EF" w:rsidP="007252CA">
      <w:pPr>
        <w:pStyle w:val="Geenafstand"/>
        <w:rPr>
          <w:rFonts w:ascii="Times New Roman" w:hAnsi="Times New Roman" w:cs="Times New Roman"/>
        </w:rPr>
      </w:pPr>
      <w:r w:rsidRPr="00291810">
        <w:rPr>
          <w:rFonts w:ascii="Times New Roman" w:eastAsia="Times New Roman" w:hAnsi="Times New Roman" w:cs="Times New Roman"/>
          <w:color w:val="363636"/>
        </w:rPr>
        <w:t xml:space="preserve">De begrote uitgaven voor het komende decennium ten behoeve van de veiligheid van de primaire keringen staan vermeld in de begrotingen voor deze waterschappen, de </w:t>
      </w:r>
      <w:r w:rsidRPr="00291810">
        <w:rPr>
          <w:rFonts w:ascii="Times New Roman" w:hAnsi="Times New Roman" w:cs="Times New Roman"/>
          <w:color w:val="000000"/>
        </w:rPr>
        <w:t xml:space="preserve">overall planning vindt plaats via het HWBP, waar voor het dijkversterkingsprogramma in Nederland </w:t>
      </w:r>
      <w:r>
        <w:rPr>
          <w:rFonts w:ascii="Times New Roman" w:hAnsi="Times New Roman" w:cs="Times New Roman"/>
          <w:color w:val="000000"/>
        </w:rPr>
        <w:t xml:space="preserve">voorlopig </w:t>
      </w:r>
      <w:r w:rsidRPr="00291810">
        <w:rPr>
          <w:rFonts w:ascii="Times New Roman" w:hAnsi="Times New Roman" w:cs="Times New Roman"/>
          <w:color w:val="000000"/>
        </w:rPr>
        <w:t>€ 7,4 miljard is uitgetrokken.</w:t>
      </w:r>
      <w:r w:rsidRPr="00291810">
        <w:rPr>
          <w:rFonts w:ascii="Times New Roman" w:hAnsi="Times New Roman" w:cs="Times New Roman"/>
        </w:rPr>
        <w:t xml:space="preserve"> Het nieuwe HWBP richt zich op de waterkeringen die zijn afgekeurd na een derde toetsing in 2011. Het Deltaprogramma is adaptief en kijkt telkens 6 jaar vooruit met slechts een doorkijk op de langere termijn, ook het HWBP is een doorlopend programma met elke 6 jaar een nieuw programma. </w:t>
      </w:r>
    </w:p>
    <w:p w14:paraId="2578B7FC" w14:textId="77777777" w:rsidR="00525201" w:rsidRDefault="00525201" w:rsidP="007252CA">
      <w:pPr>
        <w:pStyle w:val="Geenafstand"/>
        <w:rPr>
          <w:rFonts w:ascii="Times New Roman" w:hAnsi="Times New Roman" w:cs="Times New Roman"/>
        </w:rPr>
      </w:pPr>
    </w:p>
    <w:p w14:paraId="4AA5CC04" w14:textId="13CFC9AD" w:rsidR="001A56EF" w:rsidRPr="00291810" w:rsidRDefault="001A56EF" w:rsidP="007252CA">
      <w:pPr>
        <w:pStyle w:val="Geenafstand"/>
        <w:rPr>
          <w:rFonts w:ascii="Times New Roman" w:hAnsi="Times New Roman" w:cs="Times New Roman"/>
        </w:rPr>
      </w:pPr>
      <w:r w:rsidRPr="00291810">
        <w:rPr>
          <w:rFonts w:ascii="Times New Roman" w:hAnsi="Times New Roman" w:cs="Times New Roman"/>
        </w:rPr>
        <w:t>Het Deltaprogramma bepaalt ook de urgentie en volgorde van de uit te voeren projecten. De Waterschappen beschikken over zogenaamde leggers en de staat van alle dijken. De begrotingen van het HWBP zijn door de Waterschappen zelf opgesteld. Tot 2028 zijn de overall cijfers bekend, maar de investeringen na die datum kunnen alléén aan de hand van een extrapolatie worden ingeschat. Tot 2050 is daarvoor een redelijk betrouwbare inschatting te maken, maar voor de periode van 2050 en 2100 zijn er nog geen gegevens over de investeringen naar buiten gebracht.</w:t>
      </w:r>
      <w:r w:rsidRPr="00291810">
        <w:rPr>
          <w:rFonts w:ascii="Times New Roman" w:eastAsia="Times New Roman" w:hAnsi="Times New Roman" w:cs="Times New Roman"/>
          <w:color w:val="000000"/>
        </w:rPr>
        <w:t xml:space="preserve"> Na 2050 wordt wel rekening gehouden met een versnelling van het proces van de zeespiegelrijzing, de investeringen in dijkversterking na 2050 zullen dus wel stijgen ten opzichte van de periode daarvoor.</w:t>
      </w:r>
    </w:p>
    <w:p w14:paraId="55909FB3" w14:textId="77777777" w:rsidR="001A56EF" w:rsidRPr="00291810" w:rsidRDefault="001A56EF" w:rsidP="009E5F87">
      <w:pPr>
        <w:pStyle w:val="Geenafstand"/>
        <w:rPr>
          <w:rFonts w:ascii="Times New Roman" w:eastAsia="Times New Roman" w:hAnsi="Times New Roman" w:cs="Times New Roman"/>
          <w:color w:val="000000"/>
        </w:rPr>
      </w:pPr>
    </w:p>
    <w:p w14:paraId="284B8599" w14:textId="77777777" w:rsidR="001A56EF" w:rsidRPr="00291810" w:rsidRDefault="001A56EF" w:rsidP="009E5F87">
      <w:pPr>
        <w:pStyle w:val="Geenafstand"/>
        <w:rPr>
          <w:rFonts w:ascii="Times New Roman" w:eastAsia="Times New Roman" w:hAnsi="Times New Roman" w:cs="Times New Roman"/>
          <w:color w:val="363636"/>
        </w:rPr>
      </w:pPr>
      <w:r w:rsidRPr="00291810">
        <w:rPr>
          <w:rFonts w:ascii="Times New Roman" w:hAnsi="Times New Roman" w:cs="Times New Roman"/>
          <w:noProof/>
        </w:rPr>
        <w:drawing>
          <wp:inline distT="0" distB="0" distL="0" distR="0" wp14:anchorId="190C2A45" wp14:editId="02BE523E">
            <wp:extent cx="4343400" cy="3056021"/>
            <wp:effectExtent l="0" t="0" r="0" b="0"/>
            <wp:docPr id="27" name="Afbeelding 27" descr="Afbeeldingsresultaten voor d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ten voor dijk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66247" cy="3072096"/>
                    </a:xfrm>
                    <a:prstGeom prst="rect">
                      <a:avLst/>
                    </a:prstGeom>
                    <a:noFill/>
                    <a:ln>
                      <a:noFill/>
                    </a:ln>
                  </pic:spPr>
                </pic:pic>
              </a:graphicData>
            </a:graphic>
          </wp:inline>
        </w:drawing>
      </w:r>
    </w:p>
    <w:p w14:paraId="745103D0" w14:textId="77777777" w:rsidR="001A56EF" w:rsidRPr="00291810" w:rsidRDefault="001A56EF" w:rsidP="009E5F87">
      <w:pPr>
        <w:pStyle w:val="Geenafstand"/>
        <w:rPr>
          <w:rFonts w:ascii="Times New Roman" w:eastAsia="Times New Roman" w:hAnsi="Times New Roman" w:cs="Times New Roman"/>
          <w:color w:val="363636"/>
        </w:rPr>
      </w:pPr>
    </w:p>
    <w:p w14:paraId="630C3C78" w14:textId="3EAF96B0" w:rsidR="001A56EF"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In de begroting van het HWBP 2018-2023 zijn landelijk € 1,6 miljard en van 2024 t/m 2028 € 1,8 miljard begroot. De projecten omvatten echter de bescherming van alle zeeweringen, dijkversterking en dijkverhoging. Slechts een deel van deze investeringen zullen niet meer nodig zijn als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wordt gerealiseerd, omdat de extreme waterstanden in het hele gebied lager zullen zijn. Hierna wordt ingeschat wat er concreet bespaard kan worden</w:t>
      </w:r>
      <w:r>
        <w:rPr>
          <w:rFonts w:ascii="Times New Roman" w:eastAsia="Times New Roman" w:hAnsi="Times New Roman" w:cs="Times New Roman"/>
          <w:color w:val="000000"/>
        </w:rPr>
        <w:t>.</w:t>
      </w:r>
    </w:p>
    <w:p w14:paraId="6778B5D0" w14:textId="77777777" w:rsidR="001A56EF" w:rsidRPr="00291810" w:rsidRDefault="001A56EF" w:rsidP="009E5F87">
      <w:pPr>
        <w:pStyle w:val="Geenafstand"/>
        <w:rPr>
          <w:rFonts w:ascii="Times New Roman" w:hAnsi="Times New Roman" w:cs="Times New Roman"/>
        </w:rPr>
      </w:pPr>
    </w:p>
    <w:p w14:paraId="1CE3CDD2" w14:textId="77777777" w:rsidR="001A56EF" w:rsidRPr="00291810" w:rsidRDefault="001A56EF" w:rsidP="00291810">
      <w:pPr>
        <w:pStyle w:val="Geenafstand"/>
        <w:rPr>
          <w:rFonts w:ascii="Times New Roman" w:hAnsi="Times New Roman" w:cs="Times New Roman"/>
          <w:b/>
        </w:rPr>
      </w:pPr>
      <w:bookmarkStart w:id="19" w:name="_Hlk525375378"/>
      <w:r>
        <w:rPr>
          <w:rFonts w:ascii="Times New Roman" w:hAnsi="Times New Roman" w:cs="Times New Roman"/>
          <w:b/>
        </w:rPr>
        <w:t>3.2.2</w:t>
      </w:r>
      <w:r>
        <w:rPr>
          <w:rFonts w:ascii="Times New Roman" w:hAnsi="Times New Roman" w:cs="Times New Roman"/>
          <w:b/>
        </w:rPr>
        <w:tab/>
        <w:t>HWBP, dijkverhogingen en dijkversterking</w:t>
      </w:r>
    </w:p>
    <w:bookmarkEnd w:id="19"/>
    <w:p w14:paraId="6A5BC249" w14:textId="77777777" w:rsidR="001A56EF"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Over de periode 2018 t/m 2023 gaat het in de 5 genoemde waterschappen om een totaalbedrag voor veiligheid voor dijkverhoging en -versterking van ca. € 0,11 miljard per jaar (41% van het totaal). </w:t>
      </w:r>
    </w:p>
    <w:p w14:paraId="0E06A0D2" w14:textId="77777777" w:rsidR="00525201"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Voor de periode 2024 t/m 2028 zijn de projecten nog niet geprioriteerd, maar, zijn voor dezelfde waterschappen € 0,17 miljard per jaar gereserveerd, als ook 41% als percentage wordt aangehouden. </w:t>
      </w:r>
    </w:p>
    <w:p w14:paraId="50A92757" w14:textId="77777777" w:rsidR="00525201" w:rsidRDefault="00525201" w:rsidP="009E5F87">
      <w:pPr>
        <w:pStyle w:val="Geenafstand"/>
        <w:rPr>
          <w:rFonts w:ascii="Times New Roman" w:eastAsia="Times New Roman" w:hAnsi="Times New Roman" w:cs="Times New Roman"/>
          <w:color w:val="000000"/>
        </w:rPr>
      </w:pPr>
    </w:p>
    <w:p w14:paraId="5D3951EB" w14:textId="04570A8D" w:rsidR="001A56EF"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De veiligheidsinvesteringen betreffen een groot deel van de primaire keringen in de 5 wetenschapsgebieden. De totale geschatte lengte van de primaire keringen in de benedenstroomse </w:t>
      </w:r>
      <w:r w:rsidRPr="00291810">
        <w:rPr>
          <w:rFonts w:ascii="Times New Roman" w:eastAsia="Times New Roman" w:hAnsi="Times New Roman" w:cs="Times New Roman"/>
          <w:color w:val="000000"/>
        </w:rPr>
        <w:lastRenderedPageBreak/>
        <w:t xml:space="preserve">gebieden is ca. 1000 km, waarvan naar schatting ca. 800 km dijkversterking nodig is. In de huidige plannen wordt </w:t>
      </w:r>
      <w:r>
        <w:rPr>
          <w:rFonts w:ascii="Times New Roman" w:eastAsia="Times New Roman" w:hAnsi="Times New Roman" w:cs="Times New Roman"/>
          <w:color w:val="000000"/>
        </w:rPr>
        <w:t xml:space="preserve">pas </w:t>
      </w:r>
      <w:r w:rsidRPr="00291810">
        <w:rPr>
          <w:rFonts w:ascii="Times New Roman" w:eastAsia="Times New Roman" w:hAnsi="Times New Roman" w:cs="Times New Roman"/>
          <w:color w:val="000000"/>
        </w:rPr>
        <w:t>na 2050 een versnelling van het proces van de zeespiegelrijzing verwacht.</w:t>
      </w:r>
    </w:p>
    <w:p w14:paraId="1A3C83D0" w14:textId="77777777" w:rsidR="00525201" w:rsidRPr="00291810" w:rsidRDefault="00525201" w:rsidP="009E5F87">
      <w:pPr>
        <w:pStyle w:val="Geenafstand"/>
        <w:rPr>
          <w:rFonts w:ascii="Times New Roman" w:eastAsia="Times New Roman" w:hAnsi="Times New Roman" w:cs="Times New Roman"/>
          <w:color w:val="000000"/>
        </w:rPr>
      </w:pPr>
    </w:p>
    <w:p w14:paraId="7B0897AF"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hAnsi="Times New Roman" w:cs="Times New Roman"/>
          <w:noProof/>
        </w:rPr>
        <w:drawing>
          <wp:inline distT="0" distB="0" distL="0" distR="0" wp14:anchorId="5A65B856" wp14:editId="4BA0B5B5">
            <wp:extent cx="4913791" cy="3248829"/>
            <wp:effectExtent l="0" t="0" r="1270" b="8890"/>
            <wp:docPr id="28" name="Afbeelding 2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74200" cy="3288769"/>
                    </a:xfrm>
                    <a:prstGeom prst="rect">
                      <a:avLst/>
                    </a:prstGeom>
                    <a:noFill/>
                    <a:ln>
                      <a:noFill/>
                    </a:ln>
                  </pic:spPr>
                </pic:pic>
              </a:graphicData>
            </a:graphic>
          </wp:inline>
        </w:drawing>
      </w:r>
    </w:p>
    <w:p w14:paraId="13B00352" w14:textId="77777777" w:rsidR="001A56EF" w:rsidRPr="00291810" w:rsidRDefault="001A56EF" w:rsidP="009E5F87">
      <w:pPr>
        <w:pStyle w:val="Geenafstand"/>
        <w:rPr>
          <w:rFonts w:ascii="Times New Roman" w:eastAsia="Times New Roman" w:hAnsi="Times New Roman" w:cs="Times New Roman"/>
          <w:color w:val="000000"/>
        </w:rPr>
      </w:pPr>
    </w:p>
    <w:p w14:paraId="627C263F"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Als aangenomen wordt dat de investeringen in de periode na 2050, 25% hoger zullen zijn dan in de periode daarvoor, dan zal de begroting voor dijkverhoging en -versterking voor de 5 waterschappen € 0,21 miljard per jaar bedragen.</w:t>
      </w:r>
    </w:p>
    <w:p w14:paraId="4FD42756" w14:textId="77777777" w:rsidR="001A56EF" w:rsidRPr="00291810" w:rsidRDefault="001A56EF" w:rsidP="009E5F87">
      <w:pPr>
        <w:pStyle w:val="Geenafstand"/>
        <w:rPr>
          <w:rFonts w:ascii="Times New Roman" w:eastAsia="Times New Roman" w:hAnsi="Times New Roman" w:cs="Times New Roman"/>
          <w:color w:val="000000"/>
        </w:rPr>
      </w:pPr>
    </w:p>
    <w:p w14:paraId="18F5F007"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Tabel: Investering 5 waterschappen 800 km dijkversterking, primaire keringen tot 2100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4"/>
        <w:gridCol w:w="1750"/>
        <w:gridCol w:w="1750"/>
        <w:gridCol w:w="1751"/>
        <w:gridCol w:w="1751"/>
      </w:tblGrid>
      <w:tr w:rsidR="001A56EF" w:rsidRPr="00291810" w14:paraId="2DE852AC" w14:textId="77777777" w:rsidTr="009E5F87">
        <w:tc>
          <w:tcPr>
            <w:tcW w:w="2054" w:type="dxa"/>
          </w:tcPr>
          <w:p w14:paraId="2E05F198"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Miljarden Euro’s</w:t>
            </w:r>
          </w:p>
        </w:tc>
        <w:tc>
          <w:tcPr>
            <w:tcW w:w="1750" w:type="dxa"/>
          </w:tcPr>
          <w:p w14:paraId="35121EC6"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2018/2023</w:t>
            </w:r>
          </w:p>
        </w:tc>
        <w:tc>
          <w:tcPr>
            <w:tcW w:w="1750" w:type="dxa"/>
          </w:tcPr>
          <w:p w14:paraId="13336182"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2024/2028</w:t>
            </w:r>
          </w:p>
        </w:tc>
        <w:tc>
          <w:tcPr>
            <w:tcW w:w="1751" w:type="dxa"/>
          </w:tcPr>
          <w:p w14:paraId="353067F5"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2029/2050</w:t>
            </w:r>
          </w:p>
        </w:tc>
        <w:tc>
          <w:tcPr>
            <w:tcW w:w="1751" w:type="dxa"/>
          </w:tcPr>
          <w:p w14:paraId="1D10F088"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2051/2100</w:t>
            </w:r>
          </w:p>
        </w:tc>
      </w:tr>
      <w:tr w:rsidR="001A56EF" w:rsidRPr="00291810" w14:paraId="37D05E9C" w14:textId="77777777" w:rsidTr="009E5F87">
        <w:tc>
          <w:tcPr>
            <w:tcW w:w="2054" w:type="dxa"/>
          </w:tcPr>
          <w:p w14:paraId="44B84BFA"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Investeringen/jaar</w:t>
            </w:r>
          </w:p>
        </w:tc>
        <w:tc>
          <w:tcPr>
            <w:tcW w:w="1750" w:type="dxa"/>
          </w:tcPr>
          <w:p w14:paraId="6D479833" w14:textId="77777777" w:rsidR="001A56EF" w:rsidRPr="00291810" w:rsidRDefault="001A56EF" w:rsidP="009E5F87">
            <w:pPr>
              <w:pStyle w:val="Geenafstand"/>
              <w:rPr>
                <w:rFonts w:ascii="Times New Roman" w:eastAsia="Times New Roman" w:hAnsi="Times New Roman" w:cs="Times New Roman"/>
                <w:i/>
                <w:color w:val="000000"/>
              </w:rPr>
            </w:pPr>
            <w:r w:rsidRPr="00291810">
              <w:rPr>
                <w:rFonts w:ascii="Times New Roman" w:eastAsia="Times New Roman" w:hAnsi="Times New Roman" w:cs="Times New Roman"/>
                <w:i/>
                <w:color w:val="000000"/>
              </w:rPr>
              <w:t>€ 0,11 miljard</w:t>
            </w:r>
          </w:p>
        </w:tc>
        <w:tc>
          <w:tcPr>
            <w:tcW w:w="1750" w:type="dxa"/>
          </w:tcPr>
          <w:p w14:paraId="6EA6C952" w14:textId="77777777" w:rsidR="001A56EF" w:rsidRPr="00291810" w:rsidRDefault="001A56EF" w:rsidP="009E5F87">
            <w:pPr>
              <w:pStyle w:val="Geenafstand"/>
              <w:rPr>
                <w:rFonts w:ascii="Times New Roman" w:eastAsia="Times New Roman" w:hAnsi="Times New Roman" w:cs="Times New Roman"/>
                <w:i/>
                <w:color w:val="000000"/>
              </w:rPr>
            </w:pPr>
            <w:r w:rsidRPr="00291810">
              <w:rPr>
                <w:rFonts w:ascii="Times New Roman" w:eastAsia="Times New Roman" w:hAnsi="Times New Roman" w:cs="Times New Roman"/>
                <w:i/>
                <w:color w:val="000000"/>
              </w:rPr>
              <w:t>€ 0,17 miljard</w:t>
            </w:r>
          </w:p>
        </w:tc>
        <w:tc>
          <w:tcPr>
            <w:tcW w:w="1751" w:type="dxa"/>
          </w:tcPr>
          <w:p w14:paraId="0F86451B"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€ 0,17 miljard</w:t>
            </w:r>
          </w:p>
        </w:tc>
        <w:tc>
          <w:tcPr>
            <w:tcW w:w="1751" w:type="dxa"/>
          </w:tcPr>
          <w:p w14:paraId="2D15C918"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€ 0,21 miljard</w:t>
            </w:r>
          </w:p>
        </w:tc>
      </w:tr>
      <w:tr w:rsidR="001A56EF" w:rsidRPr="00291810" w14:paraId="779FF1C6" w14:textId="77777777" w:rsidTr="009E5F87">
        <w:tc>
          <w:tcPr>
            <w:tcW w:w="2054" w:type="dxa"/>
          </w:tcPr>
          <w:p w14:paraId="4FCA45B0"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Totaal veiligheid</w:t>
            </w:r>
          </w:p>
        </w:tc>
        <w:tc>
          <w:tcPr>
            <w:tcW w:w="1750" w:type="dxa"/>
          </w:tcPr>
          <w:p w14:paraId="1DE04190" w14:textId="77777777" w:rsidR="001A56EF" w:rsidRPr="00291810" w:rsidRDefault="001A56EF" w:rsidP="009E5F87">
            <w:pPr>
              <w:pStyle w:val="Geenafstand"/>
              <w:rPr>
                <w:rFonts w:ascii="Times New Roman" w:eastAsia="Times New Roman" w:hAnsi="Times New Roman" w:cs="Times New Roman"/>
                <w:i/>
                <w:color w:val="000000"/>
              </w:rPr>
            </w:pPr>
            <w:r w:rsidRPr="00291810">
              <w:rPr>
                <w:rFonts w:ascii="Times New Roman" w:eastAsia="Times New Roman" w:hAnsi="Times New Roman" w:cs="Times New Roman"/>
                <w:i/>
                <w:color w:val="000000"/>
              </w:rPr>
              <w:t>€ 0,66 miljard</w:t>
            </w:r>
          </w:p>
        </w:tc>
        <w:tc>
          <w:tcPr>
            <w:tcW w:w="1750" w:type="dxa"/>
          </w:tcPr>
          <w:p w14:paraId="3F3FF5DF" w14:textId="77777777" w:rsidR="001A56EF" w:rsidRPr="00291810" w:rsidRDefault="001A56EF" w:rsidP="009E5F87">
            <w:pPr>
              <w:pStyle w:val="Geenafstand"/>
              <w:spacing w:line="360" w:lineRule="auto"/>
              <w:rPr>
                <w:rFonts w:ascii="Times New Roman" w:eastAsia="Times New Roman" w:hAnsi="Times New Roman" w:cs="Times New Roman"/>
                <w:i/>
                <w:color w:val="000000"/>
              </w:rPr>
            </w:pPr>
            <w:r w:rsidRPr="00291810">
              <w:rPr>
                <w:rFonts w:ascii="Times New Roman" w:eastAsia="Times New Roman" w:hAnsi="Times New Roman" w:cs="Times New Roman"/>
                <w:i/>
                <w:color w:val="000000"/>
              </w:rPr>
              <w:t>€ 0,85 miljard</w:t>
            </w:r>
          </w:p>
        </w:tc>
        <w:tc>
          <w:tcPr>
            <w:tcW w:w="1751" w:type="dxa"/>
          </w:tcPr>
          <w:p w14:paraId="13C84D92"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€ 3,74 miljard</w:t>
            </w:r>
          </w:p>
        </w:tc>
        <w:tc>
          <w:tcPr>
            <w:tcW w:w="1751" w:type="dxa"/>
          </w:tcPr>
          <w:p w14:paraId="0654A08D"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€ 10,5 miljard</w:t>
            </w:r>
          </w:p>
        </w:tc>
      </w:tr>
    </w:tbl>
    <w:p w14:paraId="4E0B2DBE" w14:textId="77777777" w:rsidR="001A56EF" w:rsidRPr="00291810" w:rsidRDefault="001A56EF" w:rsidP="009E5F87">
      <w:pPr>
        <w:pStyle w:val="Geenafstand"/>
        <w:rPr>
          <w:rFonts w:ascii="Times New Roman" w:eastAsia="Times New Roman" w:hAnsi="Times New Roman" w:cs="Times New Roman"/>
          <w:color w:val="000000"/>
        </w:rPr>
      </w:pPr>
    </w:p>
    <w:p w14:paraId="039F4949" w14:textId="77777777" w:rsidR="00525201"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Er wordt vanuit gegaan dat de investeringen tot 2029, ook bij realisatie van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gewoon nodig zijn en zullen doorgaan. De besparingen op dijkverhogingen en -versterkingen in de gebieden waar de 5 waterschappen opereren, moeten dus gezocht worden in de periode na 2029. Uit bovenstaande tabel blijkt dat de investeringen van 2029 t/m 2050 en van 2029 t/m 2100 op resp. € 3,7 miljard en € 14,2 miljard geschat. </w:t>
      </w:r>
    </w:p>
    <w:p w14:paraId="5F467568" w14:textId="77777777" w:rsidR="00525201" w:rsidRDefault="00525201" w:rsidP="009E5F87">
      <w:pPr>
        <w:pStyle w:val="Geenafstand"/>
        <w:rPr>
          <w:rFonts w:ascii="Times New Roman" w:eastAsia="Times New Roman" w:hAnsi="Times New Roman" w:cs="Times New Roman"/>
          <w:color w:val="000000"/>
        </w:rPr>
      </w:pPr>
    </w:p>
    <w:p w14:paraId="4E5A6AC1" w14:textId="77777777" w:rsidR="00525201"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Echter niet al deze investeringen zijn bestemd voor de dijkverhoging en mogen dus niet volledig aan besparingen voor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worden meegerekend. Binnen deze begrotingen is ook budgettaire ruimte voor zeedijkversterking, rivierdijkverbreding en het vormen van extra bergingsruimte langs de rivieren</w:t>
      </w:r>
      <w:r>
        <w:rPr>
          <w:rFonts w:ascii="Times New Roman" w:eastAsia="Times New Roman" w:hAnsi="Times New Roman" w:cs="Times New Roman"/>
          <w:color w:val="000000"/>
        </w:rPr>
        <w:t>, maar ook voor regulier onderhoud en het op peil houden van de dijkhoogte.</w:t>
      </w:r>
      <w:r w:rsidRPr="00291810">
        <w:rPr>
          <w:rFonts w:ascii="Times New Roman" w:eastAsia="Times New Roman" w:hAnsi="Times New Roman" w:cs="Times New Roman"/>
          <w:color w:val="000000"/>
        </w:rPr>
        <w:t xml:space="preserve"> Ook met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blijven die investeringen nodig. Bij de aanname dat ca. 60% voor alléén dijkverhoging is bestemd, bedraagt de investering voor alléén dijkverhogingen in deze 5 waterschappen € 2,2 miljard (2029-2050) resp. € 6,3 miljard (2029-2100).  </w:t>
      </w:r>
    </w:p>
    <w:p w14:paraId="0AF4899F" w14:textId="77777777" w:rsidR="00525201" w:rsidRDefault="00525201" w:rsidP="009E5F87">
      <w:pPr>
        <w:pStyle w:val="Geenafstand"/>
        <w:rPr>
          <w:rFonts w:ascii="Times New Roman" w:eastAsia="Times New Roman" w:hAnsi="Times New Roman" w:cs="Times New Roman"/>
          <w:color w:val="000000"/>
        </w:rPr>
      </w:pPr>
    </w:p>
    <w:p w14:paraId="1DE6B2C2" w14:textId="7DBE5CA1"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Omdat daarmee ca. 800 km primaire keringen versterkt moeten worden, komt dit per kilometer dijk neer op resp. € 3 miljoen/km (2029-2050) en € 8 miljoen/km (2029-2100). Deze besparingen zijn wel mogelijk als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zou worden aangelegd.</w:t>
      </w:r>
    </w:p>
    <w:p w14:paraId="3664830F"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Op basis van enkele rapporten kan ook nog worden ingeschat dat deze 800 km dijken vanaf 2029 tot 2050 en 2100, o.a. door zettingen, resp. gemiddeld met 0,3 en 0,8 m opgehoogd moeten worden, mede als gevolg van zettingen. Dat zou betekenen dat de investeringen aan de dijkverhoging in deze gebieden redelijk overeenkomen met de vuistregel van € 1 miljoen/decimeter verhoging/km dijk aan </w:t>
      </w:r>
      <w:r w:rsidRPr="00291810">
        <w:rPr>
          <w:rFonts w:ascii="Times New Roman" w:eastAsia="Times New Roman" w:hAnsi="Times New Roman" w:cs="Times New Roman"/>
          <w:color w:val="000000"/>
        </w:rPr>
        <w:lastRenderedPageBreak/>
        <w:t>investeringskosten. Deze inschatting van de besparingen is gebaseerd op de beschikbare cijfers van het HWBP.</w:t>
      </w:r>
    </w:p>
    <w:p w14:paraId="4904B456" w14:textId="77777777" w:rsidR="001A56EF" w:rsidRPr="00AF494F" w:rsidRDefault="001A56EF" w:rsidP="001D37BB">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Naast het gebruik van de cijfers uit het HWBP, kan echter ook, als referentie, een inschatting van de investeringen worden gemaakt op basis van de besparingen op de schade als gevolg van minder </w:t>
      </w:r>
      <w:r w:rsidRPr="00AF494F">
        <w:rPr>
          <w:rFonts w:ascii="Times New Roman" w:eastAsia="Times New Roman" w:hAnsi="Times New Roman" w:cs="Times New Roman"/>
          <w:color w:val="000000"/>
        </w:rPr>
        <w:t>overstromingsrisico.</w:t>
      </w:r>
    </w:p>
    <w:p w14:paraId="641567FE" w14:textId="77777777" w:rsidR="001A56EF" w:rsidRDefault="001A56EF" w:rsidP="001D37BB">
      <w:pPr>
        <w:pStyle w:val="Geenafstand"/>
        <w:rPr>
          <w:rFonts w:ascii="Times New Roman" w:eastAsia="Times New Roman" w:hAnsi="Times New Roman" w:cs="Times New Roman"/>
          <w:b/>
          <w:color w:val="000000"/>
        </w:rPr>
      </w:pPr>
    </w:p>
    <w:p w14:paraId="24436F0A" w14:textId="5A1A8E85" w:rsidR="001A56EF" w:rsidRPr="00AF494F" w:rsidRDefault="001A56EF" w:rsidP="001D37BB">
      <w:pPr>
        <w:pStyle w:val="Geenafstand"/>
        <w:rPr>
          <w:rFonts w:ascii="Times New Roman" w:eastAsia="Times New Roman" w:hAnsi="Times New Roman" w:cs="Times New Roman"/>
          <w:b/>
          <w:color w:val="000000"/>
        </w:rPr>
      </w:pPr>
      <w:r>
        <w:rPr>
          <w:rFonts w:ascii="Times New Roman" w:eastAsia="Times New Roman" w:hAnsi="Times New Roman" w:cs="Times New Roman"/>
          <w:b/>
          <w:color w:val="000000"/>
        </w:rPr>
        <w:t>3.2.3</w:t>
      </w:r>
      <w:r>
        <w:rPr>
          <w:rFonts w:ascii="Times New Roman" w:eastAsia="Times New Roman" w:hAnsi="Times New Roman" w:cs="Times New Roman"/>
          <w:b/>
          <w:color w:val="000000"/>
        </w:rPr>
        <w:tab/>
      </w:r>
      <w:r w:rsidR="004D3628">
        <w:rPr>
          <w:rFonts w:ascii="Times New Roman" w:eastAsia="Times New Roman" w:hAnsi="Times New Roman" w:cs="Times New Roman"/>
          <w:b/>
          <w:color w:val="000000"/>
        </w:rPr>
        <w:t>De</w:t>
      </w:r>
      <w:r w:rsidRPr="00AF494F">
        <w:rPr>
          <w:rFonts w:ascii="Times New Roman" w:eastAsia="Times New Roman" w:hAnsi="Times New Roman" w:cs="Times New Roman"/>
          <w:b/>
          <w:color w:val="000000"/>
        </w:rPr>
        <w:t xml:space="preserve"> besparingen op dijkversterking bij een zeespiegelrijzing</w:t>
      </w:r>
    </w:p>
    <w:p w14:paraId="4A079E76" w14:textId="103C2499" w:rsidR="001A56EF" w:rsidRPr="00D91788" w:rsidRDefault="001A56EF" w:rsidP="001D37BB">
      <w:pPr>
        <w:pStyle w:val="Geenafstand"/>
        <w:rPr>
          <w:rFonts w:ascii="Times New Roman" w:hAnsi="Times New Roman" w:cs="Times New Roman"/>
        </w:rPr>
      </w:pPr>
      <w:r w:rsidRPr="00AF494F">
        <w:rPr>
          <w:rFonts w:ascii="Times New Roman" w:eastAsia="Times New Roman" w:hAnsi="Times New Roman" w:cs="Times New Roman"/>
          <w:color w:val="000000"/>
        </w:rPr>
        <w:t xml:space="preserve">Bij een hogere dan voorlopig officieel aangenomen zeespiegelrijzing van 0,3 m tot 2100, </w:t>
      </w:r>
      <w:r w:rsidRPr="00AF494F">
        <w:rPr>
          <w:rFonts w:ascii="Times New Roman" w:hAnsi="Times New Roman" w:cs="Times New Roman"/>
        </w:rPr>
        <w:t>worden de besparingen op</w:t>
      </w:r>
      <w:r w:rsidRPr="00D91788">
        <w:rPr>
          <w:rFonts w:ascii="Times New Roman" w:hAnsi="Times New Roman" w:cs="Times New Roman"/>
        </w:rPr>
        <w:t xml:space="preserve"> dijkverhoging en dijkversterking als gevolg van </w:t>
      </w:r>
      <w:r w:rsidR="00574D2B">
        <w:rPr>
          <w:rFonts w:ascii="Times New Roman" w:hAnsi="Times New Roman" w:cs="Times New Roman"/>
        </w:rPr>
        <w:t>DELTA21</w:t>
      </w:r>
      <w:r w:rsidRPr="00D91788">
        <w:rPr>
          <w:rFonts w:ascii="Times New Roman" w:hAnsi="Times New Roman" w:cs="Times New Roman"/>
        </w:rPr>
        <w:t xml:space="preserve"> nog hoger.</w:t>
      </w:r>
    </w:p>
    <w:p w14:paraId="2156E7D1" w14:textId="4436E0AA" w:rsidR="001A56EF" w:rsidRPr="00291810" w:rsidRDefault="001A56EF" w:rsidP="001D37BB">
      <w:pPr>
        <w:pStyle w:val="Geenafstand"/>
        <w:rPr>
          <w:rFonts w:ascii="Times New Roman" w:eastAsia="Times New Roman" w:hAnsi="Times New Roman" w:cs="Times New Roman"/>
          <w:color w:val="000000"/>
        </w:rPr>
      </w:pPr>
      <w:r w:rsidRPr="00D91788">
        <w:rPr>
          <w:rFonts w:ascii="Times New Roman" w:hAnsi="Times New Roman" w:cs="Times New Roman"/>
        </w:rPr>
        <w:t xml:space="preserve">Om de extra besparingen van </w:t>
      </w:r>
      <w:r w:rsidR="00574D2B">
        <w:rPr>
          <w:rFonts w:ascii="Times New Roman" w:hAnsi="Times New Roman" w:cs="Times New Roman"/>
        </w:rPr>
        <w:t>DELTA21</w:t>
      </w:r>
      <w:r w:rsidRPr="00D91788">
        <w:rPr>
          <w:rFonts w:ascii="Times New Roman" w:hAnsi="Times New Roman" w:cs="Times New Roman"/>
        </w:rPr>
        <w:t xml:space="preserve"> te bepalen, wordt gebruik gemaakt van de eerder toegelichte vuistregel dat elke decimeter dijkverhoging tot 2100 € 1 miljoen/dm verhoging/km dijk kost. Een verdere verhoging van de dijken kan echter niet zonder een verbreding en een versterking. Voor het inschatten van de totale kosten, zal de vuistregel van € 2 miljoen/dm zeespiegelrijzing per km aangehouden worden.</w:t>
      </w:r>
    </w:p>
    <w:p w14:paraId="1E07F353" w14:textId="77777777" w:rsidR="001A56EF" w:rsidRPr="00291810" w:rsidRDefault="001A56EF" w:rsidP="009E5F87">
      <w:pPr>
        <w:pStyle w:val="Geenafstand"/>
        <w:rPr>
          <w:rFonts w:ascii="Times New Roman" w:eastAsia="Times New Roman" w:hAnsi="Times New Roman" w:cs="Times New Roman"/>
          <w:color w:val="000000"/>
        </w:rPr>
      </w:pPr>
      <w:r w:rsidRPr="00291810">
        <w:rPr>
          <w:rFonts w:ascii="Times New Roman" w:hAnsi="Times New Roman" w:cs="Times New Roman"/>
          <w:noProof/>
        </w:rPr>
        <w:drawing>
          <wp:inline distT="0" distB="0" distL="0" distR="0" wp14:anchorId="24EA38BB" wp14:editId="488F2185">
            <wp:extent cx="4533900" cy="3411732"/>
            <wp:effectExtent l="0" t="0" r="0" b="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632883" cy="3486216"/>
                    </a:xfrm>
                    <a:prstGeom prst="rect">
                      <a:avLst/>
                    </a:prstGeom>
                    <a:noFill/>
                    <a:ln>
                      <a:noFill/>
                    </a:ln>
                  </pic:spPr>
                </pic:pic>
              </a:graphicData>
            </a:graphic>
          </wp:inline>
        </w:drawing>
      </w:r>
    </w:p>
    <w:p w14:paraId="320E8C0C" w14:textId="77777777" w:rsidR="001A56EF" w:rsidRPr="00291810" w:rsidRDefault="001A56EF" w:rsidP="009E5F87">
      <w:pPr>
        <w:pStyle w:val="Geenafstand"/>
        <w:rPr>
          <w:rFonts w:ascii="Times New Roman" w:eastAsia="Times New Roman" w:hAnsi="Times New Roman" w:cs="Times New Roman"/>
          <w:color w:val="000000"/>
        </w:rPr>
      </w:pPr>
    </w:p>
    <w:p w14:paraId="731F7A7A" w14:textId="57E6A823" w:rsidR="001A56EF" w:rsidRPr="00D91788" w:rsidRDefault="001A56EF" w:rsidP="00AF494F">
      <w:pPr>
        <w:pStyle w:val="Geenafstand"/>
        <w:rPr>
          <w:rFonts w:ascii="Times New Roman" w:hAnsi="Times New Roman" w:cs="Times New Roman"/>
        </w:rPr>
      </w:pPr>
      <w:r w:rsidRPr="00D91788">
        <w:rPr>
          <w:rFonts w:ascii="Times New Roman" w:hAnsi="Times New Roman" w:cs="Times New Roman"/>
        </w:rPr>
        <w:t xml:space="preserve">Voor 800 km dijkverhoging en -versterking worden de extra kosten per dm zeespiegelrijzing dan € 1,6 miljard. Met een zeespiegelrijzing van 0,3 m tot 2100 is echter al rekening gehouden. Bij de opties van 0,6 m en 1 m, worden dit deze 0,3 m er eerst vanaf getrokken. Ervan uit gaande dat deze zeespiegelrijzing geleidelijk verloopt, kunnen deze extra investeringskosten, in de situatie zonder </w:t>
      </w:r>
      <w:r w:rsidR="00574D2B">
        <w:rPr>
          <w:rFonts w:ascii="Times New Roman" w:hAnsi="Times New Roman" w:cs="Times New Roman"/>
        </w:rPr>
        <w:t>DELTA21</w:t>
      </w:r>
      <w:r w:rsidRPr="00D91788">
        <w:rPr>
          <w:rFonts w:ascii="Times New Roman" w:hAnsi="Times New Roman" w:cs="Times New Roman"/>
        </w:rPr>
        <w:t>, worden verspreid over de periode 2029 tot en met 2100 (62 jaar):</w:t>
      </w:r>
    </w:p>
    <w:p w14:paraId="19AA9D86" w14:textId="77777777" w:rsidR="001A56EF" w:rsidRPr="00D91788" w:rsidRDefault="001A56EF" w:rsidP="00AF494F">
      <w:pPr>
        <w:pStyle w:val="Geenafstand"/>
        <w:rPr>
          <w:rFonts w:ascii="Times New Roman" w:hAnsi="Times New Roman" w:cs="Times New Roman"/>
        </w:rPr>
      </w:pPr>
    </w:p>
    <w:p w14:paraId="4169D341" w14:textId="77777777" w:rsidR="001A56EF" w:rsidRPr="00D91788" w:rsidRDefault="001A56EF" w:rsidP="00AF494F">
      <w:pPr>
        <w:pStyle w:val="Geenafstand"/>
        <w:rPr>
          <w:rFonts w:ascii="Times New Roman" w:hAnsi="Times New Roman" w:cs="Times New Roman"/>
        </w:rPr>
      </w:pPr>
      <w:r w:rsidRPr="00D91788">
        <w:rPr>
          <w:rFonts w:ascii="Times New Roman" w:hAnsi="Times New Roman" w:cs="Times New Roman"/>
        </w:rPr>
        <w:t>Tabel: Extra kosten dijkversterking bij een zeespiegelrijzing tot 2100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18"/>
        <w:gridCol w:w="3019"/>
      </w:tblGrid>
      <w:tr w:rsidR="001A56EF" w:rsidRPr="00D91788" w14:paraId="68F6570F" w14:textId="77777777" w:rsidTr="00E52C05">
        <w:tc>
          <w:tcPr>
            <w:tcW w:w="3018" w:type="dxa"/>
          </w:tcPr>
          <w:p w14:paraId="13DA3996" w14:textId="77777777" w:rsidR="001A56EF" w:rsidRPr="00D91788" w:rsidRDefault="001A56EF" w:rsidP="00E52C05">
            <w:pPr>
              <w:pStyle w:val="Geenafstand"/>
              <w:rPr>
                <w:rFonts w:ascii="Times New Roman" w:hAnsi="Times New Roman" w:cs="Times New Roman"/>
                <w:b/>
              </w:rPr>
            </w:pPr>
            <w:r w:rsidRPr="00D91788">
              <w:rPr>
                <w:rFonts w:ascii="Times New Roman" w:hAnsi="Times New Roman" w:cs="Times New Roman"/>
                <w:b/>
              </w:rPr>
              <w:t>Scenario’s 0,6 en 1 m</w:t>
            </w:r>
          </w:p>
        </w:tc>
        <w:tc>
          <w:tcPr>
            <w:tcW w:w="3019" w:type="dxa"/>
          </w:tcPr>
          <w:p w14:paraId="35DFE238" w14:textId="77777777" w:rsidR="001A56EF" w:rsidRPr="00D91788" w:rsidRDefault="001A56EF" w:rsidP="00E52C05">
            <w:pPr>
              <w:pStyle w:val="Geenafstand"/>
              <w:rPr>
                <w:rFonts w:ascii="Times New Roman" w:hAnsi="Times New Roman" w:cs="Times New Roman"/>
                <w:b/>
              </w:rPr>
            </w:pPr>
            <w:r w:rsidRPr="00D91788">
              <w:rPr>
                <w:rFonts w:ascii="Times New Roman" w:hAnsi="Times New Roman" w:cs="Times New Roman"/>
                <w:b/>
              </w:rPr>
              <w:t>2029-2100</w:t>
            </w:r>
          </w:p>
        </w:tc>
      </w:tr>
      <w:tr w:rsidR="001A56EF" w:rsidRPr="00D91788" w14:paraId="0925F97B" w14:textId="77777777" w:rsidTr="00E52C05">
        <w:tc>
          <w:tcPr>
            <w:tcW w:w="3018" w:type="dxa"/>
          </w:tcPr>
          <w:p w14:paraId="4D76B6AF" w14:textId="77777777" w:rsidR="001A56EF" w:rsidRPr="00D91788" w:rsidRDefault="001A56EF" w:rsidP="00E52C05">
            <w:pPr>
              <w:pStyle w:val="Geenafstand"/>
              <w:rPr>
                <w:rFonts w:ascii="Times New Roman" w:hAnsi="Times New Roman" w:cs="Times New Roman"/>
              </w:rPr>
            </w:pPr>
            <w:r w:rsidRPr="00D91788">
              <w:rPr>
                <w:rFonts w:ascii="Times New Roman" w:hAnsi="Times New Roman" w:cs="Times New Roman"/>
              </w:rPr>
              <w:t>Optie + 6 dm dijkverhoging</w:t>
            </w:r>
          </w:p>
        </w:tc>
        <w:tc>
          <w:tcPr>
            <w:tcW w:w="3019" w:type="dxa"/>
          </w:tcPr>
          <w:p w14:paraId="5E4B486A" w14:textId="77777777" w:rsidR="001A56EF" w:rsidRPr="00D91788" w:rsidRDefault="001A56EF" w:rsidP="00E52C05">
            <w:pPr>
              <w:pStyle w:val="Geenafstand"/>
              <w:rPr>
                <w:rFonts w:ascii="Times New Roman" w:hAnsi="Times New Roman" w:cs="Times New Roman"/>
              </w:rPr>
            </w:pPr>
            <w:r w:rsidRPr="00D91788">
              <w:rPr>
                <w:rFonts w:ascii="Times New Roman" w:hAnsi="Times New Roman" w:cs="Times New Roman"/>
              </w:rPr>
              <w:t>€ 4,8 miljard</w:t>
            </w:r>
          </w:p>
        </w:tc>
      </w:tr>
      <w:tr w:rsidR="001A56EF" w:rsidRPr="00D91788" w14:paraId="21BB9285" w14:textId="77777777" w:rsidTr="00E52C05">
        <w:tc>
          <w:tcPr>
            <w:tcW w:w="3018" w:type="dxa"/>
          </w:tcPr>
          <w:p w14:paraId="10E0978A" w14:textId="77777777" w:rsidR="001A56EF" w:rsidRPr="00D91788" w:rsidRDefault="001A56EF" w:rsidP="00E52C05">
            <w:pPr>
              <w:pStyle w:val="Geenafstand"/>
              <w:rPr>
                <w:rFonts w:ascii="Times New Roman" w:hAnsi="Times New Roman" w:cs="Times New Roman"/>
              </w:rPr>
            </w:pPr>
            <w:r w:rsidRPr="00D91788">
              <w:rPr>
                <w:rFonts w:ascii="Times New Roman" w:hAnsi="Times New Roman" w:cs="Times New Roman"/>
              </w:rPr>
              <w:t>Optie + 10 dm dijkverhoging</w:t>
            </w:r>
          </w:p>
        </w:tc>
        <w:tc>
          <w:tcPr>
            <w:tcW w:w="3019" w:type="dxa"/>
          </w:tcPr>
          <w:p w14:paraId="132230EC" w14:textId="77777777" w:rsidR="001A56EF" w:rsidRPr="00D91788" w:rsidRDefault="001A56EF" w:rsidP="00E52C05">
            <w:pPr>
              <w:pStyle w:val="Geenafstand"/>
              <w:rPr>
                <w:rFonts w:ascii="Times New Roman" w:hAnsi="Times New Roman" w:cs="Times New Roman"/>
              </w:rPr>
            </w:pPr>
            <w:r w:rsidRPr="00D91788">
              <w:rPr>
                <w:rFonts w:ascii="Times New Roman" w:hAnsi="Times New Roman" w:cs="Times New Roman"/>
              </w:rPr>
              <w:t>€ 11,2 miljard</w:t>
            </w:r>
          </w:p>
        </w:tc>
      </w:tr>
    </w:tbl>
    <w:p w14:paraId="33F0C86A" w14:textId="472A3077" w:rsidR="001A56EF" w:rsidRPr="00D91788" w:rsidRDefault="001A56EF" w:rsidP="00AF494F">
      <w:pPr>
        <w:pStyle w:val="Geenafstand"/>
        <w:rPr>
          <w:rFonts w:ascii="Times New Roman" w:hAnsi="Times New Roman" w:cs="Times New Roman"/>
        </w:rPr>
      </w:pPr>
      <w:r w:rsidRPr="00D91788">
        <w:rPr>
          <w:rFonts w:ascii="Times New Roman" w:hAnsi="Times New Roman" w:cs="Times New Roman"/>
        </w:rPr>
        <w:t xml:space="preserve">Deze bedragen moeten opgeteld worden bij de eerder berekende € 6,2 miljard tot 2100. Ondanks de diverse aannames, lijkt de financiële haalbaarheid van </w:t>
      </w:r>
      <w:r w:rsidR="00574D2B">
        <w:rPr>
          <w:rFonts w:ascii="Times New Roman" w:hAnsi="Times New Roman" w:cs="Times New Roman"/>
        </w:rPr>
        <w:t>DELTA21</w:t>
      </w:r>
      <w:r w:rsidRPr="00D91788">
        <w:rPr>
          <w:rFonts w:ascii="Times New Roman" w:hAnsi="Times New Roman" w:cs="Times New Roman"/>
        </w:rPr>
        <w:t xml:space="preserve"> bij een zeespiegelrijzing hiermee</w:t>
      </w:r>
      <w:r>
        <w:rPr>
          <w:rFonts w:ascii="Times New Roman" w:hAnsi="Times New Roman" w:cs="Times New Roman"/>
        </w:rPr>
        <w:t xml:space="preserve"> al</w:t>
      </w:r>
      <w:r w:rsidRPr="00D91788">
        <w:rPr>
          <w:rFonts w:ascii="Times New Roman" w:hAnsi="Times New Roman" w:cs="Times New Roman"/>
        </w:rPr>
        <w:t xml:space="preserve"> overduidelijk aangetoond.</w:t>
      </w:r>
    </w:p>
    <w:p w14:paraId="37456B04" w14:textId="77777777" w:rsidR="001A56EF" w:rsidRPr="00D91788" w:rsidRDefault="001A56EF" w:rsidP="00AF494F">
      <w:pPr>
        <w:pStyle w:val="Geenafstand"/>
        <w:rPr>
          <w:rFonts w:ascii="Times New Roman" w:hAnsi="Times New Roman" w:cs="Times New Roman"/>
          <w:i/>
        </w:rPr>
      </w:pPr>
    </w:p>
    <w:p w14:paraId="7D27507E" w14:textId="77777777" w:rsidR="001A56EF" w:rsidRDefault="001A56EF" w:rsidP="00823023">
      <w:pPr>
        <w:pStyle w:val="Geenafstand"/>
        <w:rPr>
          <w:rFonts w:ascii="Times New Roman" w:eastAsia="Times New Roman" w:hAnsi="Times New Roman" w:cs="Times New Roman"/>
          <w:b/>
          <w:i/>
          <w:color w:val="000000"/>
        </w:rPr>
      </w:pPr>
    </w:p>
    <w:p w14:paraId="6847DC05" w14:textId="77777777" w:rsidR="001A56EF" w:rsidRDefault="001A56EF" w:rsidP="00823023">
      <w:pPr>
        <w:pStyle w:val="Geenafstand"/>
        <w:rPr>
          <w:rFonts w:ascii="Times New Roman" w:eastAsia="Times New Roman" w:hAnsi="Times New Roman" w:cs="Times New Roman"/>
          <w:b/>
          <w:i/>
          <w:color w:val="000000"/>
        </w:rPr>
      </w:pPr>
    </w:p>
    <w:p w14:paraId="27D09B89" w14:textId="77777777" w:rsidR="001A56EF" w:rsidRDefault="001A56EF" w:rsidP="00823023">
      <w:pPr>
        <w:pStyle w:val="Geenafstand"/>
        <w:rPr>
          <w:rFonts w:ascii="Times New Roman" w:eastAsia="Times New Roman" w:hAnsi="Times New Roman" w:cs="Times New Roman"/>
          <w:b/>
          <w:i/>
          <w:color w:val="000000"/>
        </w:rPr>
      </w:pPr>
    </w:p>
    <w:p w14:paraId="08EBA9F2" w14:textId="77777777" w:rsidR="001A56EF" w:rsidRDefault="001A56EF" w:rsidP="00823023">
      <w:pPr>
        <w:pStyle w:val="Geenafstand"/>
        <w:rPr>
          <w:rFonts w:ascii="Times New Roman" w:eastAsia="Times New Roman" w:hAnsi="Times New Roman" w:cs="Times New Roman"/>
          <w:b/>
          <w:i/>
          <w:color w:val="000000"/>
        </w:rPr>
      </w:pPr>
    </w:p>
    <w:p w14:paraId="02558FEC" w14:textId="77777777" w:rsidR="001A56EF" w:rsidRDefault="001A56EF" w:rsidP="00291810">
      <w:pPr>
        <w:pStyle w:val="Geenafstand"/>
        <w:rPr>
          <w:rFonts w:ascii="Times New Roman" w:hAnsi="Times New Roman" w:cs="Times New Roman"/>
          <w:b/>
        </w:rPr>
      </w:pPr>
      <w:r>
        <w:rPr>
          <w:rFonts w:ascii="Times New Roman" w:hAnsi="Times New Roman" w:cs="Times New Roman"/>
          <w:b/>
        </w:rPr>
        <w:lastRenderedPageBreak/>
        <w:t>3.3</w:t>
      </w:r>
      <w:r>
        <w:rPr>
          <w:rFonts w:ascii="Times New Roman" w:hAnsi="Times New Roman" w:cs="Times New Roman"/>
          <w:b/>
        </w:rPr>
        <w:tab/>
        <w:t>Indirecte kosten van dijkverhogingen</w:t>
      </w:r>
    </w:p>
    <w:p w14:paraId="277EFC6B" w14:textId="77777777" w:rsidR="001A56EF" w:rsidRDefault="001A56EF" w:rsidP="00291810">
      <w:pPr>
        <w:pStyle w:val="Geenafstand"/>
        <w:rPr>
          <w:rFonts w:ascii="Times New Roman" w:hAnsi="Times New Roman" w:cs="Times New Roman"/>
          <w:b/>
        </w:rPr>
      </w:pPr>
    </w:p>
    <w:p w14:paraId="4DA66ABE" w14:textId="77777777" w:rsidR="001A56EF" w:rsidRPr="00D91788" w:rsidRDefault="001A56EF" w:rsidP="00291810">
      <w:pPr>
        <w:pStyle w:val="Geenafstand"/>
        <w:rPr>
          <w:rFonts w:ascii="Times New Roman" w:hAnsi="Times New Roman" w:cs="Times New Roman"/>
          <w:b/>
        </w:rPr>
      </w:pPr>
      <w:r>
        <w:rPr>
          <w:rFonts w:ascii="Times New Roman" w:hAnsi="Times New Roman" w:cs="Times New Roman"/>
          <w:b/>
        </w:rPr>
        <w:t>3.3.1</w:t>
      </w:r>
      <w:r>
        <w:rPr>
          <w:rFonts w:ascii="Times New Roman" w:hAnsi="Times New Roman" w:cs="Times New Roman"/>
          <w:b/>
        </w:rPr>
        <w:tab/>
      </w:r>
      <w:r w:rsidRPr="00D91788">
        <w:rPr>
          <w:rFonts w:ascii="Times New Roman" w:hAnsi="Times New Roman" w:cs="Times New Roman"/>
          <w:b/>
        </w:rPr>
        <w:t>Meer veiligheid binnendijks leidt tot een lagere “verzekeringspremie”</w:t>
      </w:r>
    </w:p>
    <w:p w14:paraId="3E40C3FB" w14:textId="77777777" w:rsidR="0073670F" w:rsidRDefault="001A56EF" w:rsidP="009E5F87">
      <w:pPr>
        <w:pStyle w:val="Geenafstand"/>
        <w:rPr>
          <w:rFonts w:ascii="Times New Roman" w:eastAsia="Times New Roman" w:hAnsi="Times New Roman" w:cs="Times New Roman"/>
          <w:color w:val="000000"/>
        </w:rPr>
      </w:pPr>
      <w:r w:rsidRPr="00291810">
        <w:rPr>
          <w:rFonts w:ascii="Times New Roman" w:eastAsia="Times New Roman" w:hAnsi="Times New Roman" w:cs="Times New Roman"/>
          <w:color w:val="000000"/>
        </w:rPr>
        <w:t xml:space="preserve">De realisatie van </w:t>
      </w:r>
      <w:r w:rsidR="00574D2B">
        <w:rPr>
          <w:rFonts w:ascii="Times New Roman" w:eastAsia="Times New Roman" w:hAnsi="Times New Roman" w:cs="Times New Roman"/>
          <w:color w:val="000000"/>
        </w:rPr>
        <w:t>DELTA21</w:t>
      </w:r>
      <w:r w:rsidRPr="00291810">
        <w:rPr>
          <w:rFonts w:ascii="Times New Roman" w:eastAsia="Times New Roman" w:hAnsi="Times New Roman" w:cs="Times New Roman"/>
          <w:color w:val="000000"/>
        </w:rPr>
        <w:t xml:space="preserve"> betekent echter eveneens dat de kans op overstromingen in het hele benedenstroomse gebied en stroomopwaarts aanzienlijk omlaag</w:t>
      </w:r>
      <w:r>
        <w:rPr>
          <w:rFonts w:ascii="Times New Roman" w:eastAsia="Times New Roman" w:hAnsi="Times New Roman" w:cs="Times New Roman"/>
          <w:color w:val="000000"/>
        </w:rPr>
        <w:t>gaat</w:t>
      </w:r>
      <w:r w:rsidRPr="00291810">
        <w:rPr>
          <w:rFonts w:ascii="Times New Roman" w:eastAsia="Times New Roman" w:hAnsi="Times New Roman" w:cs="Times New Roman"/>
          <w:color w:val="000000"/>
        </w:rPr>
        <w:t>. Vanuit de verzekeringsgedachte, betekent echter minder kans op schade ook een besparing op de “verzekeringspremie”. Ook van deze benadering zal een inschatting gemaakt worden.</w:t>
      </w:r>
      <w:r>
        <w:rPr>
          <w:rFonts w:ascii="Times New Roman" w:eastAsia="Times New Roman" w:hAnsi="Times New Roman" w:cs="Times New Roman"/>
          <w:color w:val="000000"/>
        </w:rPr>
        <w:t xml:space="preserve"> Daarbij zal alléén gekeken worden naar de materiële schade. </w:t>
      </w:r>
    </w:p>
    <w:p w14:paraId="271C7685" w14:textId="77777777" w:rsidR="0073670F" w:rsidRDefault="0073670F" w:rsidP="009E5F87">
      <w:pPr>
        <w:pStyle w:val="Geenafstand"/>
        <w:rPr>
          <w:rFonts w:ascii="Times New Roman" w:eastAsia="Times New Roman" w:hAnsi="Times New Roman" w:cs="Times New Roman"/>
          <w:color w:val="000000"/>
        </w:rPr>
      </w:pPr>
    </w:p>
    <w:p w14:paraId="0459CBA6" w14:textId="55AB4900" w:rsidR="001A56EF" w:rsidRPr="00D91788" w:rsidRDefault="001A56EF" w:rsidP="009E5F87">
      <w:pPr>
        <w:pStyle w:val="Geenafstand"/>
        <w:rPr>
          <w:rFonts w:ascii="Times New Roman" w:eastAsia="Times New Roman" w:hAnsi="Times New Roman" w:cs="Times New Roman"/>
          <w:color w:val="000000"/>
        </w:rPr>
      </w:pPr>
      <w:r w:rsidRPr="00D91788">
        <w:rPr>
          <w:rFonts w:ascii="Times New Roman" w:eastAsia="Times New Roman" w:hAnsi="Times New Roman" w:cs="Times New Roman"/>
          <w:color w:val="000000"/>
        </w:rPr>
        <w:t xml:space="preserve">De realisatie van </w:t>
      </w:r>
      <w:r w:rsidR="00574D2B">
        <w:rPr>
          <w:rFonts w:ascii="Times New Roman" w:eastAsia="Times New Roman" w:hAnsi="Times New Roman" w:cs="Times New Roman"/>
          <w:color w:val="000000"/>
        </w:rPr>
        <w:t>DELTA21</w:t>
      </w:r>
      <w:r w:rsidRPr="00D91788">
        <w:rPr>
          <w:rFonts w:ascii="Times New Roman" w:eastAsia="Times New Roman" w:hAnsi="Times New Roman" w:cs="Times New Roman"/>
          <w:color w:val="000000"/>
        </w:rPr>
        <w:t xml:space="preserve"> betekent dat overtollig water kan worden afgepompt en dat het veiligheidsniveau in het benedenstroomse gebied zeer sterk omhooggaat. Zonder </w:t>
      </w:r>
      <w:r w:rsidR="00574D2B">
        <w:rPr>
          <w:rFonts w:ascii="Times New Roman" w:eastAsia="Times New Roman" w:hAnsi="Times New Roman" w:cs="Times New Roman"/>
          <w:color w:val="000000"/>
        </w:rPr>
        <w:t>DELTA21</w:t>
      </w:r>
      <w:r w:rsidRPr="00D91788">
        <w:rPr>
          <w:rFonts w:ascii="Times New Roman" w:eastAsia="Times New Roman" w:hAnsi="Times New Roman" w:cs="Times New Roman"/>
          <w:color w:val="000000"/>
        </w:rPr>
        <w:t xml:space="preserve"> is ingeschat dat de kans op een overstroming van de binnendijkse en buitendijkse (NAP + 3,5 m) gebieden resp., eenmaal per 2000 jaar is en eenmaal per 150 jaar is. Met </w:t>
      </w:r>
      <w:r w:rsidR="00574D2B">
        <w:rPr>
          <w:rFonts w:ascii="Times New Roman" w:eastAsia="Times New Roman" w:hAnsi="Times New Roman" w:cs="Times New Roman"/>
          <w:color w:val="000000"/>
        </w:rPr>
        <w:t>DELTA21</w:t>
      </w:r>
      <w:r w:rsidRPr="00D91788">
        <w:rPr>
          <w:rFonts w:ascii="Times New Roman" w:eastAsia="Times New Roman" w:hAnsi="Times New Roman" w:cs="Times New Roman"/>
          <w:color w:val="000000"/>
        </w:rPr>
        <w:t xml:space="preserve"> wordt beheersing zoveel beter, dat de overschrijdingskans aanzienlijk veel kleiner wordt. In beide gevallen wordt een conservatieve aanname gedaan dat de overschrijdingskans met een factor 10 toe zal nemen. </w:t>
      </w:r>
    </w:p>
    <w:p w14:paraId="03E663DE" w14:textId="6D15FCE9" w:rsidR="001A56EF" w:rsidRPr="00D91788" w:rsidRDefault="001A56EF" w:rsidP="009E5F87">
      <w:pPr>
        <w:pStyle w:val="Geenafstand"/>
        <w:rPr>
          <w:rFonts w:ascii="Times New Roman" w:eastAsia="Times New Roman" w:hAnsi="Times New Roman" w:cs="Times New Roman"/>
          <w:color w:val="000000"/>
        </w:rPr>
      </w:pPr>
    </w:p>
    <w:p w14:paraId="3891F6D8" w14:textId="3035AC71" w:rsidR="001A56EF" w:rsidRPr="00D91788" w:rsidRDefault="0073670F" w:rsidP="009E5F87">
      <w:pPr>
        <w:pStyle w:val="Geenafstand"/>
        <w:rPr>
          <w:rFonts w:ascii="Times New Roman" w:eastAsia="Times New Roman" w:hAnsi="Times New Roman" w:cs="Times New Roman"/>
          <w:color w:val="000000"/>
        </w:rPr>
      </w:pPr>
      <w:r>
        <w:rPr>
          <w:noProof/>
        </w:rPr>
        <w:drawing>
          <wp:inline distT="0" distB="0" distL="0" distR="0" wp14:anchorId="162527E5" wp14:editId="2A78428D">
            <wp:extent cx="5619750" cy="3764280"/>
            <wp:effectExtent l="0" t="0" r="0" b="7620"/>
            <wp:docPr id="6" name="Afbeelding 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619750" cy="3764280"/>
                    </a:xfrm>
                    <a:prstGeom prst="rect">
                      <a:avLst/>
                    </a:prstGeom>
                    <a:noFill/>
                    <a:ln>
                      <a:noFill/>
                    </a:ln>
                  </pic:spPr>
                </pic:pic>
              </a:graphicData>
            </a:graphic>
          </wp:inline>
        </w:drawing>
      </w:r>
    </w:p>
    <w:p w14:paraId="00D5074B" w14:textId="77777777" w:rsidR="0073670F" w:rsidRDefault="0073670F" w:rsidP="009E5F87">
      <w:pPr>
        <w:pStyle w:val="Geenafstand"/>
        <w:rPr>
          <w:rFonts w:ascii="Times New Roman" w:eastAsia="Times New Roman" w:hAnsi="Times New Roman" w:cs="Times New Roman"/>
          <w:color w:val="000000"/>
        </w:rPr>
      </w:pPr>
    </w:p>
    <w:p w14:paraId="52B782FA" w14:textId="1CD3B50A" w:rsidR="001A56EF" w:rsidRPr="00D91788" w:rsidRDefault="001A56EF" w:rsidP="009E5F87">
      <w:pPr>
        <w:pStyle w:val="Geenafstand"/>
        <w:rPr>
          <w:rFonts w:ascii="Times New Roman" w:eastAsia="Times New Roman" w:hAnsi="Times New Roman" w:cs="Times New Roman"/>
          <w:color w:val="000000"/>
        </w:rPr>
      </w:pPr>
      <w:r w:rsidRPr="00D91788">
        <w:rPr>
          <w:rFonts w:ascii="Times New Roman" w:eastAsia="Times New Roman" w:hAnsi="Times New Roman" w:cs="Times New Roman"/>
          <w:color w:val="000000"/>
        </w:rPr>
        <w:t>Dat betekent een overschrijdingskans voor de binnen- en buitendijkse gebieden van eens per 20.000 resp. 1500 jaar. De vraag is nu wat dit oplevert aan besparingen op minder schade. De schadecijfers hangen sterk samen met de omvang van de schade en die kan sterk variëren. Er worden voor het gebied tussen de Maeslantkering en Tiel wel schadegetallen voor de binnendijkse gebieden genoemd variërend van 50 miljard tot 500 miljard Euro.</w:t>
      </w:r>
    </w:p>
    <w:p w14:paraId="288EC6DF" w14:textId="77777777" w:rsidR="0073670F" w:rsidRDefault="0073670F" w:rsidP="009E5F87">
      <w:pPr>
        <w:pStyle w:val="Geenafstand"/>
        <w:rPr>
          <w:rFonts w:ascii="Times New Roman" w:eastAsia="Times New Roman" w:hAnsi="Times New Roman" w:cs="Times New Roman"/>
          <w:color w:val="000000"/>
        </w:rPr>
      </w:pPr>
    </w:p>
    <w:p w14:paraId="652887BC" w14:textId="078586BD" w:rsidR="001A56EF" w:rsidRPr="00D91788" w:rsidRDefault="001A56EF" w:rsidP="009E5F87">
      <w:pPr>
        <w:pStyle w:val="Geenafstand"/>
        <w:rPr>
          <w:rFonts w:ascii="Times New Roman" w:eastAsia="Times New Roman" w:hAnsi="Times New Roman" w:cs="Times New Roman"/>
          <w:color w:val="000000"/>
        </w:rPr>
      </w:pPr>
      <w:r w:rsidRPr="00D91788">
        <w:rPr>
          <w:rFonts w:ascii="Times New Roman" w:eastAsia="Times New Roman" w:hAnsi="Times New Roman" w:cs="Times New Roman"/>
          <w:color w:val="000000"/>
        </w:rPr>
        <w:t xml:space="preserve">Bij een voorzichtige inschatting van de schade van € 100 miljard eens per 1000 jaar, wordt het jaarlijks schadebedrag € 100 miljoen/jaar. Vanaf 2029 betekent dat tot 2100 een besparing op “premie” van € 6,2 miljard. Toevalligerwijs komt dit bedrag overeen met de hiervoor ingeschatte besparing op dijkverhoging.  </w:t>
      </w:r>
    </w:p>
    <w:p w14:paraId="5EEC2C1C" w14:textId="6F67C2AF" w:rsidR="001A56EF" w:rsidRDefault="001A56EF" w:rsidP="009E5F87">
      <w:pPr>
        <w:pStyle w:val="Geenafstand"/>
        <w:rPr>
          <w:rFonts w:ascii="Times New Roman" w:eastAsia="Times New Roman" w:hAnsi="Times New Roman" w:cs="Times New Roman"/>
          <w:color w:val="000000"/>
        </w:rPr>
      </w:pPr>
    </w:p>
    <w:p w14:paraId="7AA49CEC" w14:textId="77777777" w:rsidR="00C119D7" w:rsidRDefault="00C119D7" w:rsidP="009E5F87">
      <w:pPr>
        <w:pStyle w:val="Geenafstand"/>
        <w:rPr>
          <w:rFonts w:ascii="Times New Roman" w:eastAsia="Times New Roman" w:hAnsi="Times New Roman" w:cs="Times New Roman"/>
          <w:color w:val="000000"/>
        </w:rPr>
      </w:pPr>
    </w:p>
    <w:p w14:paraId="07215BB0" w14:textId="77777777" w:rsidR="004D3628" w:rsidRPr="00D91788" w:rsidRDefault="004D3628" w:rsidP="009E5F87">
      <w:pPr>
        <w:pStyle w:val="Geenafstand"/>
        <w:rPr>
          <w:rFonts w:ascii="Times New Roman" w:eastAsia="Times New Roman" w:hAnsi="Times New Roman" w:cs="Times New Roman"/>
          <w:color w:val="000000"/>
        </w:rPr>
      </w:pPr>
    </w:p>
    <w:p w14:paraId="5077782B" w14:textId="77777777" w:rsidR="0073670F" w:rsidRDefault="0073670F" w:rsidP="00291810">
      <w:pPr>
        <w:pStyle w:val="Geenafstand"/>
        <w:rPr>
          <w:rFonts w:ascii="Times New Roman" w:hAnsi="Times New Roman" w:cs="Times New Roman"/>
          <w:b/>
        </w:rPr>
      </w:pPr>
    </w:p>
    <w:p w14:paraId="25650ED5" w14:textId="35D97739" w:rsidR="001A56EF" w:rsidRPr="00D91788" w:rsidRDefault="001A56EF" w:rsidP="00291810">
      <w:pPr>
        <w:pStyle w:val="Geenafstand"/>
        <w:rPr>
          <w:rFonts w:ascii="Times New Roman" w:hAnsi="Times New Roman" w:cs="Times New Roman"/>
          <w:b/>
        </w:rPr>
      </w:pPr>
      <w:r>
        <w:rPr>
          <w:rFonts w:ascii="Times New Roman" w:hAnsi="Times New Roman" w:cs="Times New Roman"/>
          <w:b/>
        </w:rPr>
        <w:lastRenderedPageBreak/>
        <w:t>3.3.2</w:t>
      </w:r>
      <w:r>
        <w:rPr>
          <w:rFonts w:ascii="Times New Roman" w:hAnsi="Times New Roman" w:cs="Times New Roman"/>
          <w:b/>
        </w:rPr>
        <w:tab/>
      </w:r>
      <w:r w:rsidRPr="00D91788">
        <w:rPr>
          <w:rFonts w:ascii="Times New Roman" w:hAnsi="Times New Roman" w:cs="Times New Roman"/>
          <w:b/>
        </w:rPr>
        <w:t>Meer veiligheid buitendijks leidt tot een lagere “verzekeringspremie”</w:t>
      </w:r>
    </w:p>
    <w:p w14:paraId="30F6C0FF" w14:textId="0AB9A2F9" w:rsidR="001A56EF" w:rsidRPr="00D91788" w:rsidRDefault="001A56EF" w:rsidP="009E5F87">
      <w:pPr>
        <w:pStyle w:val="Geenafstand"/>
        <w:rPr>
          <w:rFonts w:ascii="Times New Roman" w:hAnsi="Times New Roman" w:cs="Times New Roman"/>
        </w:rPr>
      </w:pPr>
      <w:r w:rsidRPr="00D91788">
        <w:rPr>
          <w:rFonts w:ascii="Times New Roman" w:hAnsi="Times New Roman" w:cs="Times New Roman"/>
        </w:rPr>
        <w:t xml:space="preserve">Elders is aangegeven welke concrete besparingen op de investeringen nodig zijn om de binnendijkse gebieden beter te beschermen. Zonder </w:t>
      </w:r>
      <w:r w:rsidR="00574D2B">
        <w:rPr>
          <w:rFonts w:ascii="Times New Roman" w:hAnsi="Times New Roman" w:cs="Times New Roman"/>
        </w:rPr>
        <w:t>DELTA21</w:t>
      </w:r>
      <w:r w:rsidRPr="00D91788">
        <w:rPr>
          <w:rFonts w:ascii="Times New Roman" w:hAnsi="Times New Roman" w:cs="Times New Roman"/>
        </w:rPr>
        <w:t xml:space="preserve"> zullen echter de buitendijkse gebieden ook veel frequenter overstromen, namelijk eens per 10 jaar (NAP + 2,5 m). </w:t>
      </w:r>
    </w:p>
    <w:p w14:paraId="11737423" w14:textId="77777777" w:rsidR="0073670F" w:rsidRDefault="0073670F" w:rsidP="009E5F87">
      <w:pPr>
        <w:pStyle w:val="Geenafstand"/>
        <w:rPr>
          <w:rFonts w:ascii="Times New Roman" w:eastAsia="Times New Roman" w:hAnsi="Times New Roman" w:cs="Times New Roman"/>
          <w:color w:val="000000"/>
        </w:rPr>
      </w:pPr>
    </w:p>
    <w:p w14:paraId="0556B249" w14:textId="09FB86EA" w:rsidR="001A56EF" w:rsidRPr="00D91788" w:rsidRDefault="001A56EF" w:rsidP="009E5F87">
      <w:pPr>
        <w:pStyle w:val="Geenafstand"/>
        <w:rPr>
          <w:rFonts w:ascii="Times New Roman" w:eastAsia="Times New Roman" w:hAnsi="Times New Roman" w:cs="Times New Roman"/>
          <w:color w:val="000000"/>
        </w:rPr>
      </w:pPr>
      <w:r w:rsidRPr="00D91788">
        <w:rPr>
          <w:rFonts w:ascii="Times New Roman" w:eastAsia="Times New Roman" w:hAnsi="Times New Roman" w:cs="Times New Roman"/>
          <w:color w:val="000000"/>
        </w:rPr>
        <w:t>Het via het Valmeer afvoeren van overtollig rivierwater zal het waterpeil in het hele benedenstroomse gebied op een waterpeil van NAP +2,5 m kunnen houden. De waarde van de gebouwen en goederen van de buitendijkse gebieden wordt op € 4-8 miljard geschat. Het betreft een gebied met 50.000 inwoners, met belangrijke historische gebieden en industrie. Een voorzichtige schatting van de schadepost, als gevolg van een overstroming van deze buitendijkse gebieden vanaf NAP + 2,5 m, varieert per overstroming van € 20-100 miljoen. Bij een overstromingskans van eens per 10 jaar, komt de jaarlijkse besparing aan niet opgetreden schade neer op gemiddeld € 6 miljoen/jaar. Tot 2100 leidt dat tot een besparingen door minder schade van € 360 miljoen.</w:t>
      </w:r>
    </w:p>
    <w:p w14:paraId="6A023E1C" w14:textId="77777777" w:rsidR="001A56EF" w:rsidRPr="00D91788" w:rsidRDefault="001A56EF" w:rsidP="009E5F87">
      <w:pPr>
        <w:pStyle w:val="Geenafstand"/>
        <w:rPr>
          <w:rFonts w:ascii="Times New Roman" w:eastAsia="Times New Roman" w:hAnsi="Times New Roman" w:cs="Times New Roman"/>
          <w:color w:val="000000"/>
        </w:rPr>
      </w:pPr>
    </w:p>
    <w:p w14:paraId="58CAE0DA" w14:textId="0E2A89BB" w:rsidR="00196F8F" w:rsidRDefault="00196F8F" w:rsidP="002A4EA4">
      <w:pPr>
        <w:pStyle w:val="Geenafstand"/>
        <w:rPr>
          <w:rFonts w:ascii="Times New Roman" w:eastAsia="Times New Roman" w:hAnsi="Times New Roman" w:cs="Times New Roman"/>
          <w:b/>
          <w:color w:val="000000"/>
        </w:rPr>
      </w:pPr>
      <w:r>
        <w:rPr>
          <w:noProof/>
        </w:rPr>
        <w:drawing>
          <wp:inline distT="0" distB="0" distL="0" distR="0" wp14:anchorId="10F28528" wp14:editId="42EB082D">
            <wp:extent cx="3999230" cy="3764280"/>
            <wp:effectExtent l="0" t="0" r="1270" b="7620"/>
            <wp:docPr id="7" name="Afbeelding 7"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999230" cy="3764280"/>
                    </a:xfrm>
                    <a:prstGeom prst="rect">
                      <a:avLst/>
                    </a:prstGeom>
                    <a:noFill/>
                    <a:ln>
                      <a:noFill/>
                    </a:ln>
                  </pic:spPr>
                </pic:pic>
              </a:graphicData>
            </a:graphic>
          </wp:inline>
        </w:drawing>
      </w:r>
    </w:p>
    <w:p w14:paraId="5EFBD97E" w14:textId="77777777" w:rsidR="00196F8F" w:rsidRDefault="00196F8F" w:rsidP="002A4EA4">
      <w:pPr>
        <w:pStyle w:val="Geenafstand"/>
        <w:rPr>
          <w:rFonts w:ascii="Times New Roman" w:eastAsia="Times New Roman" w:hAnsi="Times New Roman" w:cs="Times New Roman"/>
          <w:b/>
          <w:color w:val="000000"/>
        </w:rPr>
      </w:pPr>
    </w:p>
    <w:p w14:paraId="1919FDC6" w14:textId="77777777" w:rsidR="00196F8F" w:rsidRDefault="00196F8F" w:rsidP="002A4EA4">
      <w:pPr>
        <w:pStyle w:val="Geenafstand"/>
        <w:rPr>
          <w:rFonts w:ascii="Times New Roman" w:eastAsia="Times New Roman" w:hAnsi="Times New Roman" w:cs="Times New Roman"/>
          <w:b/>
          <w:color w:val="000000"/>
        </w:rPr>
      </w:pPr>
    </w:p>
    <w:p w14:paraId="6DAE79B9" w14:textId="77777777" w:rsidR="00196F8F" w:rsidRDefault="00196F8F" w:rsidP="002A4EA4">
      <w:pPr>
        <w:pStyle w:val="Geenafstand"/>
        <w:rPr>
          <w:rFonts w:ascii="Times New Roman" w:eastAsia="Times New Roman" w:hAnsi="Times New Roman" w:cs="Times New Roman"/>
          <w:b/>
          <w:color w:val="000000"/>
        </w:rPr>
      </w:pPr>
    </w:p>
    <w:p w14:paraId="73159CB9" w14:textId="152954FF" w:rsidR="001A56EF" w:rsidRPr="00D91788" w:rsidRDefault="001A56EF" w:rsidP="002A4EA4">
      <w:pPr>
        <w:pStyle w:val="Geenafstand"/>
        <w:rPr>
          <w:rFonts w:ascii="Times New Roman" w:eastAsia="Times New Roman" w:hAnsi="Times New Roman" w:cs="Times New Roman"/>
          <w:color w:val="000000"/>
        </w:rPr>
      </w:pPr>
      <w:r>
        <w:rPr>
          <w:rFonts w:ascii="Times New Roman" w:eastAsia="Times New Roman" w:hAnsi="Times New Roman" w:cs="Times New Roman"/>
          <w:b/>
          <w:color w:val="000000"/>
        </w:rPr>
        <w:t>3.3.3</w:t>
      </w:r>
      <w:r w:rsidRPr="00D91788">
        <w:rPr>
          <w:rFonts w:ascii="Times New Roman" w:eastAsia="Times New Roman" w:hAnsi="Times New Roman" w:cs="Times New Roman"/>
          <w:b/>
          <w:color w:val="000000"/>
        </w:rPr>
        <w:tab/>
      </w:r>
      <w:bookmarkStart w:id="20" w:name="_Hlk523371066"/>
      <w:r w:rsidRPr="00D91788">
        <w:rPr>
          <w:rFonts w:ascii="Times New Roman" w:eastAsia="Times New Roman" w:hAnsi="Times New Roman" w:cs="Times New Roman"/>
          <w:b/>
          <w:color w:val="000000"/>
        </w:rPr>
        <w:t xml:space="preserve">Resumé, </w:t>
      </w:r>
      <w:r>
        <w:rPr>
          <w:rFonts w:ascii="Times New Roman" w:eastAsia="Times New Roman" w:hAnsi="Times New Roman" w:cs="Times New Roman"/>
          <w:b/>
          <w:color w:val="000000"/>
        </w:rPr>
        <w:t xml:space="preserve">Besparingen en </w:t>
      </w:r>
      <w:r w:rsidRPr="00D91788">
        <w:rPr>
          <w:rFonts w:ascii="Times New Roman" w:eastAsia="Times New Roman" w:hAnsi="Times New Roman" w:cs="Times New Roman"/>
          <w:b/>
          <w:color w:val="000000"/>
        </w:rPr>
        <w:t>minder schade</w:t>
      </w:r>
      <w:r>
        <w:rPr>
          <w:rFonts w:ascii="Times New Roman" w:eastAsia="Times New Roman" w:hAnsi="Times New Roman" w:cs="Times New Roman"/>
          <w:b/>
          <w:color w:val="000000"/>
        </w:rPr>
        <w:t xml:space="preserve"> van 2029 tot 2050 en tot 2100</w:t>
      </w:r>
    </w:p>
    <w:bookmarkEnd w:id="20"/>
    <w:p w14:paraId="1F2A5C45" w14:textId="77777777" w:rsidR="001A56EF" w:rsidRPr="00D91788" w:rsidRDefault="001A56EF" w:rsidP="002A4EA4">
      <w:pPr>
        <w:pStyle w:val="Geenafstand"/>
        <w:rPr>
          <w:rFonts w:ascii="Times New Roman" w:hAnsi="Times New Roman" w:cs="Times New Roman"/>
          <w:color w:val="4C4C4C"/>
        </w:rPr>
      </w:pPr>
      <w:r w:rsidRPr="00D91788">
        <w:rPr>
          <w:rFonts w:ascii="Times New Roman" w:eastAsia="Times New Roman" w:hAnsi="Times New Roman" w:cs="Times New Roman"/>
          <w:color w:val="000000"/>
        </w:rPr>
        <w:t xml:space="preserve">Geen verdere aanvullende dijkverhogingen in het hele gebied van de 5 genoemde waterschappen, geeft dus een directe besparing binnendijks van </w:t>
      </w:r>
      <w:r>
        <w:rPr>
          <w:rFonts w:ascii="Times New Roman" w:eastAsia="Times New Roman" w:hAnsi="Times New Roman" w:cs="Times New Roman"/>
          <w:color w:val="000000"/>
        </w:rPr>
        <w:t xml:space="preserve">€ 2 miljard tot 2050 en </w:t>
      </w:r>
      <w:r w:rsidRPr="00D91788">
        <w:rPr>
          <w:rFonts w:ascii="Times New Roman" w:eastAsia="Times New Roman" w:hAnsi="Times New Roman" w:cs="Times New Roman"/>
          <w:color w:val="000000"/>
        </w:rPr>
        <w:t xml:space="preserve">€ 6,3 miljard tot 2100. Vanuit de “schadepremie beschouwing” komt </w:t>
      </w:r>
      <w:r>
        <w:rPr>
          <w:rFonts w:ascii="Times New Roman" w:eastAsia="Times New Roman" w:hAnsi="Times New Roman" w:cs="Times New Roman"/>
          <w:color w:val="000000"/>
        </w:rPr>
        <w:t>men toevalligerwijs voor deze indirecte besparingen op ongeveer dezelfde bedragen</w:t>
      </w:r>
      <w:r w:rsidRPr="00D91788">
        <w:rPr>
          <w:rFonts w:ascii="Times New Roman" w:eastAsia="Times New Roman" w:hAnsi="Times New Roman" w:cs="Times New Roman"/>
          <w:color w:val="000000"/>
        </w:rPr>
        <w:t xml:space="preserve">. Voor de buitengaatse gebieden </w:t>
      </w:r>
      <w:r>
        <w:rPr>
          <w:rFonts w:ascii="Times New Roman" w:eastAsia="Times New Roman" w:hAnsi="Times New Roman" w:cs="Times New Roman"/>
          <w:color w:val="000000"/>
        </w:rPr>
        <w:t xml:space="preserve">wordt dit bedrag nog eens verhoogd met </w:t>
      </w:r>
      <w:r w:rsidRPr="00D91788">
        <w:rPr>
          <w:rFonts w:ascii="Times New Roman" w:eastAsia="Times New Roman" w:hAnsi="Times New Roman" w:cs="Times New Roman"/>
          <w:color w:val="000000"/>
        </w:rPr>
        <w:t>€ 0,63 miljard.</w:t>
      </w:r>
      <w:r>
        <w:rPr>
          <w:rFonts w:ascii="Times New Roman" w:eastAsia="Times New Roman" w:hAnsi="Times New Roman" w:cs="Times New Roman"/>
          <w:color w:val="000000"/>
        </w:rPr>
        <w:t xml:space="preserve"> </w:t>
      </w:r>
      <w:r w:rsidRPr="00D91788">
        <w:rPr>
          <w:rFonts w:ascii="Times New Roman" w:eastAsia="Times New Roman" w:hAnsi="Times New Roman" w:cs="Times New Roman"/>
          <w:color w:val="000000"/>
        </w:rPr>
        <w:t xml:space="preserve">Opgemerkt wordt dat er voorzichtige inschattingen van de besparingen zijn gedaan en dat ook de toename van de veiligheid </w:t>
      </w:r>
      <w:r>
        <w:rPr>
          <w:rFonts w:ascii="Times New Roman" w:eastAsia="Times New Roman" w:hAnsi="Times New Roman" w:cs="Times New Roman"/>
          <w:color w:val="000000"/>
        </w:rPr>
        <w:t xml:space="preserve">voor de bewoners </w:t>
      </w:r>
      <w:r w:rsidRPr="00D91788">
        <w:rPr>
          <w:rFonts w:ascii="Times New Roman" w:eastAsia="Times New Roman" w:hAnsi="Times New Roman" w:cs="Times New Roman"/>
          <w:color w:val="000000"/>
        </w:rPr>
        <w:t>in het benedenstroomse gebied nog niet is verdisconteerd. Ook is nog geen rekening gehouden met meer dan 0,3 m waterspiegelstijging</w:t>
      </w:r>
      <w:r>
        <w:rPr>
          <w:rFonts w:ascii="Times New Roman" w:eastAsia="Times New Roman" w:hAnsi="Times New Roman" w:cs="Times New Roman"/>
          <w:color w:val="000000"/>
        </w:rPr>
        <w:t>, waar momenteel nog van wordt uitgegaan</w:t>
      </w:r>
      <w:r w:rsidRPr="00D91788">
        <w:rPr>
          <w:rFonts w:ascii="Times New Roman" w:eastAsia="Times New Roman" w:hAnsi="Times New Roman" w:cs="Times New Roman"/>
          <w:color w:val="000000"/>
        </w:rPr>
        <w:t>.</w:t>
      </w:r>
      <w:r w:rsidRPr="00D91788">
        <w:rPr>
          <w:rFonts w:ascii="Times New Roman" w:hAnsi="Times New Roman" w:cs="Times New Roman"/>
          <w:color w:val="4C4C4C"/>
        </w:rPr>
        <w:t xml:space="preserve"> </w:t>
      </w:r>
    </w:p>
    <w:p w14:paraId="37228EAB" w14:textId="77777777" w:rsidR="001A56EF" w:rsidRDefault="001A56EF" w:rsidP="002A4EA4">
      <w:pPr>
        <w:pStyle w:val="Geenafstand"/>
        <w:rPr>
          <w:rFonts w:ascii="Times New Roman" w:hAnsi="Times New Roman" w:cs="Times New Roman"/>
          <w:b/>
          <w:color w:val="222222"/>
        </w:rPr>
      </w:pPr>
      <w:bookmarkStart w:id="21" w:name="_Hlk520884363"/>
    </w:p>
    <w:tbl>
      <w:tblPr>
        <w:tblStyle w:val="Tabelraster"/>
        <w:tblW w:w="0" w:type="auto"/>
        <w:tblLook w:val="04A0" w:firstRow="1" w:lastRow="0" w:firstColumn="1" w:lastColumn="0" w:noHBand="0" w:noVBand="1"/>
      </w:tblPr>
      <w:tblGrid>
        <w:gridCol w:w="4530"/>
        <w:gridCol w:w="4530"/>
      </w:tblGrid>
      <w:tr w:rsidR="001A56EF" w:rsidRPr="006F00E0" w14:paraId="3504059B" w14:textId="77777777" w:rsidTr="009828B3">
        <w:tc>
          <w:tcPr>
            <w:tcW w:w="4530" w:type="dxa"/>
          </w:tcPr>
          <w:p w14:paraId="43C81A86" w14:textId="77777777" w:rsidR="001A56EF" w:rsidRDefault="001A56EF" w:rsidP="002A4EA4">
            <w:pPr>
              <w:pStyle w:val="Geenafstand"/>
              <w:rPr>
                <w:rFonts w:ascii="Times New Roman" w:hAnsi="Times New Roman" w:cs="Times New Roman"/>
                <w:b/>
                <w:color w:val="222222"/>
              </w:rPr>
            </w:pPr>
            <w:r>
              <w:rPr>
                <w:rFonts w:ascii="Times New Roman" w:hAnsi="Times New Roman" w:cs="Times New Roman"/>
                <w:b/>
                <w:color w:val="222222"/>
              </w:rPr>
              <w:t>Besparingen</w:t>
            </w:r>
          </w:p>
        </w:tc>
        <w:tc>
          <w:tcPr>
            <w:tcW w:w="4530" w:type="dxa"/>
          </w:tcPr>
          <w:p w14:paraId="6EAE6FCD" w14:textId="77777777" w:rsidR="001A56EF" w:rsidRDefault="001A56EF" w:rsidP="002A4EA4">
            <w:pPr>
              <w:pStyle w:val="Geenafstand"/>
              <w:rPr>
                <w:rFonts w:ascii="Times New Roman" w:hAnsi="Times New Roman" w:cs="Times New Roman"/>
                <w:b/>
                <w:color w:val="222222"/>
              </w:rPr>
            </w:pPr>
            <w:r>
              <w:rPr>
                <w:rFonts w:ascii="Times New Roman" w:hAnsi="Times New Roman" w:cs="Times New Roman"/>
                <w:b/>
                <w:color w:val="222222"/>
              </w:rPr>
              <w:t>Totaal aan besparingen in Euro’s</w:t>
            </w:r>
          </w:p>
        </w:tc>
      </w:tr>
      <w:tr w:rsidR="001A56EF" w:rsidRPr="009828B3" w14:paraId="155F117D" w14:textId="77777777" w:rsidTr="009828B3">
        <w:tc>
          <w:tcPr>
            <w:tcW w:w="4530" w:type="dxa"/>
          </w:tcPr>
          <w:p w14:paraId="7657E824" w14:textId="77777777" w:rsidR="001A56EF" w:rsidRPr="009828B3" w:rsidRDefault="001A56EF" w:rsidP="002A4EA4">
            <w:pPr>
              <w:pStyle w:val="Geenafstand"/>
              <w:rPr>
                <w:rFonts w:ascii="Times New Roman" w:hAnsi="Times New Roman" w:cs="Times New Roman"/>
                <w:color w:val="222222"/>
              </w:rPr>
            </w:pPr>
            <w:r w:rsidRPr="009828B3">
              <w:rPr>
                <w:rFonts w:ascii="Times New Roman" w:hAnsi="Times New Roman" w:cs="Times New Roman"/>
                <w:color w:val="222222"/>
              </w:rPr>
              <w:t>Dijkverhoging tot 2050</w:t>
            </w:r>
          </w:p>
        </w:tc>
        <w:tc>
          <w:tcPr>
            <w:tcW w:w="4530" w:type="dxa"/>
          </w:tcPr>
          <w:p w14:paraId="2571AF4E" w14:textId="77777777" w:rsidR="001A56EF" w:rsidRPr="009828B3" w:rsidRDefault="001A56EF" w:rsidP="002A4EA4">
            <w:pPr>
              <w:pStyle w:val="Geenafstand"/>
              <w:rPr>
                <w:rFonts w:ascii="Times New Roman" w:hAnsi="Times New Roman" w:cs="Times New Roman"/>
                <w:color w:val="222222"/>
              </w:rPr>
            </w:pPr>
            <w:r>
              <w:rPr>
                <w:rFonts w:ascii="Times New Roman" w:hAnsi="Times New Roman" w:cs="Times New Roman"/>
                <w:color w:val="222222"/>
              </w:rPr>
              <w:t xml:space="preserve"> Ca. € 2 miljard</w:t>
            </w:r>
          </w:p>
        </w:tc>
      </w:tr>
      <w:tr w:rsidR="001A56EF" w:rsidRPr="009828B3" w14:paraId="356A15EC" w14:textId="77777777" w:rsidTr="009828B3">
        <w:tc>
          <w:tcPr>
            <w:tcW w:w="4530" w:type="dxa"/>
          </w:tcPr>
          <w:p w14:paraId="7B2EAD31" w14:textId="77777777" w:rsidR="001A56EF" w:rsidRPr="009828B3" w:rsidRDefault="001A56EF" w:rsidP="002A4EA4">
            <w:pPr>
              <w:pStyle w:val="Geenafstand"/>
              <w:rPr>
                <w:rFonts w:ascii="Times New Roman" w:hAnsi="Times New Roman" w:cs="Times New Roman"/>
                <w:color w:val="222222"/>
              </w:rPr>
            </w:pPr>
            <w:r>
              <w:rPr>
                <w:rFonts w:ascii="Times New Roman" w:hAnsi="Times New Roman" w:cs="Times New Roman"/>
                <w:color w:val="222222"/>
              </w:rPr>
              <w:t>Dijkverhoging en versterking tot 2100</w:t>
            </w:r>
          </w:p>
        </w:tc>
        <w:tc>
          <w:tcPr>
            <w:tcW w:w="4530" w:type="dxa"/>
          </w:tcPr>
          <w:p w14:paraId="48B72743" w14:textId="77777777" w:rsidR="001A56EF" w:rsidRPr="009828B3" w:rsidRDefault="001A56EF" w:rsidP="002A4EA4">
            <w:pPr>
              <w:pStyle w:val="Geenafstand"/>
              <w:rPr>
                <w:rFonts w:ascii="Times New Roman" w:hAnsi="Times New Roman" w:cs="Times New Roman"/>
                <w:color w:val="222222"/>
              </w:rPr>
            </w:pPr>
            <w:r>
              <w:rPr>
                <w:rFonts w:ascii="Times New Roman" w:hAnsi="Times New Roman" w:cs="Times New Roman"/>
                <w:color w:val="222222"/>
              </w:rPr>
              <w:t>Ca. € 6,3 miljard</w:t>
            </w:r>
          </w:p>
        </w:tc>
      </w:tr>
      <w:tr w:rsidR="001A56EF" w:rsidRPr="006F00E0" w14:paraId="10D9A9C0" w14:textId="77777777" w:rsidTr="009828B3">
        <w:tc>
          <w:tcPr>
            <w:tcW w:w="4530" w:type="dxa"/>
          </w:tcPr>
          <w:p w14:paraId="41D7DDBE" w14:textId="77777777" w:rsidR="001A56EF" w:rsidRPr="0088722A" w:rsidRDefault="001A56EF" w:rsidP="002A4EA4">
            <w:pPr>
              <w:pStyle w:val="Geenafstand"/>
              <w:rPr>
                <w:rFonts w:ascii="Times New Roman" w:hAnsi="Times New Roman" w:cs="Times New Roman"/>
                <w:color w:val="222222"/>
              </w:rPr>
            </w:pPr>
            <w:r w:rsidRPr="0088722A">
              <w:rPr>
                <w:rFonts w:ascii="Times New Roman" w:hAnsi="Times New Roman" w:cs="Times New Roman"/>
                <w:color w:val="222222"/>
              </w:rPr>
              <w:t>Grotere veiligheid benedenstroomse gebieden</w:t>
            </w:r>
          </w:p>
        </w:tc>
        <w:tc>
          <w:tcPr>
            <w:tcW w:w="4530" w:type="dxa"/>
          </w:tcPr>
          <w:p w14:paraId="1162A827" w14:textId="77777777" w:rsidR="001A56EF" w:rsidRPr="0088722A" w:rsidRDefault="001A56EF" w:rsidP="002A4EA4">
            <w:pPr>
              <w:pStyle w:val="Geenafstand"/>
              <w:rPr>
                <w:rFonts w:ascii="Times New Roman" w:hAnsi="Times New Roman" w:cs="Times New Roman"/>
                <w:color w:val="222222"/>
              </w:rPr>
            </w:pPr>
            <w:r>
              <w:rPr>
                <w:rFonts w:ascii="Times New Roman" w:hAnsi="Times New Roman" w:cs="Times New Roman"/>
                <w:color w:val="222222"/>
              </w:rPr>
              <w:t>p.m., zie minder schade</w:t>
            </w:r>
          </w:p>
        </w:tc>
      </w:tr>
      <w:tr w:rsidR="001A56EF" w:rsidRPr="0088722A" w14:paraId="5FB571A3" w14:textId="77777777" w:rsidTr="009828B3">
        <w:tc>
          <w:tcPr>
            <w:tcW w:w="4530" w:type="dxa"/>
          </w:tcPr>
          <w:p w14:paraId="0951EC77" w14:textId="77777777" w:rsidR="001A56EF" w:rsidRPr="0088722A" w:rsidRDefault="001A56EF" w:rsidP="002A4EA4">
            <w:pPr>
              <w:pStyle w:val="Geenafstand"/>
              <w:rPr>
                <w:rFonts w:ascii="Times New Roman" w:hAnsi="Times New Roman" w:cs="Times New Roman"/>
                <w:color w:val="222222"/>
              </w:rPr>
            </w:pPr>
            <w:r>
              <w:rPr>
                <w:rFonts w:ascii="Times New Roman" w:hAnsi="Times New Roman" w:cs="Times New Roman"/>
                <w:color w:val="222222"/>
              </w:rPr>
              <w:lastRenderedPageBreak/>
              <w:t>Directe besparingen dijkverhoging bij zeespiegelrijzing topt 2050 en tot 2100</w:t>
            </w:r>
          </w:p>
        </w:tc>
        <w:tc>
          <w:tcPr>
            <w:tcW w:w="4530" w:type="dxa"/>
          </w:tcPr>
          <w:p w14:paraId="26E9502C" w14:textId="77777777" w:rsidR="001A56EF" w:rsidRDefault="001A56EF" w:rsidP="002A4EA4">
            <w:pPr>
              <w:pStyle w:val="Geenafstand"/>
              <w:rPr>
                <w:rFonts w:ascii="Times New Roman" w:hAnsi="Times New Roman" w:cs="Times New Roman"/>
                <w:color w:val="222222"/>
              </w:rPr>
            </w:pPr>
            <w:r>
              <w:rPr>
                <w:rFonts w:ascii="Times New Roman" w:hAnsi="Times New Roman" w:cs="Times New Roman"/>
                <w:color w:val="222222"/>
              </w:rPr>
              <w:t>€ 4,8 miljard tot € 11,2 miljard</w:t>
            </w:r>
          </w:p>
        </w:tc>
      </w:tr>
      <w:tr w:rsidR="001A56EF" w:rsidRPr="0088722A" w14:paraId="1EAAF0ED" w14:textId="77777777" w:rsidTr="009828B3">
        <w:tc>
          <w:tcPr>
            <w:tcW w:w="4530" w:type="dxa"/>
          </w:tcPr>
          <w:p w14:paraId="4ED56942" w14:textId="77777777" w:rsidR="001A56EF" w:rsidRPr="0088722A" w:rsidRDefault="001A56EF" w:rsidP="002A4EA4">
            <w:pPr>
              <w:pStyle w:val="Geenafstand"/>
              <w:rPr>
                <w:rFonts w:ascii="Times New Roman" w:hAnsi="Times New Roman" w:cs="Times New Roman"/>
                <w:color w:val="222222"/>
              </w:rPr>
            </w:pPr>
            <w:r>
              <w:rPr>
                <w:rFonts w:ascii="Times New Roman" w:hAnsi="Times New Roman" w:cs="Times New Roman"/>
                <w:color w:val="222222"/>
              </w:rPr>
              <w:t>Minder schade gekapitaliseerd tot 2100</w:t>
            </w:r>
          </w:p>
        </w:tc>
        <w:tc>
          <w:tcPr>
            <w:tcW w:w="4530" w:type="dxa"/>
          </w:tcPr>
          <w:p w14:paraId="6C33EA28" w14:textId="77777777" w:rsidR="001A56EF" w:rsidRPr="0088722A" w:rsidRDefault="001A56EF" w:rsidP="002A4EA4">
            <w:pPr>
              <w:pStyle w:val="Geenafstand"/>
              <w:rPr>
                <w:rFonts w:ascii="Times New Roman" w:hAnsi="Times New Roman" w:cs="Times New Roman"/>
                <w:color w:val="222222"/>
              </w:rPr>
            </w:pPr>
            <w:r>
              <w:rPr>
                <w:rFonts w:ascii="Times New Roman" w:hAnsi="Times New Roman" w:cs="Times New Roman"/>
                <w:color w:val="222222"/>
              </w:rPr>
              <w:t>€ 6,3 miljard</w:t>
            </w:r>
          </w:p>
        </w:tc>
      </w:tr>
      <w:tr w:rsidR="001A56EF" w:rsidRPr="0088722A" w14:paraId="3B25047D" w14:textId="77777777" w:rsidTr="009828B3">
        <w:tc>
          <w:tcPr>
            <w:tcW w:w="4530" w:type="dxa"/>
          </w:tcPr>
          <w:p w14:paraId="1EE97942" w14:textId="77777777" w:rsidR="001A56EF" w:rsidRPr="0088722A" w:rsidRDefault="001A56EF" w:rsidP="002A4EA4">
            <w:pPr>
              <w:pStyle w:val="Geenafstand"/>
              <w:rPr>
                <w:rFonts w:ascii="Times New Roman" w:hAnsi="Times New Roman" w:cs="Times New Roman"/>
                <w:color w:val="222222"/>
              </w:rPr>
            </w:pPr>
            <w:r>
              <w:rPr>
                <w:rFonts w:ascii="Times New Roman" w:hAnsi="Times New Roman" w:cs="Times New Roman"/>
                <w:color w:val="222222"/>
              </w:rPr>
              <w:t>Minder schade buitendijks tot 2100</w:t>
            </w:r>
          </w:p>
        </w:tc>
        <w:tc>
          <w:tcPr>
            <w:tcW w:w="4530" w:type="dxa"/>
          </w:tcPr>
          <w:p w14:paraId="7DDDA58D" w14:textId="77777777" w:rsidR="001A56EF" w:rsidRPr="0088722A" w:rsidRDefault="001A56EF" w:rsidP="002A4EA4">
            <w:pPr>
              <w:pStyle w:val="Geenafstand"/>
              <w:rPr>
                <w:rFonts w:ascii="Times New Roman" w:hAnsi="Times New Roman" w:cs="Times New Roman"/>
                <w:color w:val="222222"/>
              </w:rPr>
            </w:pPr>
            <w:r>
              <w:rPr>
                <w:rFonts w:ascii="Times New Roman" w:hAnsi="Times New Roman" w:cs="Times New Roman"/>
                <w:color w:val="222222"/>
              </w:rPr>
              <w:t>€ 0,6 miljard</w:t>
            </w:r>
          </w:p>
        </w:tc>
      </w:tr>
    </w:tbl>
    <w:p w14:paraId="162A0967" w14:textId="77777777" w:rsidR="001A56EF" w:rsidRPr="0088722A" w:rsidRDefault="001A56EF" w:rsidP="002A4EA4">
      <w:pPr>
        <w:pStyle w:val="Geenafstand"/>
        <w:rPr>
          <w:rFonts w:ascii="Times New Roman" w:hAnsi="Times New Roman" w:cs="Times New Roman"/>
          <w:i/>
        </w:rPr>
      </w:pPr>
      <w:r w:rsidRPr="0088722A">
        <w:rPr>
          <w:rFonts w:ascii="Times New Roman" w:hAnsi="Times New Roman" w:cs="Times New Roman"/>
          <w:color w:val="222222"/>
        </w:rPr>
        <w:tab/>
      </w:r>
      <w:bookmarkStart w:id="22" w:name="_Hlk517516416"/>
      <w:bookmarkEnd w:id="21"/>
    </w:p>
    <w:bookmarkEnd w:id="22"/>
    <w:p w14:paraId="65B76DA9" w14:textId="77777777" w:rsidR="001A56EF" w:rsidRPr="0088722A" w:rsidRDefault="001A56EF" w:rsidP="002A4EA4">
      <w:pPr>
        <w:pStyle w:val="Geenafstand"/>
        <w:rPr>
          <w:rFonts w:ascii="Times New Roman" w:hAnsi="Times New Roman" w:cs="Times New Roman"/>
        </w:rPr>
      </w:pPr>
      <w:r w:rsidRPr="0088722A">
        <w:rPr>
          <w:rFonts w:ascii="Times New Roman" w:hAnsi="Times New Roman" w:cs="Times New Roman"/>
        </w:rPr>
        <w:t xml:space="preserve">Voor de totale besparingen wordt verder in de beschouwingen primair uitgegaan van de besparing op directe uitgaven aan dijkverhoging en dijkversterking. Dat is een </w:t>
      </w:r>
      <w:r>
        <w:rPr>
          <w:rFonts w:ascii="Times New Roman" w:hAnsi="Times New Roman" w:cs="Times New Roman"/>
        </w:rPr>
        <w:t xml:space="preserve">zeer </w:t>
      </w:r>
      <w:r w:rsidRPr="0088722A">
        <w:rPr>
          <w:rFonts w:ascii="Times New Roman" w:hAnsi="Times New Roman" w:cs="Times New Roman"/>
        </w:rPr>
        <w:t>conservatieve aanname die neerkomt op ca. € 2 miljard tot 2050 en € 6,3 miljard tot 2100.</w:t>
      </w:r>
      <w:r>
        <w:rPr>
          <w:rFonts w:ascii="Times New Roman" w:hAnsi="Times New Roman" w:cs="Times New Roman"/>
        </w:rPr>
        <w:t xml:space="preserve"> Indien de verhoging van de veiligheid wordt meegenomen, kunnen deze bedragen worden verdubbeld en als een zeespiegelrijzing in 2100 van 1 m zou plaatsvinden, dan zou het geheel nogmaals verdubbeld moeten worden. </w:t>
      </w:r>
    </w:p>
    <w:p w14:paraId="48F6E3E8" w14:textId="77777777" w:rsidR="001A56EF" w:rsidRDefault="001A56EF" w:rsidP="009E5F87">
      <w:pPr>
        <w:pStyle w:val="Geenafstand"/>
        <w:rPr>
          <w:color w:val="4C4C4C"/>
        </w:rPr>
      </w:pPr>
    </w:p>
    <w:p w14:paraId="42920A41" w14:textId="355578A2" w:rsidR="001A56EF" w:rsidRDefault="001A56EF" w:rsidP="009E5F87">
      <w:pPr>
        <w:pStyle w:val="Geenafstand"/>
        <w:rPr>
          <w:color w:val="4C4C4C"/>
        </w:rPr>
      </w:pPr>
      <w:r>
        <w:rPr>
          <w:noProof/>
        </w:rPr>
        <w:drawing>
          <wp:inline distT="0" distB="0" distL="0" distR="0" wp14:anchorId="1134F640" wp14:editId="26268681">
            <wp:extent cx="5635625" cy="4226981"/>
            <wp:effectExtent l="0" t="0" r="3175" b="2540"/>
            <wp:docPr id="142" name="Afbeelding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92084" cy="4269328"/>
                    </a:xfrm>
                    <a:prstGeom prst="rect">
                      <a:avLst/>
                    </a:prstGeom>
                    <a:noFill/>
                    <a:ln>
                      <a:noFill/>
                    </a:ln>
                  </pic:spPr>
                </pic:pic>
              </a:graphicData>
            </a:graphic>
          </wp:inline>
        </w:drawing>
      </w:r>
    </w:p>
    <w:p w14:paraId="2B019DCB" w14:textId="780F3E66" w:rsidR="00196F8F" w:rsidRDefault="00196F8F" w:rsidP="009E5F87">
      <w:pPr>
        <w:pStyle w:val="Geenafstand"/>
        <w:rPr>
          <w:color w:val="4C4C4C"/>
        </w:rPr>
      </w:pPr>
    </w:p>
    <w:p w14:paraId="7BD9BE18" w14:textId="6B5EA669" w:rsidR="00196F8F" w:rsidRDefault="00196F8F" w:rsidP="009E5F87">
      <w:pPr>
        <w:pStyle w:val="Geenafstand"/>
        <w:rPr>
          <w:color w:val="4C4C4C"/>
        </w:rPr>
      </w:pPr>
    </w:p>
    <w:p w14:paraId="2923088D" w14:textId="400BCD2F" w:rsidR="00196F8F" w:rsidRDefault="00196F8F" w:rsidP="009E5F87">
      <w:pPr>
        <w:pStyle w:val="Geenafstand"/>
        <w:rPr>
          <w:color w:val="4C4C4C"/>
        </w:rPr>
      </w:pPr>
    </w:p>
    <w:p w14:paraId="1FCB5440" w14:textId="566BDC5D" w:rsidR="00196F8F" w:rsidRDefault="00196F8F" w:rsidP="009E5F87">
      <w:pPr>
        <w:pStyle w:val="Geenafstand"/>
        <w:rPr>
          <w:color w:val="4C4C4C"/>
        </w:rPr>
      </w:pPr>
    </w:p>
    <w:p w14:paraId="02F1AFB5" w14:textId="0CEE7704" w:rsidR="00196F8F" w:rsidRDefault="00196F8F" w:rsidP="009E5F87">
      <w:pPr>
        <w:pStyle w:val="Geenafstand"/>
        <w:rPr>
          <w:color w:val="4C4C4C"/>
        </w:rPr>
      </w:pPr>
    </w:p>
    <w:p w14:paraId="33589A24" w14:textId="691E1EB3" w:rsidR="00196F8F" w:rsidRDefault="00196F8F" w:rsidP="009E5F87">
      <w:pPr>
        <w:pStyle w:val="Geenafstand"/>
        <w:rPr>
          <w:color w:val="4C4C4C"/>
        </w:rPr>
      </w:pPr>
    </w:p>
    <w:p w14:paraId="438C9C7F" w14:textId="045C7FAB" w:rsidR="00196F8F" w:rsidRDefault="00196F8F" w:rsidP="009E5F87">
      <w:pPr>
        <w:pStyle w:val="Geenafstand"/>
        <w:rPr>
          <w:color w:val="4C4C4C"/>
        </w:rPr>
      </w:pPr>
    </w:p>
    <w:p w14:paraId="6B9A7A31" w14:textId="204E970C" w:rsidR="00196F8F" w:rsidRDefault="00196F8F" w:rsidP="009E5F87">
      <w:pPr>
        <w:pStyle w:val="Geenafstand"/>
        <w:rPr>
          <w:color w:val="4C4C4C"/>
        </w:rPr>
      </w:pPr>
    </w:p>
    <w:p w14:paraId="02057AE9" w14:textId="2748DE10" w:rsidR="00196F8F" w:rsidRDefault="00196F8F" w:rsidP="009E5F87">
      <w:pPr>
        <w:pStyle w:val="Geenafstand"/>
        <w:rPr>
          <w:color w:val="4C4C4C"/>
        </w:rPr>
      </w:pPr>
    </w:p>
    <w:p w14:paraId="317BE61B" w14:textId="79375F90" w:rsidR="00196F8F" w:rsidRDefault="00196F8F" w:rsidP="009E5F87">
      <w:pPr>
        <w:pStyle w:val="Geenafstand"/>
        <w:rPr>
          <w:color w:val="4C4C4C"/>
        </w:rPr>
      </w:pPr>
    </w:p>
    <w:p w14:paraId="5C5A1BA2" w14:textId="07E30DAA" w:rsidR="00196F8F" w:rsidRDefault="00196F8F" w:rsidP="009E5F87">
      <w:pPr>
        <w:pStyle w:val="Geenafstand"/>
        <w:rPr>
          <w:color w:val="4C4C4C"/>
        </w:rPr>
      </w:pPr>
    </w:p>
    <w:p w14:paraId="2C8FF73E" w14:textId="2A0CE01D" w:rsidR="00196F8F" w:rsidRDefault="00196F8F" w:rsidP="009E5F87">
      <w:pPr>
        <w:pStyle w:val="Geenafstand"/>
        <w:rPr>
          <w:color w:val="4C4C4C"/>
        </w:rPr>
      </w:pPr>
    </w:p>
    <w:p w14:paraId="4AFE832A" w14:textId="20FAB8CD" w:rsidR="00196F8F" w:rsidRDefault="00196F8F" w:rsidP="009E5F87">
      <w:pPr>
        <w:pStyle w:val="Geenafstand"/>
        <w:rPr>
          <w:color w:val="4C4C4C"/>
        </w:rPr>
      </w:pPr>
    </w:p>
    <w:p w14:paraId="08A2C234" w14:textId="2F02BB23" w:rsidR="00196F8F" w:rsidRDefault="00196F8F" w:rsidP="009E5F87">
      <w:pPr>
        <w:pStyle w:val="Geenafstand"/>
        <w:rPr>
          <w:color w:val="4C4C4C"/>
        </w:rPr>
      </w:pPr>
    </w:p>
    <w:p w14:paraId="16D1F101" w14:textId="77777777" w:rsidR="00196F8F" w:rsidRDefault="00196F8F" w:rsidP="009E5F87">
      <w:pPr>
        <w:pStyle w:val="Geenafstand"/>
        <w:rPr>
          <w:color w:val="4C4C4C"/>
        </w:rPr>
      </w:pPr>
    </w:p>
    <w:p w14:paraId="2DC8E2DA" w14:textId="77777777" w:rsidR="00196F8F" w:rsidRDefault="00196F8F" w:rsidP="009E5F87">
      <w:pPr>
        <w:pStyle w:val="Geenafstand"/>
        <w:rPr>
          <w:color w:val="4C4C4C"/>
        </w:rPr>
      </w:pPr>
    </w:p>
    <w:p w14:paraId="77A04AAF" w14:textId="3CE6257E" w:rsidR="001A56EF" w:rsidRPr="0003259D" w:rsidRDefault="001A56EF" w:rsidP="00AA35BB">
      <w:pPr>
        <w:pStyle w:val="Geenafstand"/>
        <w:numPr>
          <w:ilvl w:val="0"/>
          <w:numId w:val="24"/>
        </w:numPr>
        <w:rPr>
          <w:rFonts w:ascii="Times New Roman" w:hAnsi="Times New Roman" w:cs="Times New Roman"/>
          <w:b/>
          <w:lang w:eastAsia="nl-NL"/>
        </w:rPr>
      </w:pPr>
      <w:r w:rsidRPr="0003259D">
        <w:rPr>
          <w:rFonts w:ascii="Times New Roman" w:hAnsi="Times New Roman" w:cs="Times New Roman"/>
          <w:b/>
          <w:lang w:eastAsia="nl-NL"/>
        </w:rPr>
        <w:lastRenderedPageBreak/>
        <w:t xml:space="preserve">Ontwerp en uitvoeringsmethode </w:t>
      </w:r>
      <w:r w:rsidR="00574D2B">
        <w:rPr>
          <w:rFonts w:ascii="Times New Roman" w:hAnsi="Times New Roman" w:cs="Times New Roman"/>
          <w:b/>
          <w:lang w:eastAsia="nl-NL"/>
        </w:rPr>
        <w:t>DELTA21</w:t>
      </w:r>
    </w:p>
    <w:p w14:paraId="5B5E0B11" w14:textId="77777777" w:rsidR="001A56EF" w:rsidRPr="0073670F" w:rsidRDefault="001A56EF" w:rsidP="00E40700">
      <w:pPr>
        <w:pStyle w:val="Geenafstand"/>
        <w:rPr>
          <w:rFonts w:ascii="Times New Roman" w:hAnsi="Times New Roman" w:cs="Times New Roman"/>
          <w:b/>
        </w:rPr>
      </w:pPr>
    </w:p>
    <w:p w14:paraId="41DB6FCE" w14:textId="6EE01E82" w:rsidR="001A56EF" w:rsidRPr="00196F8F" w:rsidRDefault="00196F8F" w:rsidP="00196F8F">
      <w:pPr>
        <w:pStyle w:val="Geenafstand"/>
        <w:rPr>
          <w:rFonts w:ascii="Times New Roman" w:hAnsi="Times New Roman" w:cs="Times New Roman"/>
          <w:b/>
        </w:rPr>
      </w:pPr>
      <w:r>
        <w:rPr>
          <w:rFonts w:ascii="Times New Roman" w:hAnsi="Times New Roman" w:cs="Times New Roman"/>
          <w:b/>
        </w:rPr>
        <w:t>4.1</w:t>
      </w:r>
      <w:r>
        <w:rPr>
          <w:rFonts w:ascii="Times New Roman" w:hAnsi="Times New Roman" w:cs="Times New Roman"/>
          <w:b/>
        </w:rPr>
        <w:tab/>
      </w:r>
      <w:r w:rsidR="001A56EF" w:rsidRPr="00196F8F">
        <w:rPr>
          <w:rFonts w:ascii="Times New Roman" w:hAnsi="Times New Roman" w:cs="Times New Roman"/>
          <w:b/>
        </w:rPr>
        <w:t xml:space="preserve">Ontwerp </w:t>
      </w:r>
      <w:r w:rsidR="00574D2B" w:rsidRPr="00196F8F">
        <w:rPr>
          <w:rFonts w:ascii="Times New Roman" w:hAnsi="Times New Roman" w:cs="Times New Roman"/>
          <w:b/>
        </w:rPr>
        <w:t>DELTA21</w:t>
      </w:r>
    </w:p>
    <w:p w14:paraId="1A5D0981" w14:textId="77777777" w:rsidR="001A56EF" w:rsidRPr="0003259D" w:rsidRDefault="001A56EF" w:rsidP="00D73D7A">
      <w:pPr>
        <w:pStyle w:val="Geenafstand"/>
        <w:rPr>
          <w:rFonts w:ascii="Times New Roman" w:hAnsi="Times New Roman" w:cs="Times New Roman"/>
          <w:b/>
        </w:rPr>
      </w:pPr>
    </w:p>
    <w:p w14:paraId="7E426144" w14:textId="77777777" w:rsidR="001A56EF" w:rsidRPr="0003259D" w:rsidRDefault="001A56EF" w:rsidP="00D73D7A">
      <w:pPr>
        <w:pStyle w:val="Geenafstand"/>
        <w:rPr>
          <w:rFonts w:ascii="Times New Roman" w:hAnsi="Times New Roman" w:cs="Times New Roman"/>
          <w:b/>
        </w:rPr>
      </w:pPr>
      <w:r w:rsidRPr="0003259D">
        <w:rPr>
          <w:rFonts w:ascii="Times New Roman" w:hAnsi="Times New Roman" w:cs="Times New Roman"/>
          <w:b/>
        </w:rPr>
        <w:t>4.1.1</w:t>
      </w:r>
      <w:r w:rsidRPr="0003259D">
        <w:rPr>
          <w:rFonts w:ascii="Times New Roman" w:hAnsi="Times New Roman" w:cs="Times New Roman"/>
          <w:b/>
        </w:rPr>
        <w:tab/>
        <w:t>Eisen en Randvoorwaarden</w:t>
      </w:r>
    </w:p>
    <w:p w14:paraId="388BA16D" w14:textId="77777777" w:rsidR="00196F8F" w:rsidRDefault="001A56EF" w:rsidP="00E40700">
      <w:pPr>
        <w:pStyle w:val="Geenafstand"/>
        <w:rPr>
          <w:rFonts w:ascii="Times New Roman" w:hAnsi="Times New Roman" w:cs="Times New Roman"/>
        </w:rPr>
      </w:pPr>
      <w:r w:rsidRPr="00E52B51">
        <w:rPr>
          <w:rFonts w:ascii="Times New Roman" w:hAnsi="Times New Roman" w:cs="Times New Roman"/>
        </w:rPr>
        <w:t xml:space="preserve">Uit de </w:t>
      </w:r>
      <w:r>
        <w:rPr>
          <w:rFonts w:ascii="Times New Roman" w:hAnsi="Times New Roman" w:cs="Times New Roman"/>
        </w:rPr>
        <w:t xml:space="preserve">eerdere </w:t>
      </w:r>
      <w:r w:rsidRPr="00E52B51">
        <w:rPr>
          <w:rFonts w:ascii="Times New Roman" w:hAnsi="Times New Roman" w:cs="Times New Roman"/>
        </w:rPr>
        <w:t xml:space="preserve">beschrijving van de waterveiligheid volgt dat het alsmaar blijven verhogen en versterken van de dijken, erg kostbaar </w:t>
      </w:r>
      <w:r>
        <w:rPr>
          <w:rFonts w:ascii="Times New Roman" w:hAnsi="Times New Roman" w:cs="Times New Roman"/>
        </w:rPr>
        <w:t xml:space="preserve">en risicovol is. </w:t>
      </w:r>
      <w:r w:rsidRPr="00E52B51">
        <w:rPr>
          <w:rFonts w:ascii="Times New Roman" w:hAnsi="Times New Roman" w:cs="Times New Roman"/>
        </w:rPr>
        <w:t xml:space="preserve">Vanuit de waterschappen gedacht past het versterken van dijken in de traditionele poldergedachte, die </w:t>
      </w:r>
      <w:r>
        <w:rPr>
          <w:rFonts w:ascii="Times New Roman" w:hAnsi="Times New Roman" w:cs="Times New Roman"/>
        </w:rPr>
        <w:t xml:space="preserve">al </w:t>
      </w:r>
      <w:r w:rsidRPr="00E52B51">
        <w:rPr>
          <w:rFonts w:ascii="Times New Roman" w:hAnsi="Times New Roman" w:cs="Times New Roman"/>
        </w:rPr>
        <w:t xml:space="preserve">vanaf de Middeleeuwen gemeengoed is. De Waterschappen beschermen </w:t>
      </w:r>
      <w:r>
        <w:rPr>
          <w:rFonts w:ascii="Times New Roman" w:hAnsi="Times New Roman" w:cs="Times New Roman"/>
        </w:rPr>
        <w:t>“hun”</w:t>
      </w:r>
      <w:r w:rsidRPr="00E52B51">
        <w:rPr>
          <w:rFonts w:ascii="Times New Roman" w:hAnsi="Times New Roman" w:cs="Times New Roman"/>
        </w:rPr>
        <w:t xml:space="preserve"> polders, primair </w:t>
      </w:r>
      <w:r>
        <w:rPr>
          <w:rFonts w:ascii="Times New Roman" w:hAnsi="Times New Roman" w:cs="Times New Roman"/>
        </w:rPr>
        <w:t xml:space="preserve">voor </w:t>
      </w:r>
      <w:r w:rsidRPr="00E52B51">
        <w:rPr>
          <w:rFonts w:ascii="Times New Roman" w:hAnsi="Times New Roman" w:cs="Times New Roman"/>
        </w:rPr>
        <w:t xml:space="preserve">de boeren </w:t>
      </w:r>
      <w:r>
        <w:rPr>
          <w:rFonts w:ascii="Times New Roman" w:hAnsi="Times New Roman" w:cs="Times New Roman"/>
        </w:rPr>
        <w:t xml:space="preserve">en ingelanden </w:t>
      </w:r>
      <w:r w:rsidRPr="00E52B51">
        <w:rPr>
          <w:rFonts w:ascii="Times New Roman" w:hAnsi="Times New Roman" w:cs="Times New Roman"/>
        </w:rPr>
        <w:t xml:space="preserve">maar ook </w:t>
      </w:r>
      <w:r>
        <w:rPr>
          <w:rFonts w:ascii="Times New Roman" w:hAnsi="Times New Roman" w:cs="Times New Roman"/>
        </w:rPr>
        <w:t xml:space="preserve">voor </w:t>
      </w:r>
      <w:r w:rsidRPr="00E52B51">
        <w:rPr>
          <w:rFonts w:ascii="Times New Roman" w:hAnsi="Times New Roman" w:cs="Times New Roman"/>
        </w:rPr>
        <w:t xml:space="preserve">de bewoners </w:t>
      </w:r>
      <w:r>
        <w:rPr>
          <w:rFonts w:ascii="Times New Roman" w:hAnsi="Times New Roman" w:cs="Times New Roman"/>
        </w:rPr>
        <w:t xml:space="preserve">zo goed mogelijk tegen wateroverlast en tekorten. </w:t>
      </w:r>
      <w:r w:rsidRPr="00E52B51">
        <w:rPr>
          <w:rFonts w:ascii="Times New Roman" w:hAnsi="Times New Roman" w:cs="Times New Roman"/>
        </w:rPr>
        <w:t xml:space="preserve">Het maakt </w:t>
      </w:r>
      <w:r>
        <w:rPr>
          <w:rFonts w:ascii="Times New Roman" w:hAnsi="Times New Roman" w:cs="Times New Roman"/>
        </w:rPr>
        <w:t xml:space="preserve">daarbij </w:t>
      </w:r>
      <w:r w:rsidRPr="00E52B51">
        <w:rPr>
          <w:rFonts w:ascii="Times New Roman" w:hAnsi="Times New Roman" w:cs="Times New Roman"/>
        </w:rPr>
        <w:t xml:space="preserve">niet </w:t>
      </w:r>
      <w:r>
        <w:rPr>
          <w:rFonts w:ascii="Times New Roman" w:hAnsi="Times New Roman" w:cs="Times New Roman"/>
        </w:rPr>
        <w:t xml:space="preserve">zo veel </w:t>
      </w:r>
      <w:r w:rsidRPr="00E52B51">
        <w:rPr>
          <w:rFonts w:ascii="Times New Roman" w:hAnsi="Times New Roman" w:cs="Times New Roman"/>
        </w:rPr>
        <w:t xml:space="preserve">uit of de waterdreiging nu uit zee komt of van de rivier. Toen het </w:t>
      </w:r>
      <w:r>
        <w:rPr>
          <w:rFonts w:ascii="Times New Roman" w:hAnsi="Times New Roman" w:cs="Times New Roman"/>
        </w:rPr>
        <w:t xml:space="preserve">vier eeuwen geleden </w:t>
      </w:r>
      <w:r w:rsidRPr="00E52B51">
        <w:rPr>
          <w:rFonts w:ascii="Times New Roman" w:hAnsi="Times New Roman" w:cs="Times New Roman"/>
        </w:rPr>
        <w:t xml:space="preserve">niet meer lukte om het regenwater uit de polders op natuurlijke wijze af te voeren, </w:t>
      </w:r>
      <w:r>
        <w:rPr>
          <w:rFonts w:ascii="Times New Roman" w:hAnsi="Times New Roman" w:cs="Times New Roman"/>
        </w:rPr>
        <w:t xml:space="preserve">kwamen de </w:t>
      </w:r>
      <w:r w:rsidRPr="00E52B51">
        <w:rPr>
          <w:rFonts w:ascii="Times New Roman" w:hAnsi="Times New Roman" w:cs="Times New Roman"/>
        </w:rPr>
        <w:t xml:space="preserve">windmolens en later </w:t>
      </w:r>
      <w:r>
        <w:rPr>
          <w:rFonts w:ascii="Times New Roman" w:hAnsi="Times New Roman" w:cs="Times New Roman"/>
        </w:rPr>
        <w:t xml:space="preserve">de </w:t>
      </w:r>
      <w:r w:rsidRPr="00E52B51">
        <w:rPr>
          <w:rFonts w:ascii="Times New Roman" w:hAnsi="Times New Roman" w:cs="Times New Roman"/>
        </w:rPr>
        <w:t>gemalen, inmiddels meer dan 3600</w:t>
      </w:r>
      <w:r>
        <w:rPr>
          <w:rFonts w:ascii="Times New Roman" w:hAnsi="Times New Roman" w:cs="Times New Roman"/>
        </w:rPr>
        <w:t xml:space="preserve"> in het hele land</w:t>
      </w:r>
      <w:r w:rsidRPr="00E52B51">
        <w:rPr>
          <w:rFonts w:ascii="Times New Roman" w:hAnsi="Times New Roman" w:cs="Times New Roman"/>
        </w:rPr>
        <w:t xml:space="preserve">. </w:t>
      </w:r>
    </w:p>
    <w:p w14:paraId="658626F8" w14:textId="77777777" w:rsidR="00196F8F" w:rsidRDefault="00196F8F" w:rsidP="00E40700">
      <w:pPr>
        <w:pStyle w:val="Geenafstand"/>
        <w:rPr>
          <w:rFonts w:ascii="Times New Roman" w:hAnsi="Times New Roman" w:cs="Times New Roman"/>
        </w:rPr>
      </w:pPr>
    </w:p>
    <w:p w14:paraId="539A71E0" w14:textId="5FBCB55A" w:rsidR="001A56EF" w:rsidRPr="00E52B51" w:rsidRDefault="001A56EF" w:rsidP="00E40700">
      <w:pPr>
        <w:pStyle w:val="Geenafstand"/>
        <w:rPr>
          <w:rFonts w:ascii="Times New Roman" w:hAnsi="Times New Roman" w:cs="Times New Roman"/>
        </w:rPr>
      </w:pPr>
      <w:r>
        <w:rPr>
          <w:rFonts w:ascii="Times New Roman" w:hAnsi="Times New Roman" w:cs="Times New Roman"/>
        </w:rPr>
        <w:t xml:space="preserve">Al die </w:t>
      </w:r>
      <w:r w:rsidRPr="00E52B51">
        <w:rPr>
          <w:rFonts w:ascii="Times New Roman" w:hAnsi="Times New Roman" w:cs="Times New Roman"/>
        </w:rPr>
        <w:t xml:space="preserve">gemalen </w:t>
      </w:r>
      <w:r>
        <w:rPr>
          <w:rFonts w:ascii="Times New Roman" w:hAnsi="Times New Roman" w:cs="Times New Roman"/>
        </w:rPr>
        <w:t xml:space="preserve">zijn nodig om het </w:t>
      </w:r>
      <w:r w:rsidRPr="00E52B51">
        <w:rPr>
          <w:rFonts w:ascii="Times New Roman" w:hAnsi="Times New Roman" w:cs="Times New Roman"/>
        </w:rPr>
        <w:t>polderpeil op het gewenst niveau te houden</w:t>
      </w:r>
      <w:r>
        <w:rPr>
          <w:rFonts w:ascii="Times New Roman" w:hAnsi="Times New Roman" w:cs="Times New Roman"/>
        </w:rPr>
        <w:t>, zodat de boeren er hun gewassen er optimaal kunnen verbouwen.</w:t>
      </w:r>
      <w:r w:rsidRPr="00E52B51">
        <w:rPr>
          <w:rFonts w:ascii="Times New Roman" w:hAnsi="Times New Roman" w:cs="Times New Roman"/>
        </w:rPr>
        <w:t xml:space="preserve"> </w:t>
      </w:r>
      <w:r>
        <w:rPr>
          <w:rFonts w:ascii="Times New Roman" w:hAnsi="Times New Roman" w:cs="Times New Roman"/>
        </w:rPr>
        <w:t xml:space="preserve">Het is begrijpelijk dat er zo </w:t>
      </w:r>
      <w:r w:rsidRPr="00E52B51">
        <w:rPr>
          <w:rFonts w:ascii="Times New Roman" w:hAnsi="Times New Roman" w:cs="Times New Roman"/>
        </w:rPr>
        <w:t xml:space="preserve">vanuit de polder gedacht </w:t>
      </w:r>
      <w:r>
        <w:rPr>
          <w:rFonts w:ascii="Times New Roman" w:hAnsi="Times New Roman" w:cs="Times New Roman"/>
        </w:rPr>
        <w:t>wordt. H</w:t>
      </w:r>
      <w:r w:rsidRPr="00E52B51">
        <w:rPr>
          <w:rFonts w:ascii="Times New Roman" w:hAnsi="Times New Roman" w:cs="Times New Roman"/>
        </w:rPr>
        <w:t xml:space="preserve">et water van de rivier en </w:t>
      </w:r>
      <w:r>
        <w:rPr>
          <w:rFonts w:ascii="Times New Roman" w:hAnsi="Times New Roman" w:cs="Times New Roman"/>
        </w:rPr>
        <w:t xml:space="preserve">van de </w:t>
      </w:r>
      <w:r w:rsidRPr="00E52B51">
        <w:rPr>
          <w:rFonts w:ascii="Times New Roman" w:hAnsi="Times New Roman" w:cs="Times New Roman"/>
        </w:rPr>
        <w:t xml:space="preserve">zee is de </w:t>
      </w:r>
      <w:r>
        <w:rPr>
          <w:rFonts w:ascii="Times New Roman" w:hAnsi="Times New Roman" w:cs="Times New Roman"/>
        </w:rPr>
        <w:t xml:space="preserve">natuurlijke </w:t>
      </w:r>
      <w:r w:rsidRPr="00E52B51">
        <w:rPr>
          <w:rFonts w:ascii="Times New Roman" w:hAnsi="Times New Roman" w:cs="Times New Roman"/>
        </w:rPr>
        <w:t xml:space="preserve">vijand, die </w:t>
      </w:r>
      <w:r>
        <w:rPr>
          <w:rFonts w:ascii="Times New Roman" w:hAnsi="Times New Roman" w:cs="Times New Roman"/>
        </w:rPr>
        <w:t xml:space="preserve">met alle macht </w:t>
      </w:r>
      <w:r w:rsidRPr="00E52B51">
        <w:rPr>
          <w:rFonts w:ascii="Times New Roman" w:hAnsi="Times New Roman" w:cs="Times New Roman"/>
        </w:rPr>
        <w:t xml:space="preserve">buiten </w:t>
      </w:r>
      <w:r>
        <w:rPr>
          <w:rFonts w:ascii="Times New Roman" w:hAnsi="Times New Roman" w:cs="Times New Roman"/>
        </w:rPr>
        <w:t xml:space="preserve">de polder </w:t>
      </w:r>
      <w:r w:rsidRPr="00E52B51">
        <w:rPr>
          <w:rFonts w:ascii="Times New Roman" w:hAnsi="Times New Roman" w:cs="Times New Roman"/>
        </w:rPr>
        <w:t xml:space="preserve">gehouden moet worden. Toen dat niet meer lukte met </w:t>
      </w:r>
      <w:r>
        <w:rPr>
          <w:rFonts w:ascii="Times New Roman" w:hAnsi="Times New Roman" w:cs="Times New Roman"/>
        </w:rPr>
        <w:t xml:space="preserve">alléén </w:t>
      </w:r>
      <w:r w:rsidRPr="00E52B51">
        <w:rPr>
          <w:rFonts w:ascii="Times New Roman" w:hAnsi="Times New Roman" w:cs="Times New Roman"/>
        </w:rPr>
        <w:t>dijken</w:t>
      </w:r>
      <w:r>
        <w:rPr>
          <w:rFonts w:ascii="Times New Roman" w:hAnsi="Times New Roman" w:cs="Times New Roman"/>
        </w:rPr>
        <w:t xml:space="preserve"> om de polders</w:t>
      </w:r>
      <w:r w:rsidRPr="00E52B51">
        <w:rPr>
          <w:rFonts w:ascii="Times New Roman" w:hAnsi="Times New Roman" w:cs="Times New Roman"/>
        </w:rPr>
        <w:t xml:space="preserve">, bouwde men vanuit nationaal belang keringen, eerst </w:t>
      </w:r>
      <w:r>
        <w:rPr>
          <w:rFonts w:ascii="Times New Roman" w:hAnsi="Times New Roman" w:cs="Times New Roman"/>
        </w:rPr>
        <w:t xml:space="preserve">de Zuiderzeewerken en </w:t>
      </w:r>
      <w:r w:rsidRPr="00E52B51">
        <w:rPr>
          <w:rFonts w:ascii="Times New Roman" w:hAnsi="Times New Roman" w:cs="Times New Roman"/>
        </w:rPr>
        <w:t xml:space="preserve">later </w:t>
      </w:r>
      <w:r>
        <w:rPr>
          <w:rFonts w:ascii="Times New Roman" w:hAnsi="Times New Roman" w:cs="Times New Roman"/>
        </w:rPr>
        <w:t xml:space="preserve">ook </w:t>
      </w:r>
      <w:r w:rsidRPr="00E52B51">
        <w:rPr>
          <w:rFonts w:ascii="Times New Roman" w:hAnsi="Times New Roman" w:cs="Times New Roman"/>
        </w:rPr>
        <w:t>de Deltawerken.</w:t>
      </w:r>
      <w:r>
        <w:rPr>
          <w:rFonts w:ascii="Times New Roman" w:hAnsi="Times New Roman" w:cs="Times New Roman"/>
        </w:rPr>
        <w:t xml:space="preserve"> In beide gevallen was er een ramp nodig om de centrale overheid te laten ingrijpen en haar verantwoordelijkheid te nemen.</w:t>
      </w:r>
    </w:p>
    <w:p w14:paraId="045D61EC" w14:textId="77777777" w:rsidR="00196F8F" w:rsidRDefault="00196F8F" w:rsidP="00E40700">
      <w:pPr>
        <w:pStyle w:val="Geenafstand"/>
        <w:rPr>
          <w:rFonts w:ascii="Times New Roman" w:hAnsi="Times New Roman" w:cs="Times New Roman"/>
        </w:rPr>
      </w:pPr>
    </w:p>
    <w:p w14:paraId="5C7A3648" w14:textId="77777777" w:rsidR="00C119D7" w:rsidRDefault="001A56EF" w:rsidP="00E40700">
      <w:pPr>
        <w:pStyle w:val="Geenafstand"/>
        <w:rPr>
          <w:rFonts w:ascii="Times New Roman" w:hAnsi="Times New Roman" w:cs="Times New Roman"/>
        </w:rPr>
      </w:pPr>
      <w:r w:rsidRPr="00E52B51">
        <w:rPr>
          <w:rFonts w:ascii="Times New Roman" w:hAnsi="Times New Roman" w:cs="Times New Roman"/>
        </w:rPr>
        <w:t xml:space="preserve">In het vorige hoofdstuk werd al aangegeven dat je niet kunt blijven doorgaan met </w:t>
      </w:r>
      <w:r>
        <w:rPr>
          <w:rFonts w:ascii="Times New Roman" w:hAnsi="Times New Roman" w:cs="Times New Roman"/>
        </w:rPr>
        <w:t xml:space="preserve">de verouderde strategie van </w:t>
      </w:r>
      <w:r w:rsidRPr="00E52B51">
        <w:rPr>
          <w:rFonts w:ascii="Times New Roman" w:hAnsi="Times New Roman" w:cs="Times New Roman"/>
        </w:rPr>
        <w:t>dijkverhoging</w:t>
      </w:r>
      <w:r>
        <w:rPr>
          <w:rFonts w:ascii="Times New Roman" w:hAnsi="Times New Roman" w:cs="Times New Roman"/>
        </w:rPr>
        <w:t>en. B</w:t>
      </w:r>
      <w:r w:rsidRPr="00E52B51">
        <w:rPr>
          <w:rFonts w:ascii="Times New Roman" w:hAnsi="Times New Roman" w:cs="Times New Roman"/>
        </w:rPr>
        <w:t xml:space="preserve">ovendien is het soms nodig om strategisch en centraal te denken en niet alléén vanuit de poldergedachte, zoals de Zuiderzee- en de Deltawerken </w:t>
      </w:r>
      <w:r>
        <w:rPr>
          <w:rFonts w:ascii="Times New Roman" w:hAnsi="Times New Roman" w:cs="Times New Roman"/>
        </w:rPr>
        <w:t xml:space="preserve">al een eeuw geleden </w:t>
      </w:r>
      <w:r w:rsidRPr="00E52B51">
        <w:rPr>
          <w:rFonts w:ascii="Times New Roman" w:hAnsi="Times New Roman" w:cs="Times New Roman"/>
        </w:rPr>
        <w:t>hebben aangetoond.</w:t>
      </w:r>
      <w:r>
        <w:rPr>
          <w:rFonts w:ascii="Times New Roman" w:hAnsi="Times New Roman" w:cs="Times New Roman"/>
        </w:rPr>
        <w:t xml:space="preserve"> </w:t>
      </w:r>
      <w:r w:rsidR="00574D2B">
        <w:rPr>
          <w:rFonts w:ascii="Times New Roman" w:hAnsi="Times New Roman" w:cs="Times New Roman"/>
        </w:rPr>
        <w:t>DELTA21</w:t>
      </w:r>
      <w:r>
        <w:rPr>
          <w:rFonts w:ascii="Times New Roman" w:hAnsi="Times New Roman" w:cs="Times New Roman"/>
        </w:rPr>
        <w:t xml:space="preserve"> beoogt primair om een grote pompcapaciteit toe te voegen in het benedenstroomse gebied en die capaciteit te benutten als het nodig is, eenmaal per 2 jaar, of eens per 5 jaar, afhankelijk van de eisen in het benedenstroomse gebied. </w:t>
      </w:r>
    </w:p>
    <w:p w14:paraId="18BE97EB" w14:textId="77777777" w:rsidR="00C119D7" w:rsidRDefault="00C119D7" w:rsidP="00E40700">
      <w:pPr>
        <w:pStyle w:val="Geenafstand"/>
        <w:rPr>
          <w:rFonts w:ascii="Times New Roman" w:hAnsi="Times New Roman" w:cs="Times New Roman"/>
        </w:rPr>
      </w:pPr>
    </w:p>
    <w:p w14:paraId="670F8819" w14:textId="57815C4B" w:rsidR="001A56EF" w:rsidRDefault="001A56EF" w:rsidP="00E40700">
      <w:pPr>
        <w:pStyle w:val="Geenafstand"/>
        <w:rPr>
          <w:rFonts w:ascii="Times New Roman" w:hAnsi="Times New Roman" w:cs="Times New Roman"/>
        </w:rPr>
      </w:pPr>
      <w:r>
        <w:rPr>
          <w:rFonts w:ascii="Times New Roman" w:hAnsi="Times New Roman" w:cs="Times New Roman"/>
        </w:rPr>
        <w:t>Dat de pompcapaciteit ook voor de opslag van energie gebruikt kan worden en dat ook met deze ingreep het zoute getij naar het Haringvliet kan terugkeren, zijn bijkomende voordelen, waarmee ook andere lang gekoesterde wensen in vervulling kunnen gaan.</w:t>
      </w:r>
    </w:p>
    <w:p w14:paraId="59E50C3C" w14:textId="77777777" w:rsidR="001A56EF" w:rsidRDefault="001A56EF" w:rsidP="00E40700">
      <w:pPr>
        <w:pStyle w:val="Geenafstand"/>
        <w:rPr>
          <w:rFonts w:ascii="Times New Roman" w:hAnsi="Times New Roman" w:cs="Times New Roman"/>
        </w:rPr>
      </w:pPr>
    </w:p>
    <w:p w14:paraId="43133BE1" w14:textId="77777777" w:rsidR="001A56EF" w:rsidRDefault="001A56EF" w:rsidP="00E40700">
      <w:pPr>
        <w:pStyle w:val="Geenafstand"/>
        <w:rPr>
          <w:rFonts w:ascii="Times New Roman" w:hAnsi="Times New Roman" w:cs="Times New Roman"/>
        </w:rPr>
      </w:pPr>
      <w:r>
        <w:rPr>
          <w:noProof/>
        </w:rPr>
        <w:drawing>
          <wp:inline distT="0" distB="0" distL="0" distR="0" wp14:anchorId="66D86018" wp14:editId="78697E0C">
            <wp:extent cx="5522580" cy="3457853"/>
            <wp:effectExtent l="0" t="0" r="2540" b="0"/>
            <wp:docPr id="24" name="Tijdelijke aanduiding voor inhoud 6" descr="Afbeelding met tekst, kaart&#10;&#10;Beschrijving is gegenereerd met zeer hoge betrouwbaarheid">
              <a:extLst xmlns:a="http://schemas.openxmlformats.org/drawingml/2006/main">
                <a:ext uri="{FF2B5EF4-FFF2-40B4-BE49-F238E27FC236}">
                  <a16:creationId xmlns:a16="http://schemas.microsoft.com/office/drawing/2014/main" id="{4900EB7F-07BD-4F1F-B075-A2338EE70AA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7" name="Tijdelijke aanduiding voor inhoud 6" descr="Afbeelding met tekst, kaart&#10;&#10;Beschrijving is gegenereerd met zeer hoge betrouwbaarheid">
                      <a:extLst>
                        <a:ext uri="{FF2B5EF4-FFF2-40B4-BE49-F238E27FC236}">
                          <a16:creationId xmlns:a16="http://schemas.microsoft.com/office/drawing/2014/main" id="{4900EB7F-07BD-4F1F-B075-A2338EE70AA2}"/>
                        </a:ext>
                      </a:extLst>
                    </pic:cNvPr>
                    <pic:cNvPicPr>
                      <a:picLocks noGrp="1" noChangeAspect="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540967" cy="3469366"/>
                    </a:xfrm>
                    <a:prstGeom prst="rect">
                      <a:avLst/>
                    </a:prstGeom>
                    <a:noFill/>
                    <a:ln>
                      <a:noFill/>
                    </a:ln>
                  </pic:spPr>
                </pic:pic>
              </a:graphicData>
            </a:graphic>
          </wp:inline>
        </w:drawing>
      </w:r>
    </w:p>
    <w:p w14:paraId="53ECF7A9" w14:textId="3EB18578" w:rsidR="001A56EF" w:rsidRDefault="001A56EF" w:rsidP="00E40700">
      <w:pPr>
        <w:pStyle w:val="Geenafstand"/>
        <w:rPr>
          <w:rFonts w:ascii="Times New Roman" w:hAnsi="Times New Roman" w:cs="Times New Roman"/>
        </w:rPr>
      </w:pPr>
      <w:r>
        <w:rPr>
          <w:rFonts w:ascii="Times New Roman" w:hAnsi="Times New Roman" w:cs="Times New Roman"/>
        </w:rPr>
        <w:lastRenderedPageBreak/>
        <w:t xml:space="preserve">Wat zijn de hoofdeisen van </w:t>
      </w:r>
      <w:r w:rsidR="00574D2B">
        <w:rPr>
          <w:rFonts w:ascii="Times New Roman" w:hAnsi="Times New Roman" w:cs="Times New Roman"/>
        </w:rPr>
        <w:t>DELTA21</w:t>
      </w:r>
      <w:r>
        <w:rPr>
          <w:rFonts w:ascii="Times New Roman" w:hAnsi="Times New Roman" w:cs="Times New Roman"/>
        </w:rPr>
        <w:t>:</w:t>
      </w:r>
    </w:p>
    <w:p w14:paraId="44E5EED4" w14:textId="77777777" w:rsidR="001A56EF" w:rsidRDefault="001A56EF" w:rsidP="00AA35BB">
      <w:pPr>
        <w:pStyle w:val="Geenafstand"/>
        <w:numPr>
          <w:ilvl w:val="0"/>
          <w:numId w:val="12"/>
        </w:numPr>
        <w:rPr>
          <w:rFonts w:ascii="Times New Roman" w:hAnsi="Times New Roman" w:cs="Times New Roman"/>
        </w:rPr>
      </w:pPr>
      <w:r>
        <w:rPr>
          <w:rFonts w:ascii="Times New Roman" w:hAnsi="Times New Roman" w:cs="Times New Roman"/>
        </w:rPr>
        <w:t>De waterveiligheid in het benedenstroomse gebied moet minimaal 10 maal omhoog</w:t>
      </w:r>
    </w:p>
    <w:p w14:paraId="44080C17" w14:textId="77777777" w:rsidR="001A56EF" w:rsidRDefault="001A56EF" w:rsidP="00AA35BB">
      <w:pPr>
        <w:pStyle w:val="Geenafstand"/>
        <w:numPr>
          <w:ilvl w:val="0"/>
          <w:numId w:val="12"/>
        </w:numPr>
        <w:rPr>
          <w:rFonts w:ascii="Times New Roman" w:hAnsi="Times New Roman" w:cs="Times New Roman"/>
        </w:rPr>
      </w:pPr>
      <w:r>
        <w:rPr>
          <w:rFonts w:ascii="Times New Roman" w:hAnsi="Times New Roman" w:cs="Times New Roman"/>
        </w:rPr>
        <w:t>Het waterpeil bij Dordrecht mag niet boven NAP + 2,5 m stijgen</w:t>
      </w:r>
    </w:p>
    <w:p w14:paraId="03C4965E" w14:textId="314ECD80" w:rsidR="001A56EF" w:rsidRDefault="001A56EF" w:rsidP="00EF6119">
      <w:pPr>
        <w:pStyle w:val="Geenafstand"/>
        <w:rPr>
          <w:rFonts w:ascii="Times New Roman" w:hAnsi="Times New Roman" w:cs="Times New Roman"/>
        </w:rPr>
      </w:pPr>
      <w:r>
        <w:rPr>
          <w:rFonts w:ascii="Times New Roman" w:hAnsi="Times New Roman" w:cs="Times New Roman"/>
        </w:rPr>
        <w:t xml:space="preserve">Omdat </w:t>
      </w:r>
      <w:r w:rsidR="00574D2B">
        <w:rPr>
          <w:rFonts w:ascii="Times New Roman" w:hAnsi="Times New Roman" w:cs="Times New Roman"/>
        </w:rPr>
        <w:t>DELTA21</w:t>
      </w:r>
      <w:r>
        <w:rPr>
          <w:rFonts w:ascii="Times New Roman" w:hAnsi="Times New Roman" w:cs="Times New Roman"/>
        </w:rPr>
        <w:t xml:space="preserve"> zich richt op een vergroting van de pompcapaciteit en ook andere wensen wil honoreren, kunnen deze eisen ook verder uitgewerkt worden naar meer gedetailleerde randvoorwaarden:</w:t>
      </w:r>
    </w:p>
    <w:p w14:paraId="27C9369E" w14:textId="77777777" w:rsidR="001A56EF" w:rsidRDefault="001A56EF" w:rsidP="00AA35BB">
      <w:pPr>
        <w:pStyle w:val="Geenafstand"/>
        <w:numPr>
          <w:ilvl w:val="0"/>
          <w:numId w:val="13"/>
        </w:numPr>
        <w:rPr>
          <w:rFonts w:ascii="Times New Roman" w:hAnsi="Times New Roman" w:cs="Times New Roman"/>
        </w:rPr>
      </w:pPr>
      <w:r>
        <w:rPr>
          <w:rFonts w:ascii="Times New Roman" w:hAnsi="Times New Roman" w:cs="Times New Roman"/>
        </w:rPr>
        <w:t>Extra dijkverhoging in de benedenstroomse gebieden is niet meer nodig</w:t>
      </w:r>
    </w:p>
    <w:p w14:paraId="6D411427" w14:textId="77777777" w:rsidR="001A56EF" w:rsidRDefault="001A56EF" w:rsidP="00AA35BB">
      <w:pPr>
        <w:pStyle w:val="Geenafstand"/>
        <w:numPr>
          <w:ilvl w:val="0"/>
          <w:numId w:val="13"/>
        </w:numPr>
        <w:rPr>
          <w:rFonts w:ascii="Times New Roman" w:hAnsi="Times New Roman" w:cs="Times New Roman"/>
        </w:rPr>
      </w:pPr>
      <w:r>
        <w:rPr>
          <w:rFonts w:ascii="Times New Roman" w:hAnsi="Times New Roman" w:cs="Times New Roman"/>
        </w:rPr>
        <w:t>De pompen moeten tot 10.000 m3/s water kunnen afvoeren</w:t>
      </w:r>
    </w:p>
    <w:p w14:paraId="74AF0451" w14:textId="77777777" w:rsidR="001A56EF" w:rsidRDefault="001A56EF" w:rsidP="00AA35BB">
      <w:pPr>
        <w:pStyle w:val="Geenafstand"/>
        <w:numPr>
          <w:ilvl w:val="0"/>
          <w:numId w:val="13"/>
        </w:numPr>
        <w:rPr>
          <w:rFonts w:ascii="Times New Roman" w:hAnsi="Times New Roman" w:cs="Times New Roman"/>
        </w:rPr>
      </w:pPr>
      <w:r>
        <w:rPr>
          <w:rFonts w:ascii="Times New Roman" w:hAnsi="Times New Roman" w:cs="Times New Roman"/>
        </w:rPr>
        <w:t>De pompen moeten ook als turbine kunnen werken en energie tijdelijk in een Valmeer of stuwmeer kunnen opslaan</w:t>
      </w:r>
    </w:p>
    <w:p w14:paraId="794583D8" w14:textId="77777777" w:rsidR="001A56EF" w:rsidRDefault="001A56EF" w:rsidP="00AA35BB">
      <w:pPr>
        <w:pStyle w:val="Geenafstand"/>
        <w:numPr>
          <w:ilvl w:val="0"/>
          <w:numId w:val="13"/>
        </w:numPr>
        <w:rPr>
          <w:rFonts w:ascii="Times New Roman" w:hAnsi="Times New Roman" w:cs="Times New Roman"/>
        </w:rPr>
      </w:pPr>
      <w:r>
        <w:rPr>
          <w:rFonts w:ascii="Times New Roman" w:hAnsi="Times New Roman" w:cs="Times New Roman"/>
        </w:rPr>
        <w:t>Her zoute getij moet weer terugkeren in het Haringvliet</w:t>
      </w:r>
    </w:p>
    <w:p w14:paraId="7ADFEF60" w14:textId="77777777" w:rsidR="001A56EF" w:rsidRDefault="001A56EF" w:rsidP="00AA35BB">
      <w:pPr>
        <w:pStyle w:val="Geenafstand"/>
        <w:numPr>
          <w:ilvl w:val="0"/>
          <w:numId w:val="13"/>
        </w:numPr>
        <w:rPr>
          <w:rFonts w:ascii="Times New Roman" w:hAnsi="Times New Roman" w:cs="Times New Roman"/>
        </w:rPr>
      </w:pPr>
      <w:r>
        <w:rPr>
          <w:rFonts w:ascii="Times New Roman" w:hAnsi="Times New Roman" w:cs="Times New Roman"/>
        </w:rPr>
        <w:t>De vismigratie tussen de Noordzee en de Rijn en Maas moet hersteld worden</w:t>
      </w:r>
    </w:p>
    <w:p w14:paraId="7BEF2417" w14:textId="77777777" w:rsidR="001A56EF" w:rsidRPr="008701EE" w:rsidRDefault="001A56EF" w:rsidP="00AA35BB">
      <w:pPr>
        <w:pStyle w:val="Geenafstand"/>
        <w:numPr>
          <w:ilvl w:val="0"/>
          <w:numId w:val="13"/>
        </w:numPr>
        <w:rPr>
          <w:rFonts w:ascii="Times New Roman" w:hAnsi="Times New Roman" w:cs="Times New Roman"/>
        </w:rPr>
      </w:pPr>
      <w:r w:rsidRPr="008701EE">
        <w:rPr>
          <w:rFonts w:ascii="Times New Roman" w:hAnsi="Times New Roman" w:cs="Times New Roman"/>
        </w:rPr>
        <w:t>De inlaat van</w:t>
      </w:r>
      <w:r>
        <w:rPr>
          <w:rFonts w:ascii="Times New Roman" w:hAnsi="Times New Roman" w:cs="Times New Roman"/>
        </w:rPr>
        <w:t xml:space="preserve"> zoet water </w:t>
      </w:r>
      <w:r w:rsidRPr="008701EE">
        <w:rPr>
          <w:rFonts w:ascii="Times New Roman" w:hAnsi="Times New Roman" w:cs="Times New Roman"/>
        </w:rPr>
        <w:t>uit het Haringvliet moet gegarandeerd zoet blijven</w:t>
      </w:r>
    </w:p>
    <w:p w14:paraId="20488E0E" w14:textId="77777777" w:rsidR="001A56EF" w:rsidRDefault="001A56EF" w:rsidP="00E40700">
      <w:pPr>
        <w:pStyle w:val="Geenafstand"/>
        <w:rPr>
          <w:rFonts w:ascii="Times New Roman" w:hAnsi="Times New Roman" w:cs="Times New Roman"/>
        </w:rPr>
      </w:pPr>
    </w:p>
    <w:p w14:paraId="1A7E60C4" w14:textId="0D94FEBF" w:rsidR="001A56EF" w:rsidRPr="00E52B51" w:rsidRDefault="001A56EF" w:rsidP="00E40700">
      <w:pPr>
        <w:pStyle w:val="Geenafstand"/>
        <w:rPr>
          <w:rFonts w:ascii="Times New Roman" w:hAnsi="Times New Roman" w:cs="Times New Roman"/>
          <w:b/>
        </w:rPr>
      </w:pPr>
      <w:r>
        <w:rPr>
          <w:rFonts w:ascii="Times New Roman" w:hAnsi="Times New Roman" w:cs="Times New Roman"/>
          <w:b/>
        </w:rPr>
        <w:t>4.1.2</w:t>
      </w:r>
      <w:r>
        <w:rPr>
          <w:rFonts w:ascii="Times New Roman" w:hAnsi="Times New Roman" w:cs="Times New Roman"/>
          <w:b/>
        </w:rPr>
        <w:tab/>
      </w:r>
      <w:r w:rsidRPr="00E52B51">
        <w:rPr>
          <w:rFonts w:ascii="Times New Roman" w:hAnsi="Times New Roman" w:cs="Times New Roman"/>
          <w:b/>
        </w:rPr>
        <w:t>Hoofd</w:t>
      </w:r>
      <w:r>
        <w:rPr>
          <w:rFonts w:ascii="Times New Roman" w:hAnsi="Times New Roman" w:cs="Times New Roman"/>
          <w:b/>
        </w:rPr>
        <w:t xml:space="preserve">onderdelen </w:t>
      </w:r>
      <w:r w:rsidR="00574D2B">
        <w:rPr>
          <w:rFonts w:ascii="Times New Roman" w:hAnsi="Times New Roman" w:cs="Times New Roman"/>
          <w:b/>
        </w:rPr>
        <w:t>DELTA21</w:t>
      </w:r>
      <w:r w:rsidRPr="00E52B51">
        <w:rPr>
          <w:rFonts w:ascii="Times New Roman" w:hAnsi="Times New Roman" w:cs="Times New Roman"/>
          <w:b/>
        </w:rPr>
        <w:t xml:space="preserve"> </w:t>
      </w:r>
    </w:p>
    <w:p w14:paraId="7D530316" w14:textId="2C1ADC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Het ontwerp van </w:t>
      </w:r>
      <w:r w:rsidR="00574D2B">
        <w:rPr>
          <w:rFonts w:ascii="Times New Roman" w:hAnsi="Times New Roman" w:cs="Times New Roman"/>
          <w:color w:val="222222"/>
        </w:rPr>
        <w:t>DELTA21</w:t>
      </w:r>
      <w:r w:rsidRPr="00E52B51">
        <w:rPr>
          <w:rFonts w:ascii="Times New Roman" w:hAnsi="Times New Roman" w:cs="Times New Roman"/>
          <w:color w:val="222222"/>
        </w:rPr>
        <w:t xml:space="preserve"> volgt uit de </w:t>
      </w:r>
      <w:r>
        <w:rPr>
          <w:rFonts w:ascii="Times New Roman" w:hAnsi="Times New Roman" w:cs="Times New Roman"/>
          <w:color w:val="222222"/>
        </w:rPr>
        <w:t>hoofdeisen en de randvoorwaarden,</w:t>
      </w:r>
      <w:r w:rsidRPr="00E52B51">
        <w:rPr>
          <w:rFonts w:ascii="Times New Roman" w:hAnsi="Times New Roman" w:cs="Times New Roman"/>
          <w:color w:val="222222"/>
        </w:rPr>
        <w:t xml:space="preserve"> die zich vanuit de doelstellingen “stap voor stap” hebben ontwikkeld</w:t>
      </w:r>
      <w:r>
        <w:rPr>
          <w:rFonts w:ascii="Times New Roman" w:hAnsi="Times New Roman" w:cs="Times New Roman"/>
          <w:color w:val="222222"/>
        </w:rPr>
        <w:t xml:space="preserve"> tot een plan</w:t>
      </w:r>
      <w:r w:rsidRPr="00E52B51">
        <w:rPr>
          <w:rFonts w:ascii="Times New Roman" w:hAnsi="Times New Roman" w:cs="Times New Roman"/>
          <w:color w:val="222222"/>
        </w:rPr>
        <w:t xml:space="preserve">. </w:t>
      </w:r>
      <w:r>
        <w:rPr>
          <w:rFonts w:ascii="Times New Roman" w:hAnsi="Times New Roman" w:cs="Times New Roman"/>
          <w:color w:val="222222"/>
        </w:rPr>
        <w:t>Eerst waren er enkele schetsen, die aan stakeholders werden voorgelegd. N</w:t>
      </w:r>
      <w:r w:rsidRPr="00E52B51">
        <w:rPr>
          <w:rFonts w:ascii="Times New Roman" w:hAnsi="Times New Roman" w:cs="Times New Roman"/>
          <w:color w:val="222222"/>
        </w:rPr>
        <w:t xml:space="preserve">a veel “trial en error” en tientallen gesprekken met stakeholders, heeft </w:t>
      </w:r>
      <w:r w:rsidR="00574D2B">
        <w:rPr>
          <w:rFonts w:ascii="Times New Roman" w:hAnsi="Times New Roman" w:cs="Times New Roman"/>
          <w:color w:val="222222"/>
        </w:rPr>
        <w:t>DELTA21</w:t>
      </w:r>
      <w:r w:rsidRPr="00E52B51">
        <w:rPr>
          <w:rFonts w:ascii="Times New Roman" w:hAnsi="Times New Roman" w:cs="Times New Roman"/>
          <w:color w:val="222222"/>
        </w:rPr>
        <w:t xml:space="preserve"> de huidige vorm gekregen.</w:t>
      </w:r>
      <w:r>
        <w:rPr>
          <w:rFonts w:ascii="Times New Roman" w:hAnsi="Times New Roman" w:cs="Times New Roman"/>
          <w:color w:val="222222"/>
        </w:rPr>
        <w:t xml:space="preserve"> </w:t>
      </w:r>
      <w:r w:rsidRPr="00E52B51">
        <w:rPr>
          <w:rFonts w:ascii="Times New Roman" w:hAnsi="Times New Roman" w:cs="Times New Roman"/>
          <w:color w:val="222222"/>
        </w:rPr>
        <w:t xml:space="preserve">Hoewel de doelstellingen van </w:t>
      </w:r>
      <w:r w:rsidR="00574D2B">
        <w:rPr>
          <w:rFonts w:ascii="Times New Roman" w:hAnsi="Times New Roman" w:cs="Times New Roman"/>
          <w:color w:val="222222"/>
        </w:rPr>
        <w:t>DELTA21</w:t>
      </w:r>
      <w:r w:rsidRPr="00E52B51">
        <w:rPr>
          <w:rFonts w:ascii="Times New Roman" w:hAnsi="Times New Roman" w:cs="Times New Roman"/>
          <w:color w:val="222222"/>
        </w:rPr>
        <w:t xml:space="preserve"> niet zullen veranderen, zal de vormgeving en invulling zeker nog verder worden geoptimaliseerd. Dit is de stand van zaken anno 2018.</w:t>
      </w:r>
    </w:p>
    <w:p w14:paraId="74AA528F" w14:textId="18F49E4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rPr>
        <w:t xml:space="preserve">Het </w:t>
      </w:r>
      <w:r w:rsidR="00574D2B">
        <w:rPr>
          <w:rFonts w:ascii="Times New Roman" w:hAnsi="Times New Roman" w:cs="Times New Roman"/>
        </w:rPr>
        <w:t>DELTA21</w:t>
      </w:r>
      <w:r w:rsidRPr="00E52B51">
        <w:rPr>
          <w:rFonts w:ascii="Times New Roman" w:hAnsi="Times New Roman" w:cs="Times New Roman"/>
        </w:rPr>
        <w:t xml:space="preserve"> concept bestaat uit drie hoofdonderdelen:</w:t>
      </w:r>
    </w:p>
    <w:p w14:paraId="452E239F" w14:textId="77777777" w:rsidR="001A56EF" w:rsidRPr="00E52B51" w:rsidRDefault="001A56EF" w:rsidP="00AA35BB">
      <w:pPr>
        <w:pStyle w:val="Geenafstand"/>
        <w:numPr>
          <w:ilvl w:val="0"/>
          <w:numId w:val="22"/>
        </w:numPr>
        <w:rPr>
          <w:rFonts w:ascii="Times New Roman" w:hAnsi="Times New Roman" w:cs="Times New Roman"/>
        </w:rPr>
      </w:pPr>
      <w:r w:rsidRPr="00E52B51">
        <w:rPr>
          <w:rFonts w:ascii="Times New Roman" w:hAnsi="Times New Roman" w:cs="Times New Roman"/>
          <w:b/>
        </w:rPr>
        <w:t>Valmeer</w:t>
      </w:r>
      <w:r w:rsidRPr="00E52B51">
        <w:rPr>
          <w:rFonts w:ascii="Times New Roman" w:hAnsi="Times New Roman" w:cs="Times New Roman"/>
        </w:rPr>
        <w:t xml:space="preserve"> met een bodemdiepte op NAP -25 m tot NAP - 27,5 m, omgeven door natuurlijke zandduinen, die opgebouwd zijn met het zand, dat beschikbaar komt uit de verdieping van het Valmeer.</w:t>
      </w:r>
    </w:p>
    <w:p w14:paraId="1619655A" w14:textId="77777777" w:rsidR="001A56EF" w:rsidRPr="00E52B51" w:rsidRDefault="001A56EF" w:rsidP="00AA35BB">
      <w:pPr>
        <w:pStyle w:val="Geenafstand"/>
        <w:numPr>
          <w:ilvl w:val="0"/>
          <w:numId w:val="22"/>
        </w:numPr>
        <w:rPr>
          <w:rFonts w:ascii="Times New Roman" w:hAnsi="Times New Roman" w:cs="Times New Roman"/>
        </w:rPr>
      </w:pPr>
      <w:r w:rsidRPr="00E52B51">
        <w:rPr>
          <w:rFonts w:ascii="Times New Roman" w:hAnsi="Times New Roman" w:cs="Times New Roman"/>
          <w:b/>
        </w:rPr>
        <w:t>Getijmeer</w:t>
      </w:r>
      <w:r w:rsidRPr="00E52B51">
        <w:rPr>
          <w:rFonts w:ascii="Times New Roman" w:hAnsi="Times New Roman" w:cs="Times New Roman"/>
        </w:rPr>
        <w:t>, dat gelegen is tussen het Haringvliet en de Noordzee en waar met getijturbines, elektriciteit uit het getijverschil wordt opgewekt.</w:t>
      </w:r>
    </w:p>
    <w:p w14:paraId="6751F852" w14:textId="77777777" w:rsidR="001A56EF" w:rsidRPr="00E52B51" w:rsidRDefault="001A56EF" w:rsidP="00AA35BB">
      <w:pPr>
        <w:pStyle w:val="Geenafstand"/>
        <w:numPr>
          <w:ilvl w:val="0"/>
          <w:numId w:val="22"/>
        </w:numPr>
        <w:rPr>
          <w:rFonts w:ascii="Times New Roman" w:hAnsi="Times New Roman" w:cs="Times New Roman"/>
        </w:rPr>
      </w:pPr>
      <w:r w:rsidRPr="00E52B51">
        <w:rPr>
          <w:rFonts w:ascii="Times New Roman" w:hAnsi="Times New Roman" w:cs="Times New Roman"/>
          <w:b/>
        </w:rPr>
        <w:t xml:space="preserve">Haringvliet, </w:t>
      </w:r>
      <w:r w:rsidRPr="00E52B51">
        <w:rPr>
          <w:rFonts w:ascii="Times New Roman" w:hAnsi="Times New Roman" w:cs="Times New Roman"/>
        </w:rPr>
        <w:t>dat opgedeeld wordt in een zout westelijk deel en een zoet oostelijk deel met de scheiding bij het eiland Tiengemeten. Het Brakwatergebied is het brakke overgangsgebied, bestemd voor de vismigratie en gelegen en zuiden van Tiengemeten.</w:t>
      </w:r>
    </w:p>
    <w:p w14:paraId="4EB05EB2" w14:textId="77777777" w:rsidR="001A56EF" w:rsidRPr="00E52B51" w:rsidRDefault="001A56EF" w:rsidP="00E40700">
      <w:pPr>
        <w:pStyle w:val="Geenafstand"/>
        <w:rPr>
          <w:rFonts w:ascii="Times New Roman" w:hAnsi="Times New Roman" w:cs="Times New Roman"/>
        </w:rPr>
      </w:pPr>
    </w:p>
    <w:p w14:paraId="5F2DA4A2"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noProof/>
        </w:rPr>
        <w:drawing>
          <wp:inline distT="0" distB="0" distL="0" distR="0" wp14:anchorId="03B63C7E" wp14:editId="013B4DFF">
            <wp:extent cx="4438650" cy="2999560"/>
            <wp:effectExtent l="0" t="0" r="0" b="0"/>
            <wp:docPr id="169" name="Afbeelding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475130" cy="3024213"/>
                    </a:xfrm>
                    <a:prstGeom prst="rect">
                      <a:avLst/>
                    </a:prstGeom>
                    <a:noFill/>
                    <a:ln>
                      <a:noFill/>
                    </a:ln>
                  </pic:spPr>
                </pic:pic>
              </a:graphicData>
            </a:graphic>
          </wp:inline>
        </w:drawing>
      </w:r>
    </w:p>
    <w:p w14:paraId="7511D01D" w14:textId="77777777" w:rsidR="001A56EF" w:rsidRPr="00E52B51" w:rsidRDefault="001A56EF" w:rsidP="00E40700">
      <w:pPr>
        <w:pStyle w:val="Geenafstand"/>
        <w:rPr>
          <w:rFonts w:ascii="Times New Roman" w:hAnsi="Times New Roman" w:cs="Times New Roman"/>
        </w:rPr>
      </w:pPr>
    </w:p>
    <w:p w14:paraId="4769CCA4" w14:textId="77777777" w:rsidR="001A56EF" w:rsidRDefault="001A56EF" w:rsidP="00E40700">
      <w:pPr>
        <w:pStyle w:val="Geenafstand"/>
        <w:rPr>
          <w:rFonts w:ascii="Times New Roman" w:hAnsi="Times New Roman" w:cs="Times New Roman"/>
        </w:rPr>
      </w:pPr>
      <w:r w:rsidRPr="00E52B51">
        <w:rPr>
          <w:rFonts w:ascii="Times New Roman" w:hAnsi="Times New Roman" w:cs="Times New Roman"/>
        </w:rPr>
        <w:t xml:space="preserve">Het duin aan de binnenzijde vormt de grens tussen het Valmeer en het Getijmeer. De getijturbines van het Getijmeer sluiten direct aan op de in- en uitlaat van het Valmeer en op de overlaat van het Valmeer (zie schema hierboven). </w:t>
      </w:r>
    </w:p>
    <w:p w14:paraId="40DC7CD4" w14:textId="77777777" w:rsidR="001A56EF" w:rsidRDefault="001A56EF" w:rsidP="00E40700">
      <w:pPr>
        <w:pStyle w:val="Geenafstand"/>
        <w:rPr>
          <w:rFonts w:ascii="Times New Roman" w:hAnsi="Times New Roman" w:cs="Times New Roman"/>
        </w:rPr>
      </w:pPr>
    </w:p>
    <w:p w14:paraId="65ADB545" w14:textId="77777777" w:rsidR="001A56EF" w:rsidRDefault="001A56EF" w:rsidP="00E40700">
      <w:pPr>
        <w:pStyle w:val="Geenafstand"/>
        <w:rPr>
          <w:rFonts w:ascii="Times New Roman" w:hAnsi="Times New Roman" w:cs="Times New Roman"/>
        </w:rPr>
      </w:pPr>
    </w:p>
    <w:p w14:paraId="540FF341" w14:textId="77777777" w:rsidR="001A56EF" w:rsidRDefault="001A56EF" w:rsidP="00E40700">
      <w:pPr>
        <w:pStyle w:val="Geenafstand"/>
        <w:rPr>
          <w:rFonts w:ascii="Times New Roman" w:hAnsi="Times New Roman" w:cs="Times New Roman"/>
        </w:rPr>
      </w:pPr>
    </w:p>
    <w:p w14:paraId="02F3E0A1" w14:textId="77777777" w:rsidR="001A56EF" w:rsidRPr="00E52B51" w:rsidRDefault="001A56EF" w:rsidP="00AA35BB">
      <w:pPr>
        <w:pStyle w:val="Geenafstand"/>
        <w:numPr>
          <w:ilvl w:val="2"/>
          <w:numId w:val="29"/>
        </w:numPr>
        <w:rPr>
          <w:rFonts w:ascii="Times New Roman" w:hAnsi="Times New Roman" w:cs="Times New Roman"/>
          <w:b/>
          <w:color w:val="222222"/>
        </w:rPr>
      </w:pPr>
      <w:r>
        <w:rPr>
          <w:rFonts w:ascii="Times New Roman" w:hAnsi="Times New Roman" w:cs="Times New Roman"/>
          <w:b/>
          <w:color w:val="222222"/>
        </w:rPr>
        <w:t>Eigenschappen ondergrond b</w:t>
      </w:r>
      <w:r w:rsidRPr="00E52B51">
        <w:rPr>
          <w:rFonts w:ascii="Times New Roman" w:hAnsi="Times New Roman" w:cs="Times New Roman"/>
          <w:b/>
          <w:color w:val="222222"/>
        </w:rPr>
        <w:t>ij het Valmeer</w:t>
      </w:r>
    </w:p>
    <w:p w14:paraId="60FD360F" w14:textId="77777777" w:rsidR="001A56EF" w:rsidRPr="00E52B51" w:rsidRDefault="001A56EF" w:rsidP="00D73D7A">
      <w:pPr>
        <w:pStyle w:val="Geenafstand"/>
        <w:rPr>
          <w:rFonts w:ascii="Times New Roman" w:hAnsi="Times New Roman" w:cs="Times New Roman"/>
          <w:color w:val="222222"/>
        </w:rPr>
      </w:pPr>
      <w:r w:rsidRPr="00E52B51">
        <w:rPr>
          <w:rFonts w:ascii="Times New Roman" w:hAnsi="Times New Roman" w:cs="Times New Roman"/>
          <w:color w:val="222222"/>
        </w:rPr>
        <w:t xml:space="preserve">De ondergrond van het Valmeer bestaat vanaf de zeebodem tot ca. NAP -50 m uit fijn zand met af en toe lenzen van zand en slib. Vanaf NAP- 50 m tot NAP - 60 m bestaat in het gebied rond de Maasvlakte uit een </w:t>
      </w:r>
      <w:r>
        <w:rPr>
          <w:rFonts w:ascii="Times New Roman" w:hAnsi="Times New Roman" w:cs="Times New Roman"/>
          <w:color w:val="222222"/>
        </w:rPr>
        <w:t>ca.</w:t>
      </w:r>
      <w:r w:rsidRPr="00E52B51">
        <w:rPr>
          <w:rFonts w:ascii="Times New Roman" w:hAnsi="Times New Roman" w:cs="Times New Roman"/>
          <w:color w:val="222222"/>
        </w:rPr>
        <w:t xml:space="preserve"> 10 m dikke kleilaag. </w:t>
      </w:r>
    </w:p>
    <w:p w14:paraId="6D0FD8C8" w14:textId="77777777" w:rsidR="001A56EF" w:rsidRPr="00E52B51" w:rsidRDefault="001A56EF" w:rsidP="00D73D7A">
      <w:pPr>
        <w:pStyle w:val="Geenafstand"/>
        <w:ind w:left="2124"/>
        <w:rPr>
          <w:rFonts w:ascii="Times New Roman" w:hAnsi="Times New Roman" w:cs="Times New Roman"/>
          <w:color w:val="222222"/>
        </w:rPr>
      </w:pPr>
      <w:r w:rsidRPr="00E52B51">
        <w:rPr>
          <w:rFonts w:ascii="Times New Roman" w:hAnsi="Times New Roman" w:cs="Times New Roman"/>
          <w:noProof/>
        </w:rPr>
        <w:drawing>
          <wp:inline distT="0" distB="0" distL="0" distR="0" wp14:anchorId="5B2BE728" wp14:editId="3E4FDA3A">
            <wp:extent cx="1184984" cy="2635624"/>
            <wp:effectExtent l="0" t="0" r="0" b="0"/>
            <wp:docPr id="164" name="Afbeelding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04119" cy="2678184"/>
                    </a:xfrm>
                    <a:prstGeom prst="rect">
                      <a:avLst/>
                    </a:prstGeom>
                    <a:noFill/>
                    <a:ln>
                      <a:noFill/>
                    </a:ln>
                  </pic:spPr>
                </pic:pic>
              </a:graphicData>
            </a:graphic>
          </wp:inline>
        </w:drawing>
      </w:r>
    </w:p>
    <w:p w14:paraId="13FC60C1" w14:textId="77777777" w:rsidR="001A56EF" w:rsidRPr="00E52B51" w:rsidRDefault="001A56EF" w:rsidP="00D73D7A">
      <w:pPr>
        <w:pStyle w:val="Geenafstand"/>
        <w:rPr>
          <w:rFonts w:ascii="Times New Roman" w:hAnsi="Times New Roman" w:cs="Times New Roman"/>
          <w:color w:val="222222"/>
        </w:rPr>
      </w:pPr>
    </w:p>
    <w:p w14:paraId="77EE2994" w14:textId="77777777" w:rsidR="008B7B99" w:rsidRDefault="001A56EF" w:rsidP="00D73D7A">
      <w:pPr>
        <w:pStyle w:val="Geenafstand"/>
        <w:rPr>
          <w:rFonts w:ascii="Times New Roman" w:hAnsi="Times New Roman" w:cs="Times New Roman"/>
          <w:color w:val="222222"/>
        </w:rPr>
      </w:pPr>
      <w:r w:rsidRPr="00E52B51">
        <w:rPr>
          <w:rFonts w:ascii="Times New Roman" w:hAnsi="Times New Roman" w:cs="Times New Roman"/>
          <w:color w:val="222222"/>
        </w:rPr>
        <w:t xml:space="preserve">Aangenomen is dat deze zelfde ondergrond zich uitstrekt tot het gebied, waar het Valmeer is gepland. Omdat de gemiddelde waterstand in het Valmeer, tijdens het functioneren </w:t>
      </w:r>
      <w:r>
        <w:rPr>
          <w:rFonts w:ascii="Times New Roman" w:hAnsi="Times New Roman" w:cs="Times New Roman"/>
          <w:color w:val="222222"/>
        </w:rPr>
        <w:t>5-20</w:t>
      </w:r>
      <w:r w:rsidRPr="00E52B51">
        <w:rPr>
          <w:rFonts w:ascii="Times New Roman" w:hAnsi="Times New Roman" w:cs="Times New Roman"/>
          <w:color w:val="222222"/>
        </w:rPr>
        <w:t xml:space="preserve"> m onder het zeeniveau ligt en het water in het meer tot NAP -22,5 m kan dalen, zijn er wel een aantal </w:t>
      </w:r>
      <w:r>
        <w:rPr>
          <w:rFonts w:ascii="Times New Roman" w:hAnsi="Times New Roman" w:cs="Times New Roman"/>
          <w:color w:val="222222"/>
        </w:rPr>
        <w:t xml:space="preserve">belangrijke </w:t>
      </w:r>
      <w:r w:rsidRPr="00E52B51">
        <w:rPr>
          <w:rFonts w:ascii="Times New Roman" w:hAnsi="Times New Roman" w:cs="Times New Roman"/>
          <w:color w:val="222222"/>
        </w:rPr>
        <w:t xml:space="preserve">grondmechanische randvoorwaarden. Opbarsten wordt voorkomen door de bodemdiepte tot maximaal NAP – 27,5 m te ontgraven en zo mogelijk minder.  De schatting is dat de waterdruk onder de kleilaag op een diepte van NAP - 60 m tot ca. NAP zal reiken (600 kPa). Dat zou “in theorie” voldoende moeten zijn om de bovenbelasting bij het ontgraven en leeggepompte Valmeer op te vangen en opbarsten te voorkomen. </w:t>
      </w:r>
    </w:p>
    <w:p w14:paraId="437C064B" w14:textId="77777777" w:rsidR="008B7B99" w:rsidRDefault="008B7B99" w:rsidP="00D73D7A">
      <w:pPr>
        <w:pStyle w:val="Geenafstand"/>
        <w:rPr>
          <w:rFonts w:ascii="Times New Roman" w:hAnsi="Times New Roman" w:cs="Times New Roman"/>
          <w:color w:val="222222"/>
        </w:rPr>
      </w:pPr>
    </w:p>
    <w:p w14:paraId="54187566" w14:textId="06BE096B" w:rsidR="001A56EF" w:rsidRPr="00E52B51" w:rsidRDefault="001A56EF" w:rsidP="00D73D7A">
      <w:pPr>
        <w:pStyle w:val="Geenafstand"/>
        <w:rPr>
          <w:rFonts w:ascii="Times New Roman" w:hAnsi="Times New Roman" w:cs="Times New Roman"/>
          <w:color w:val="222222"/>
        </w:rPr>
      </w:pPr>
      <w:r w:rsidRPr="00E52B51">
        <w:rPr>
          <w:rFonts w:ascii="Times New Roman" w:hAnsi="Times New Roman" w:cs="Times New Roman"/>
          <w:color w:val="222222"/>
        </w:rPr>
        <w:t xml:space="preserve">Mocht, bij nader onderzoek blijken, dat deze tegendruk toch te gering is om opbarsten te voorkomen, dan zijn verschillende tegenmaatregelen mogelijk. Het eenvoudigste is om de waterdiepte in het Valmeer </w:t>
      </w:r>
      <w:r>
        <w:rPr>
          <w:rFonts w:ascii="Times New Roman" w:hAnsi="Times New Roman" w:cs="Times New Roman"/>
          <w:color w:val="222222"/>
        </w:rPr>
        <w:t xml:space="preserve">nog verder </w:t>
      </w:r>
      <w:r w:rsidRPr="00E52B51">
        <w:rPr>
          <w:rFonts w:ascii="Times New Roman" w:hAnsi="Times New Roman" w:cs="Times New Roman"/>
          <w:color w:val="222222"/>
        </w:rPr>
        <w:t xml:space="preserve">te verkleinen of </w:t>
      </w:r>
      <w:r>
        <w:rPr>
          <w:rFonts w:ascii="Times New Roman" w:hAnsi="Times New Roman" w:cs="Times New Roman"/>
          <w:color w:val="222222"/>
        </w:rPr>
        <w:t xml:space="preserve">om </w:t>
      </w:r>
      <w:r w:rsidRPr="00E52B51">
        <w:rPr>
          <w:rFonts w:ascii="Times New Roman" w:hAnsi="Times New Roman" w:cs="Times New Roman"/>
          <w:color w:val="222222"/>
        </w:rPr>
        <w:t xml:space="preserve">de waterdruk aan de onderzijde van de kleilaag te verlagen. Het is ook mogelijk om de ondoorlatende laag te verdikken met ca. 5 m door bijv. een cement-, of een waterglasinjectie toe te passen van bijv. NAP - 45 m tot NAP - 50 m. De optimalisatie van de waterdiepte zal in een vervolgstadium uitgewerkt moeten worden, voorlopig wordt uitgegaan van een maximale bodemdiepte in het Valmeer tot NAP - 27.5 m.  </w:t>
      </w:r>
    </w:p>
    <w:p w14:paraId="495CA71E" w14:textId="77777777" w:rsidR="001A56EF" w:rsidRDefault="001A56EF" w:rsidP="00334E05">
      <w:pPr>
        <w:pStyle w:val="Geenafstand"/>
        <w:rPr>
          <w:rFonts w:ascii="Times New Roman" w:hAnsi="Times New Roman" w:cs="Times New Roman"/>
        </w:rPr>
      </w:pPr>
    </w:p>
    <w:p w14:paraId="0283F44E" w14:textId="77777777" w:rsidR="001A56EF" w:rsidRPr="00D73D7A" w:rsidRDefault="001A56EF" w:rsidP="00AA35BB">
      <w:pPr>
        <w:pStyle w:val="Geenafstand"/>
        <w:numPr>
          <w:ilvl w:val="2"/>
          <w:numId w:val="29"/>
        </w:numPr>
        <w:rPr>
          <w:rFonts w:ascii="Times New Roman" w:hAnsi="Times New Roman" w:cs="Times New Roman"/>
          <w:b/>
        </w:rPr>
      </w:pPr>
      <w:r w:rsidRPr="00D73D7A">
        <w:rPr>
          <w:rFonts w:ascii="Times New Roman" w:hAnsi="Times New Roman" w:cs="Times New Roman"/>
          <w:b/>
          <w:color w:val="222222"/>
        </w:rPr>
        <w:t>Kenmerken van het Valmeer</w:t>
      </w:r>
    </w:p>
    <w:p w14:paraId="1B4015FA" w14:textId="008FFF6F" w:rsidR="001A56EF" w:rsidRPr="00D73D7A" w:rsidRDefault="001A56EF" w:rsidP="00D73D7A">
      <w:pPr>
        <w:pStyle w:val="Geenafstand"/>
        <w:rPr>
          <w:rFonts w:ascii="Times New Roman" w:hAnsi="Times New Roman" w:cs="Times New Roman"/>
        </w:rPr>
      </w:pPr>
      <w:r w:rsidRPr="00D73D7A">
        <w:rPr>
          <w:rFonts w:ascii="Times New Roman" w:hAnsi="Times New Roman" w:cs="Times New Roman"/>
        </w:rPr>
        <w:t xml:space="preserve">Het Valmeer is aan de noordzijde tegen Maasvlakte 2 aangebouwd. De oriëntatie is zodanig dat de lange zijde aan zee zo veel mogelijk evenwijdig loopt met de Nederlandse kust. In vroeger tijden lag ook het duingebied veel meer zeewaarts dan nu het geval is. Met </w:t>
      </w:r>
      <w:r w:rsidR="00574D2B">
        <w:rPr>
          <w:rFonts w:ascii="Times New Roman" w:hAnsi="Times New Roman" w:cs="Times New Roman"/>
        </w:rPr>
        <w:t>DELTA21</w:t>
      </w:r>
      <w:r w:rsidRPr="00D73D7A">
        <w:rPr>
          <w:rFonts w:ascii="Times New Roman" w:hAnsi="Times New Roman" w:cs="Times New Roman"/>
        </w:rPr>
        <w:t xml:space="preserve"> komt de kustoriëntatie en locatie dus weer gelegen op de plaats waar het enkele duizenden jaren gelegen lag. Het Valmeer wordt aan drie zijden omgeven door begroeide zandduinen, die opgespoten zijn met uit het Valmeer gebaggerd zand. De top van de duinen aan de zeezijde liggen op NAP + 10 m en aan de Getijmeer zijde op NAP + 5 m en vanaf NAP + 5 m zijn de duinen resp. 250 m en 100 m breed. </w:t>
      </w:r>
    </w:p>
    <w:p w14:paraId="0BBE9D8A" w14:textId="77777777" w:rsidR="008B7B99" w:rsidRDefault="008B7B99" w:rsidP="00E40700">
      <w:pPr>
        <w:pStyle w:val="Geenafstand"/>
        <w:rPr>
          <w:rFonts w:ascii="Times New Roman" w:hAnsi="Times New Roman" w:cs="Times New Roman"/>
        </w:rPr>
      </w:pPr>
    </w:p>
    <w:p w14:paraId="0497CFCC" w14:textId="080A3C79"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rPr>
        <w:t xml:space="preserve">In het Valmeer wordt elektriciteit, volgens het “Pumped Hydro Storage” (PHS) principe, tijdelijk, in waterkracht, opgeslagen en in de vorm van elektriciteit weer opgewekt. Het Valmeer met een inhoud van </w:t>
      </w:r>
      <w:r>
        <w:rPr>
          <w:rFonts w:ascii="Times New Roman" w:hAnsi="Times New Roman" w:cs="Times New Roman"/>
        </w:rPr>
        <w:t>ca. 400</w:t>
      </w:r>
      <w:r w:rsidRPr="00E52B51">
        <w:rPr>
          <w:rFonts w:ascii="Times New Roman" w:hAnsi="Times New Roman" w:cs="Times New Roman"/>
        </w:rPr>
        <w:t xml:space="preserve"> miljoen m3 wordt gevuld en geleegd met behulp van pompen, die ook als turbines werken. Vanwege de karakteristieken van de turbines/pompen zal in de onderste 5 m beneden het peil van NAP -22,5 m in het Valmeer altijd water staan. Om pomp-efficiency redenen wordt ook het deel </w:t>
      </w:r>
      <w:r w:rsidRPr="00E52B51">
        <w:rPr>
          <w:rFonts w:ascii="Times New Roman" w:hAnsi="Times New Roman" w:cs="Times New Roman"/>
        </w:rPr>
        <w:lastRenderedPageBreak/>
        <w:t xml:space="preserve">boven NAP - 5 m van het Valmeer niet gebruikt voor energieopslag. De effectieve diepte of de schijf water die dagelijks met pompen en turbineren op en neer gaat, is 17,5 m en de gemiddelde vervalhoogte is 14 m ten opzichte van het zeeniveau, dat gemiddeld op NAP + 0,25 m ligt. </w:t>
      </w:r>
      <w:r>
        <w:rPr>
          <w:rFonts w:ascii="Times New Roman" w:hAnsi="Times New Roman" w:cs="Times New Roman"/>
        </w:rPr>
        <w:t xml:space="preserve">Het grootste deel van de bodem </w:t>
      </w:r>
      <w:r w:rsidRPr="00E52B51">
        <w:rPr>
          <w:rFonts w:ascii="Times New Roman" w:hAnsi="Times New Roman" w:cs="Times New Roman"/>
        </w:rPr>
        <w:t xml:space="preserve">van het Valmeer ligt op NAP - 25 m. Ter plaatse van de in- en uitlaat van het Valmeer en in enkele brede geulen is bodemniveau: NAP -27,5 m. Daardoor kan slechts tot maximaal het laagste Valmeerpeil (NAP - 22,5 m) nog water worden weggepompt. </w:t>
      </w:r>
    </w:p>
    <w:p w14:paraId="4F0B8386" w14:textId="77777777" w:rsidR="001A56EF" w:rsidRPr="00E52B51" w:rsidRDefault="001A56EF" w:rsidP="00E40700">
      <w:pPr>
        <w:pStyle w:val="Geenafstand"/>
        <w:rPr>
          <w:rFonts w:ascii="Times New Roman" w:hAnsi="Times New Roman" w:cs="Times New Roman"/>
        </w:rPr>
      </w:pPr>
    </w:p>
    <w:p w14:paraId="07C19149"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noProof/>
          <w:color w:val="222222"/>
        </w:rPr>
        <w:drawing>
          <wp:inline distT="0" distB="0" distL="0" distR="0" wp14:anchorId="1873A935" wp14:editId="282F0A55">
            <wp:extent cx="4431030" cy="2487510"/>
            <wp:effectExtent l="0" t="0" r="7620" b="8255"/>
            <wp:docPr id="150" name="Afbeelding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463446" cy="2505708"/>
                    </a:xfrm>
                    <a:prstGeom prst="rect">
                      <a:avLst/>
                    </a:prstGeom>
                    <a:noFill/>
                    <a:ln>
                      <a:noFill/>
                    </a:ln>
                  </pic:spPr>
                </pic:pic>
              </a:graphicData>
            </a:graphic>
          </wp:inline>
        </w:drawing>
      </w:r>
    </w:p>
    <w:p w14:paraId="27EF5CB0" w14:textId="77777777" w:rsidR="001A56EF" w:rsidRPr="00E52B51" w:rsidRDefault="001A56EF" w:rsidP="00E40700">
      <w:pPr>
        <w:pStyle w:val="Geenafstand"/>
        <w:rPr>
          <w:rFonts w:ascii="Times New Roman" w:hAnsi="Times New Roman" w:cs="Times New Roman"/>
        </w:rPr>
      </w:pPr>
    </w:p>
    <w:p w14:paraId="0233BDB7" w14:textId="77777777" w:rsidR="008B7B99" w:rsidRDefault="001A56EF" w:rsidP="00E40700">
      <w:pPr>
        <w:pStyle w:val="Geenafstand"/>
        <w:rPr>
          <w:rFonts w:ascii="Times New Roman" w:hAnsi="Times New Roman" w:cs="Times New Roman"/>
        </w:rPr>
      </w:pPr>
      <w:r w:rsidRPr="00E52B51">
        <w:rPr>
          <w:rFonts w:ascii="Times New Roman" w:hAnsi="Times New Roman" w:cs="Times New Roman"/>
        </w:rPr>
        <w:t xml:space="preserve">De uit te baggeren hoeveelheden </w:t>
      </w:r>
      <w:r>
        <w:rPr>
          <w:rFonts w:ascii="Times New Roman" w:hAnsi="Times New Roman" w:cs="Times New Roman"/>
        </w:rPr>
        <w:t>fijn zand met slib</w:t>
      </w:r>
      <w:r w:rsidRPr="00E52B51">
        <w:rPr>
          <w:rFonts w:ascii="Times New Roman" w:hAnsi="Times New Roman" w:cs="Times New Roman"/>
        </w:rPr>
        <w:t xml:space="preserve"> vanuit de bodem in het geprojecteerde Valmeer kunnen gebruikt worden voor het opspuiten van de om het Valmeer gelegen duinen. Als gevolg van de verliezen van fijn slib, is dat echter niet geheel voldoende. De daarbij behorende hoeveelheid water, die tussen NAP -5 m en NAP -22,5 m beschikbaar is voor energieopslag is ca. 400 miljoen m3, hetgeen meer is dan de ontwerphoeveelheid van 350 miljoen m3. </w:t>
      </w:r>
    </w:p>
    <w:p w14:paraId="5E9E0422" w14:textId="77777777" w:rsidR="008B7B99" w:rsidRDefault="008B7B99" w:rsidP="00E40700">
      <w:pPr>
        <w:pStyle w:val="Geenafstand"/>
        <w:rPr>
          <w:rFonts w:ascii="Times New Roman" w:hAnsi="Times New Roman" w:cs="Times New Roman"/>
        </w:rPr>
      </w:pPr>
    </w:p>
    <w:p w14:paraId="24C38423" w14:textId="1601D03A"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rPr>
        <w:t>Het totaal uit te baggeren volume in het Valmeer is ca. 325 miljoen m3. Er is totaal ca. 250 miljoen m3 zand nodig om de duinen met de aangegeven taluds op te spuiten, vanwege de verliezen (30%) van het slib uit het gebaggerde materiaal is er bruto ca. 355 miljoen m3 en netto ca. 250 miljoen m3 nodig. Uit de te verbreden geul van</w:t>
      </w:r>
      <w:r>
        <w:rPr>
          <w:rFonts w:ascii="Times New Roman" w:hAnsi="Times New Roman" w:cs="Times New Roman"/>
        </w:rPr>
        <w:t>af</w:t>
      </w:r>
      <w:r w:rsidRPr="00E52B51">
        <w:rPr>
          <w:rFonts w:ascii="Times New Roman" w:hAnsi="Times New Roman" w:cs="Times New Roman"/>
        </w:rPr>
        <w:t xml:space="preserve"> de nieuwe sluis bij de getijturbines </w:t>
      </w:r>
      <w:r>
        <w:rPr>
          <w:rFonts w:ascii="Times New Roman" w:hAnsi="Times New Roman" w:cs="Times New Roman"/>
        </w:rPr>
        <w:t xml:space="preserve">tot </w:t>
      </w:r>
      <w:r w:rsidRPr="00E52B51">
        <w:rPr>
          <w:rFonts w:ascii="Times New Roman" w:hAnsi="Times New Roman" w:cs="Times New Roman"/>
        </w:rPr>
        <w:t xml:space="preserve">de haven van Ouddorp komt ook ca. 10 miljoen materiaal beschikbaar, dat </w:t>
      </w:r>
      <w:r>
        <w:rPr>
          <w:rFonts w:ascii="Times New Roman" w:hAnsi="Times New Roman" w:cs="Times New Roman"/>
        </w:rPr>
        <w:t>ook</w:t>
      </w:r>
      <w:r w:rsidRPr="00E52B51">
        <w:rPr>
          <w:rFonts w:ascii="Times New Roman" w:hAnsi="Times New Roman" w:cs="Times New Roman"/>
        </w:rPr>
        <w:t xml:space="preserve"> gebruikt kan worden voor de ophoging van de duinen. Eventueel kan er ook dieper meer zand uit de geul worden gebaggerd.</w:t>
      </w:r>
    </w:p>
    <w:p w14:paraId="7BB0EF07" w14:textId="77777777" w:rsidR="001A56EF" w:rsidRPr="00E52B51" w:rsidRDefault="001A56EF" w:rsidP="00E40700">
      <w:pPr>
        <w:pStyle w:val="Geenafstand"/>
        <w:rPr>
          <w:rFonts w:ascii="Times New Roman" w:hAnsi="Times New Roman" w:cs="Times New Roman"/>
        </w:rPr>
      </w:pPr>
    </w:p>
    <w:p w14:paraId="4DCEE836"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noProof/>
        </w:rPr>
        <w:drawing>
          <wp:inline distT="0" distB="0" distL="0" distR="0" wp14:anchorId="2FAC1B92" wp14:editId="480E50B5">
            <wp:extent cx="3211534" cy="2925193"/>
            <wp:effectExtent l="0" t="0" r="8255" b="8890"/>
            <wp:docPr id="188" name="Afbeelding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233752" cy="2945430"/>
                    </a:xfrm>
                    <a:prstGeom prst="rect">
                      <a:avLst/>
                    </a:prstGeom>
                    <a:noFill/>
                    <a:ln>
                      <a:noFill/>
                    </a:ln>
                  </pic:spPr>
                </pic:pic>
              </a:graphicData>
            </a:graphic>
          </wp:inline>
        </w:drawing>
      </w:r>
    </w:p>
    <w:p w14:paraId="15AF4573" w14:textId="77777777" w:rsidR="001A56EF" w:rsidRPr="00E52B51" w:rsidRDefault="001A56EF" w:rsidP="00E40700">
      <w:pPr>
        <w:pStyle w:val="Geenafstand"/>
        <w:rPr>
          <w:rFonts w:ascii="Times New Roman" w:hAnsi="Times New Roman" w:cs="Times New Roman"/>
        </w:rPr>
      </w:pPr>
    </w:p>
    <w:p w14:paraId="0007FA7D" w14:textId="77777777" w:rsidR="001A56EF" w:rsidRPr="00E52B51" w:rsidRDefault="001A56EF" w:rsidP="00E40700">
      <w:pPr>
        <w:pStyle w:val="Geenafstand"/>
        <w:rPr>
          <w:rFonts w:ascii="Times New Roman" w:hAnsi="Times New Roman" w:cs="Times New Roman"/>
        </w:rPr>
      </w:pPr>
      <w:bookmarkStart w:id="23" w:name="_Hlk522717796"/>
      <w:r w:rsidRPr="00E52B51">
        <w:rPr>
          <w:rFonts w:ascii="Times New Roman" w:hAnsi="Times New Roman" w:cs="Times New Roman"/>
        </w:rPr>
        <w:t>Momenteel is de vaargeul onveilig en smal en moet nodig verbreed en verdiept worden. Om het opgespoten zand voor de duinen zo veel mogelijk op te sluiten, worden op de bodem aan weerszijden van het duin, onderwaterdammen aangebracht. Deze bestaan uit zandasfalt, met daarop aan de zeezijde een laag waterbouwasfaltbeton. Om de hoeveelheden benodigde zandasfalt zo veel mogelijk te beperken worden de onderwaterbermen opgebouwd met behulp van “bunds”, die laagsgewijs worden volgespoten met zand. Aan het uiteinde wordt om dezelfde reden een krib gebouwd, die vooral uit stortsteen bestaat.</w:t>
      </w:r>
    </w:p>
    <w:p w14:paraId="4D21393E" w14:textId="77777777" w:rsidR="001A56EF" w:rsidRPr="00E52B51" w:rsidRDefault="001A56EF" w:rsidP="00E40700">
      <w:pPr>
        <w:pStyle w:val="Geenafstand"/>
        <w:rPr>
          <w:rFonts w:ascii="Times New Roman" w:hAnsi="Times New Roman" w:cs="Times New Roman"/>
        </w:rPr>
      </w:pPr>
    </w:p>
    <w:p w14:paraId="0E9DE355" w14:textId="77777777" w:rsidR="001A56EF" w:rsidRPr="00E52B51" w:rsidRDefault="001A56EF" w:rsidP="00E40700">
      <w:pPr>
        <w:pStyle w:val="Geenafstand"/>
        <w:rPr>
          <w:rFonts w:ascii="Times New Roman" w:hAnsi="Times New Roman" w:cs="Times New Roman"/>
        </w:rPr>
      </w:pPr>
    </w:p>
    <w:tbl>
      <w:tblPr>
        <w:tblStyle w:val="Tabelraster"/>
        <w:tblW w:w="0" w:type="auto"/>
        <w:tblLook w:val="04A0" w:firstRow="1" w:lastRow="0" w:firstColumn="1" w:lastColumn="0" w:noHBand="0" w:noVBand="1"/>
      </w:tblPr>
      <w:tblGrid>
        <w:gridCol w:w="3018"/>
        <w:gridCol w:w="3018"/>
        <w:gridCol w:w="3018"/>
      </w:tblGrid>
      <w:tr w:rsidR="001A56EF" w:rsidRPr="00E52B51" w14:paraId="6D98179A" w14:textId="77777777" w:rsidTr="00A73225">
        <w:tc>
          <w:tcPr>
            <w:tcW w:w="3018" w:type="dxa"/>
          </w:tcPr>
          <w:p w14:paraId="5A26F2E4"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Duinen</w:t>
            </w:r>
          </w:p>
        </w:tc>
        <w:tc>
          <w:tcPr>
            <w:tcW w:w="3018" w:type="dxa"/>
          </w:tcPr>
          <w:p w14:paraId="23410BD1"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Peil</w:t>
            </w:r>
          </w:p>
        </w:tc>
        <w:tc>
          <w:tcPr>
            <w:tcW w:w="3018" w:type="dxa"/>
          </w:tcPr>
          <w:p w14:paraId="116F157D"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Kenmerken</w:t>
            </w:r>
          </w:p>
        </w:tc>
      </w:tr>
      <w:tr w:rsidR="001A56EF" w:rsidRPr="00E52B51" w14:paraId="16BD8CCB" w14:textId="77777777" w:rsidTr="00A73225">
        <w:tc>
          <w:tcPr>
            <w:tcW w:w="3018" w:type="dxa"/>
          </w:tcPr>
          <w:p w14:paraId="7ECE5BD0"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Zeezijde</w:t>
            </w:r>
          </w:p>
        </w:tc>
        <w:tc>
          <w:tcPr>
            <w:tcW w:w="3018" w:type="dxa"/>
          </w:tcPr>
          <w:p w14:paraId="4DA537EB"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- 5 m tot zeebodem</w:t>
            </w:r>
          </w:p>
        </w:tc>
        <w:tc>
          <w:tcPr>
            <w:tcW w:w="3018" w:type="dxa"/>
          </w:tcPr>
          <w:p w14:paraId="565F07DD"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Onderwaterdam</w:t>
            </w:r>
          </w:p>
        </w:tc>
      </w:tr>
      <w:tr w:rsidR="001A56EF" w:rsidRPr="00E52B51" w14:paraId="3BDACDED" w14:textId="77777777" w:rsidTr="00A73225">
        <w:tc>
          <w:tcPr>
            <w:tcW w:w="3018" w:type="dxa"/>
          </w:tcPr>
          <w:p w14:paraId="00CF039E"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Zeezijde</w:t>
            </w:r>
          </w:p>
        </w:tc>
        <w:tc>
          <w:tcPr>
            <w:tcW w:w="3018" w:type="dxa"/>
          </w:tcPr>
          <w:p w14:paraId="20CA7CE6"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-5 tot NAP +5</w:t>
            </w:r>
          </w:p>
        </w:tc>
        <w:tc>
          <w:tcPr>
            <w:tcW w:w="3018" w:type="dxa"/>
          </w:tcPr>
          <w:p w14:paraId="13263563"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Helling 1:60</w:t>
            </w:r>
          </w:p>
        </w:tc>
      </w:tr>
      <w:tr w:rsidR="001A56EF" w:rsidRPr="00E52B51" w14:paraId="0F615F8F" w14:textId="77777777" w:rsidTr="00A73225">
        <w:tc>
          <w:tcPr>
            <w:tcW w:w="3018" w:type="dxa"/>
          </w:tcPr>
          <w:p w14:paraId="541ACCB5"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Duintop</w:t>
            </w:r>
          </w:p>
        </w:tc>
        <w:tc>
          <w:tcPr>
            <w:tcW w:w="3018" w:type="dxa"/>
          </w:tcPr>
          <w:p w14:paraId="232C288D"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+ 10 m</w:t>
            </w:r>
          </w:p>
        </w:tc>
        <w:tc>
          <w:tcPr>
            <w:tcW w:w="3018" w:type="dxa"/>
          </w:tcPr>
          <w:p w14:paraId="701C792B"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Breedte 250 m</w:t>
            </w:r>
          </w:p>
        </w:tc>
      </w:tr>
      <w:tr w:rsidR="001A56EF" w:rsidRPr="00E52B51" w14:paraId="6EBF2B92" w14:textId="77777777" w:rsidTr="00A73225">
        <w:tc>
          <w:tcPr>
            <w:tcW w:w="3018" w:type="dxa"/>
          </w:tcPr>
          <w:p w14:paraId="259BAB05"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Valmeerzijde boven water</w:t>
            </w:r>
          </w:p>
        </w:tc>
        <w:tc>
          <w:tcPr>
            <w:tcW w:w="3018" w:type="dxa"/>
          </w:tcPr>
          <w:p w14:paraId="5FFCAFE3"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 xml:space="preserve">NAP - 5 tot NAP + 5 </w:t>
            </w:r>
          </w:p>
        </w:tc>
        <w:tc>
          <w:tcPr>
            <w:tcW w:w="3018" w:type="dxa"/>
          </w:tcPr>
          <w:p w14:paraId="7BF485D5"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Helling 1:15</w:t>
            </w:r>
            <w:r>
              <w:rPr>
                <w:rFonts w:ascii="Times New Roman" w:hAnsi="Times New Roman" w:cs="Times New Roman"/>
              </w:rPr>
              <w:t>/droge deel</w:t>
            </w:r>
          </w:p>
        </w:tc>
      </w:tr>
      <w:tr w:rsidR="001A56EF" w:rsidRPr="00E52B51" w14:paraId="5E9C2878" w14:textId="77777777" w:rsidTr="00A73225">
        <w:tc>
          <w:tcPr>
            <w:tcW w:w="3018" w:type="dxa"/>
          </w:tcPr>
          <w:p w14:paraId="36F76F29"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Valmeerzijde onder water</w:t>
            </w:r>
          </w:p>
        </w:tc>
        <w:tc>
          <w:tcPr>
            <w:tcW w:w="3018" w:type="dxa"/>
          </w:tcPr>
          <w:p w14:paraId="4D7039C2"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 5 m tot NAP -25 m</w:t>
            </w:r>
          </w:p>
        </w:tc>
        <w:tc>
          <w:tcPr>
            <w:tcW w:w="3018" w:type="dxa"/>
          </w:tcPr>
          <w:p w14:paraId="6564945A"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Helling 1:20</w:t>
            </w:r>
          </w:p>
        </w:tc>
      </w:tr>
      <w:tr w:rsidR="001A56EF" w:rsidRPr="00E52B51" w14:paraId="6AEF9254" w14:textId="77777777" w:rsidTr="00A73225">
        <w:tc>
          <w:tcPr>
            <w:tcW w:w="3018" w:type="dxa"/>
          </w:tcPr>
          <w:p w14:paraId="27C97363"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Getijmeerzijde</w:t>
            </w:r>
          </w:p>
        </w:tc>
        <w:tc>
          <w:tcPr>
            <w:tcW w:w="3018" w:type="dxa"/>
          </w:tcPr>
          <w:p w14:paraId="765C771A"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-5 tot NAP + 5 m</w:t>
            </w:r>
          </w:p>
        </w:tc>
        <w:tc>
          <w:tcPr>
            <w:tcW w:w="3018" w:type="dxa"/>
          </w:tcPr>
          <w:p w14:paraId="54520DFD"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Gemiddelde helling 1: 25</w:t>
            </w:r>
          </w:p>
        </w:tc>
      </w:tr>
      <w:tr w:rsidR="001A56EF" w:rsidRPr="00E52B51" w14:paraId="128985A7" w14:textId="77777777" w:rsidTr="00A73225">
        <w:tc>
          <w:tcPr>
            <w:tcW w:w="3018" w:type="dxa"/>
          </w:tcPr>
          <w:p w14:paraId="03CD7E2E"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Duintop</w:t>
            </w:r>
          </w:p>
        </w:tc>
        <w:tc>
          <w:tcPr>
            <w:tcW w:w="3018" w:type="dxa"/>
          </w:tcPr>
          <w:p w14:paraId="7D6E6048"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+ 5 m</w:t>
            </w:r>
          </w:p>
        </w:tc>
        <w:tc>
          <w:tcPr>
            <w:tcW w:w="3018" w:type="dxa"/>
          </w:tcPr>
          <w:p w14:paraId="0E70A57E"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Breedte 100 m</w:t>
            </w:r>
          </w:p>
        </w:tc>
      </w:tr>
      <w:tr w:rsidR="001A56EF" w:rsidRPr="00E52B51" w14:paraId="4A97EDFF" w14:textId="77777777" w:rsidTr="00A73225">
        <w:tc>
          <w:tcPr>
            <w:tcW w:w="3018" w:type="dxa"/>
          </w:tcPr>
          <w:p w14:paraId="40D917F5"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Getijmeerzijde</w:t>
            </w:r>
          </w:p>
        </w:tc>
        <w:tc>
          <w:tcPr>
            <w:tcW w:w="3018" w:type="dxa"/>
          </w:tcPr>
          <w:p w14:paraId="6378E5FF"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- 5 m tot bodem getijmeer</w:t>
            </w:r>
          </w:p>
        </w:tc>
        <w:tc>
          <w:tcPr>
            <w:tcW w:w="3018" w:type="dxa"/>
          </w:tcPr>
          <w:p w14:paraId="301C593B"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Onderwaterdam</w:t>
            </w:r>
          </w:p>
        </w:tc>
      </w:tr>
    </w:tbl>
    <w:p w14:paraId="41922701" w14:textId="77777777" w:rsidR="001A56EF" w:rsidRPr="00E52B51" w:rsidRDefault="001A56EF" w:rsidP="00E40700">
      <w:pPr>
        <w:pStyle w:val="Geenafstand"/>
        <w:rPr>
          <w:rFonts w:ascii="Times New Roman" w:hAnsi="Times New Roman" w:cs="Times New Roman"/>
        </w:rPr>
      </w:pPr>
    </w:p>
    <w:p w14:paraId="1EEF2343" w14:textId="77777777" w:rsidR="001A56EF" w:rsidRDefault="001A56EF" w:rsidP="00E40700">
      <w:pPr>
        <w:pStyle w:val="Geenafstand"/>
        <w:rPr>
          <w:rFonts w:ascii="Times New Roman" w:hAnsi="Times New Roman" w:cs="Times New Roman"/>
        </w:rPr>
      </w:pPr>
      <w:r w:rsidRPr="00E52B51">
        <w:rPr>
          <w:rFonts w:ascii="Times New Roman" w:hAnsi="Times New Roman" w:cs="Times New Roman"/>
        </w:rPr>
        <w:t>Tussen de zeebodem en NAP – 4 m (bovenzijde onderwaterdammen) wordt zand, dat uit het Valmeer wordt opgebaggerd, opgespoten. Vanaf NAP - 5 m tot NAP + 5 m is de helling van het duin aan de zeezijde 1:60. Aan de Valmeerzijde is de taludhelling boven het waterpeil van NAP - 5 m 1:15</w:t>
      </w:r>
      <w:r>
        <w:rPr>
          <w:rFonts w:ascii="Times New Roman" w:hAnsi="Times New Roman" w:cs="Times New Roman"/>
        </w:rPr>
        <w:t>, dat gedeelte blijft dus gedurende het gebruik van het Valmeer droog. Va</w:t>
      </w:r>
      <w:r w:rsidRPr="00E52B51">
        <w:rPr>
          <w:rFonts w:ascii="Times New Roman" w:hAnsi="Times New Roman" w:cs="Times New Roman"/>
        </w:rPr>
        <w:t xml:space="preserve">naf NAP – </w:t>
      </w:r>
      <w:r>
        <w:rPr>
          <w:rFonts w:ascii="Times New Roman" w:hAnsi="Times New Roman" w:cs="Times New Roman"/>
        </w:rPr>
        <w:t xml:space="preserve">4 </w:t>
      </w:r>
      <w:r w:rsidRPr="00E52B51">
        <w:rPr>
          <w:rFonts w:ascii="Times New Roman" w:hAnsi="Times New Roman" w:cs="Times New Roman"/>
        </w:rPr>
        <w:t xml:space="preserve">m tot aan de </w:t>
      </w:r>
      <w:r>
        <w:rPr>
          <w:rFonts w:ascii="Times New Roman" w:hAnsi="Times New Roman" w:cs="Times New Roman"/>
        </w:rPr>
        <w:t xml:space="preserve">huidige zeebodem </w:t>
      </w:r>
      <w:r w:rsidRPr="00E52B51">
        <w:rPr>
          <w:rFonts w:ascii="Times New Roman" w:hAnsi="Times New Roman" w:cs="Times New Roman"/>
        </w:rPr>
        <w:t>ligt het zand opgesloten tussen de twee onderwaterdammen</w:t>
      </w:r>
      <w:r>
        <w:rPr>
          <w:rFonts w:ascii="Times New Roman" w:hAnsi="Times New Roman" w:cs="Times New Roman"/>
        </w:rPr>
        <w:t>. Voor het gebaggerde talud wordt een taludhelling van 1: 20 aangehouden.</w:t>
      </w:r>
      <w:r w:rsidRPr="00E52B51">
        <w:rPr>
          <w:rFonts w:ascii="Times New Roman" w:hAnsi="Times New Roman" w:cs="Times New Roman"/>
        </w:rPr>
        <w:t xml:space="preserve"> Het duin is vanaf NAP + 5 m tot NAP + 10 m opgespoten en </w:t>
      </w:r>
      <w:r>
        <w:rPr>
          <w:rFonts w:ascii="Times New Roman" w:hAnsi="Times New Roman" w:cs="Times New Roman"/>
        </w:rPr>
        <w:t xml:space="preserve">heeft een breedte van ca. </w:t>
      </w:r>
      <w:r w:rsidRPr="00E52B51">
        <w:rPr>
          <w:rFonts w:ascii="Times New Roman" w:hAnsi="Times New Roman" w:cs="Times New Roman"/>
        </w:rPr>
        <w:t>250 m.</w:t>
      </w:r>
      <w:r>
        <w:rPr>
          <w:rFonts w:ascii="Times New Roman" w:hAnsi="Times New Roman" w:cs="Times New Roman"/>
        </w:rPr>
        <w:t xml:space="preserve"> Ook a</w:t>
      </w:r>
      <w:r w:rsidRPr="00E52B51">
        <w:rPr>
          <w:rFonts w:ascii="Times New Roman" w:hAnsi="Times New Roman" w:cs="Times New Roman"/>
        </w:rPr>
        <w:t xml:space="preserve">an de binnenzijde van het Valmeer </w:t>
      </w:r>
      <w:r>
        <w:rPr>
          <w:rFonts w:ascii="Times New Roman" w:hAnsi="Times New Roman" w:cs="Times New Roman"/>
        </w:rPr>
        <w:t>zijn</w:t>
      </w:r>
      <w:r w:rsidRPr="00E52B51">
        <w:rPr>
          <w:rFonts w:ascii="Times New Roman" w:hAnsi="Times New Roman" w:cs="Times New Roman"/>
        </w:rPr>
        <w:t xml:space="preserve"> vanaf de </w:t>
      </w:r>
      <w:r>
        <w:rPr>
          <w:rFonts w:ascii="Times New Roman" w:hAnsi="Times New Roman" w:cs="Times New Roman"/>
        </w:rPr>
        <w:t>oorspronkelijke zee</w:t>
      </w:r>
      <w:r w:rsidRPr="00E52B51">
        <w:rPr>
          <w:rFonts w:ascii="Times New Roman" w:hAnsi="Times New Roman" w:cs="Times New Roman"/>
        </w:rPr>
        <w:t>bodem tot NAP - 4 m onderwaterbermen van zandasfalt onder een taludhelling van 1: 5</w:t>
      </w:r>
      <w:r>
        <w:rPr>
          <w:rFonts w:ascii="Times New Roman" w:hAnsi="Times New Roman" w:cs="Times New Roman"/>
        </w:rPr>
        <w:t xml:space="preserve"> aangebracht</w:t>
      </w:r>
      <w:r w:rsidRPr="00E52B51">
        <w:rPr>
          <w:rFonts w:ascii="Times New Roman" w:hAnsi="Times New Roman" w:cs="Times New Roman"/>
        </w:rPr>
        <w:t>. Waterbouwasfaltbeton ontbreekt daar, omdat de golf- en stroombelasting gering is.</w:t>
      </w:r>
    </w:p>
    <w:p w14:paraId="57288945" w14:textId="77777777" w:rsidR="001A56EF" w:rsidRDefault="001A56EF" w:rsidP="00E40700">
      <w:pPr>
        <w:pStyle w:val="Geenafstand"/>
        <w:rPr>
          <w:rFonts w:ascii="Times New Roman" w:hAnsi="Times New Roman" w:cs="Times New Roman"/>
        </w:rPr>
      </w:pPr>
    </w:p>
    <w:p w14:paraId="4927044B"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noProof/>
        </w:rPr>
        <w:drawing>
          <wp:inline distT="0" distB="0" distL="0" distR="0" wp14:anchorId="423605E0" wp14:editId="17B9D4A3">
            <wp:extent cx="3870665" cy="3845022"/>
            <wp:effectExtent l="0" t="0" r="0" b="3175"/>
            <wp:docPr id="195" name="Afbeelding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027703" cy="4001019"/>
                    </a:xfrm>
                    <a:prstGeom prst="rect">
                      <a:avLst/>
                    </a:prstGeom>
                    <a:noFill/>
                    <a:ln>
                      <a:noFill/>
                    </a:ln>
                  </pic:spPr>
                </pic:pic>
              </a:graphicData>
            </a:graphic>
          </wp:inline>
        </w:drawing>
      </w:r>
    </w:p>
    <w:p w14:paraId="78DC7E1F" w14:textId="77777777" w:rsidR="001A56EF" w:rsidRPr="00E52B51" w:rsidRDefault="001A56EF" w:rsidP="00E40700">
      <w:pPr>
        <w:pStyle w:val="Geenafstand"/>
        <w:rPr>
          <w:rFonts w:ascii="Times New Roman" w:hAnsi="Times New Roman" w:cs="Times New Roman"/>
        </w:rPr>
      </w:pPr>
    </w:p>
    <w:p w14:paraId="3B817023"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rPr>
        <w:t>Uit de berekeningen van Pentair volgt dat de 93 pompen/turbines van 20 MW elk, een totaal vermogen vereisen van 1401 MW en een turbinevermogen opleveren van 1012 MW. Het geïnstalleerd vermogen bedraagt 1860 MW, maar gemiddeld bedraagt het geïnstalleerd vermogen (75%) 1395 MW.</w:t>
      </w:r>
    </w:p>
    <w:p w14:paraId="6FB7CFD2"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rPr>
        <w:t>De turbines kunnen binnen heel korte tijd (seconden) omgezet worden naar de pompfunctie. De 93 pompen/turbines zijn nodig om het Valmeer in 12 uur leeg te pompen of te vullen. De turbines wekken elektriciteit op, als het Valmeer weer gevuld wordt. De 93 pompen/turbines zijn gehuisvest in betonnen constructies caissons met een totale lengte van ca. 500 m. Het Valmeer kan bij volle belasting jaarlijks maximaal 4380 uur pompen en 4380 uur turbineren. Het Valmeer heeft de volgende karakteristieken:</w:t>
      </w:r>
    </w:p>
    <w:p w14:paraId="79AC94B6" w14:textId="77777777" w:rsidR="001A56EF" w:rsidRPr="00E52B51" w:rsidRDefault="001A56EF" w:rsidP="00E40700">
      <w:pPr>
        <w:rPr>
          <w:rFonts w:ascii="Times New Roman" w:hAnsi="Times New Roman" w:cs="Times New Roman"/>
        </w:rPr>
      </w:pPr>
    </w:p>
    <w:tbl>
      <w:tblPr>
        <w:tblW w:w="0" w:type="auto"/>
        <w:tblLook w:val="04A0" w:firstRow="1" w:lastRow="0" w:firstColumn="1" w:lastColumn="0" w:noHBand="0" w:noVBand="1"/>
      </w:tblPr>
      <w:tblGrid>
        <w:gridCol w:w="5524"/>
        <w:gridCol w:w="3402"/>
      </w:tblGrid>
      <w:tr w:rsidR="001A56EF" w:rsidRPr="00E52B51" w14:paraId="610B1141"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6CD1F9D5" w14:textId="51EE94B2" w:rsidR="001A56EF" w:rsidRPr="00334E05" w:rsidRDefault="00574D2B" w:rsidP="00334E05">
            <w:pPr>
              <w:pStyle w:val="Geenafstand"/>
              <w:rPr>
                <w:rFonts w:ascii="Times New Roman" w:hAnsi="Times New Roman" w:cs="Times New Roman"/>
                <w:b/>
              </w:rPr>
            </w:pPr>
            <w:r>
              <w:rPr>
                <w:rFonts w:ascii="Times New Roman" w:hAnsi="Times New Roman" w:cs="Times New Roman"/>
                <w:b/>
              </w:rPr>
              <w:t>DELTA21</w:t>
            </w:r>
            <w:r w:rsidR="001A56EF" w:rsidRPr="00334E05">
              <w:rPr>
                <w:rFonts w:ascii="Times New Roman" w:hAnsi="Times New Roman" w:cs="Times New Roman"/>
                <w:b/>
              </w:rPr>
              <w:t xml:space="preserve"> Valmeer</w:t>
            </w:r>
          </w:p>
        </w:tc>
        <w:tc>
          <w:tcPr>
            <w:tcW w:w="3402" w:type="dxa"/>
            <w:tcBorders>
              <w:top w:val="single" w:sz="4" w:space="0" w:color="auto"/>
              <w:left w:val="single" w:sz="4" w:space="0" w:color="auto"/>
              <w:bottom w:val="single" w:sz="4" w:space="0" w:color="auto"/>
              <w:right w:val="single" w:sz="4" w:space="0" w:color="auto"/>
            </w:tcBorders>
            <w:hideMark/>
          </w:tcPr>
          <w:p w14:paraId="4E6A59FD" w14:textId="77777777" w:rsidR="001A56EF" w:rsidRPr="00334E05" w:rsidRDefault="001A56EF" w:rsidP="00334E05">
            <w:pPr>
              <w:pStyle w:val="Geenafstand"/>
              <w:rPr>
                <w:rFonts w:ascii="Times New Roman" w:hAnsi="Times New Roman" w:cs="Times New Roman"/>
                <w:b/>
              </w:rPr>
            </w:pPr>
            <w:r w:rsidRPr="00334E05">
              <w:rPr>
                <w:rFonts w:ascii="Times New Roman" w:hAnsi="Times New Roman" w:cs="Times New Roman"/>
                <w:b/>
              </w:rPr>
              <w:t>Karakteristieken</w:t>
            </w:r>
          </w:p>
        </w:tc>
      </w:tr>
      <w:tr w:rsidR="001A56EF" w:rsidRPr="00E52B51" w14:paraId="032B6314"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00A1DC5C"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Valmeer omvang</w:t>
            </w:r>
          </w:p>
        </w:tc>
        <w:tc>
          <w:tcPr>
            <w:tcW w:w="3402" w:type="dxa"/>
            <w:tcBorders>
              <w:top w:val="single" w:sz="4" w:space="0" w:color="auto"/>
              <w:left w:val="single" w:sz="4" w:space="0" w:color="auto"/>
              <w:bottom w:val="single" w:sz="4" w:space="0" w:color="auto"/>
              <w:right w:val="single" w:sz="4" w:space="0" w:color="auto"/>
            </w:tcBorders>
            <w:hideMark/>
          </w:tcPr>
          <w:p w14:paraId="5C8F5E8E"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350 miljoen m3</w:t>
            </w:r>
          </w:p>
        </w:tc>
      </w:tr>
      <w:tr w:rsidR="001A56EF" w:rsidRPr="00E52B51" w14:paraId="59BEC3D3"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3284AE03"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Getijmeer + Haringvlietoppervlak</w:t>
            </w:r>
          </w:p>
        </w:tc>
        <w:tc>
          <w:tcPr>
            <w:tcW w:w="3402" w:type="dxa"/>
            <w:tcBorders>
              <w:top w:val="single" w:sz="4" w:space="0" w:color="auto"/>
              <w:left w:val="single" w:sz="4" w:space="0" w:color="auto"/>
              <w:bottom w:val="single" w:sz="4" w:space="0" w:color="auto"/>
              <w:right w:val="single" w:sz="4" w:space="0" w:color="auto"/>
            </w:tcBorders>
            <w:hideMark/>
          </w:tcPr>
          <w:p w14:paraId="27148854"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200 km2</w:t>
            </w:r>
          </w:p>
        </w:tc>
      </w:tr>
      <w:tr w:rsidR="001A56EF" w:rsidRPr="00E52B51" w14:paraId="3F41B5D2"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066B502B"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Vermogen Pompen/Turbines Valmeer 46/93*20MW</w:t>
            </w:r>
          </w:p>
        </w:tc>
        <w:tc>
          <w:tcPr>
            <w:tcW w:w="3402" w:type="dxa"/>
            <w:tcBorders>
              <w:top w:val="single" w:sz="4" w:space="0" w:color="auto"/>
              <w:left w:val="single" w:sz="4" w:space="0" w:color="auto"/>
              <w:bottom w:val="single" w:sz="4" w:space="0" w:color="auto"/>
              <w:right w:val="single" w:sz="4" w:space="0" w:color="auto"/>
            </w:tcBorders>
            <w:hideMark/>
          </w:tcPr>
          <w:p w14:paraId="5DEF4548"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1860 MW</w:t>
            </w:r>
          </w:p>
        </w:tc>
      </w:tr>
      <w:tr w:rsidR="001A56EF" w:rsidRPr="00E52B51" w14:paraId="2E516ED0"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56E90AE3"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Max. noodafvoer naar zee Valmeer + getijmeer</w:t>
            </w:r>
          </w:p>
        </w:tc>
        <w:tc>
          <w:tcPr>
            <w:tcW w:w="3402" w:type="dxa"/>
            <w:tcBorders>
              <w:top w:val="single" w:sz="4" w:space="0" w:color="auto"/>
              <w:left w:val="single" w:sz="4" w:space="0" w:color="auto"/>
              <w:bottom w:val="single" w:sz="4" w:space="0" w:color="auto"/>
              <w:right w:val="single" w:sz="4" w:space="0" w:color="auto"/>
            </w:tcBorders>
            <w:hideMark/>
          </w:tcPr>
          <w:p w14:paraId="455378E3"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14.000 m3/s</w:t>
            </w:r>
          </w:p>
        </w:tc>
      </w:tr>
      <w:tr w:rsidR="001A56EF" w:rsidRPr="00E52B51" w14:paraId="42AC26D9"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0514ECF2"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Waterpeil in het Valmeer</w:t>
            </w:r>
          </w:p>
        </w:tc>
        <w:tc>
          <w:tcPr>
            <w:tcW w:w="3402" w:type="dxa"/>
            <w:tcBorders>
              <w:top w:val="single" w:sz="4" w:space="0" w:color="auto"/>
              <w:left w:val="single" w:sz="4" w:space="0" w:color="auto"/>
              <w:bottom w:val="single" w:sz="4" w:space="0" w:color="auto"/>
              <w:right w:val="single" w:sz="4" w:space="0" w:color="auto"/>
            </w:tcBorders>
            <w:hideMark/>
          </w:tcPr>
          <w:p w14:paraId="0ED2A90E"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NAP – 5 m -NAP -22,5 m</w:t>
            </w:r>
          </w:p>
        </w:tc>
      </w:tr>
      <w:tr w:rsidR="001A56EF" w:rsidRPr="00E52B51" w14:paraId="6C51E66A"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615B257A"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Vultijd/leeglooptijd bij volle belasting</w:t>
            </w:r>
          </w:p>
        </w:tc>
        <w:tc>
          <w:tcPr>
            <w:tcW w:w="3402" w:type="dxa"/>
            <w:tcBorders>
              <w:top w:val="single" w:sz="4" w:space="0" w:color="auto"/>
              <w:left w:val="single" w:sz="4" w:space="0" w:color="auto"/>
              <w:bottom w:val="single" w:sz="4" w:space="0" w:color="auto"/>
              <w:right w:val="single" w:sz="4" w:space="0" w:color="auto"/>
            </w:tcBorders>
            <w:hideMark/>
          </w:tcPr>
          <w:p w14:paraId="00B9A093"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12 uur</w:t>
            </w:r>
          </w:p>
        </w:tc>
      </w:tr>
      <w:tr w:rsidR="001A56EF" w:rsidRPr="00E52B51" w14:paraId="57DC354E" w14:textId="77777777" w:rsidTr="00A73225">
        <w:tc>
          <w:tcPr>
            <w:tcW w:w="5524" w:type="dxa"/>
            <w:tcBorders>
              <w:top w:val="single" w:sz="4" w:space="0" w:color="auto"/>
              <w:left w:val="single" w:sz="4" w:space="0" w:color="auto"/>
              <w:bottom w:val="single" w:sz="4" w:space="0" w:color="auto"/>
              <w:right w:val="single" w:sz="4" w:space="0" w:color="auto"/>
            </w:tcBorders>
          </w:tcPr>
          <w:p w14:paraId="1D01677F"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Gemiddeld verval verschil</w:t>
            </w:r>
          </w:p>
        </w:tc>
        <w:tc>
          <w:tcPr>
            <w:tcW w:w="3402" w:type="dxa"/>
            <w:tcBorders>
              <w:top w:val="single" w:sz="4" w:space="0" w:color="auto"/>
              <w:left w:val="single" w:sz="4" w:space="0" w:color="auto"/>
              <w:bottom w:val="single" w:sz="4" w:space="0" w:color="auto"/>
              <w:right w:val="single" w:sz="4" w:space="0" w:color="auto"/>
            </w:tcBorders>
          </w:tcPr>
          <w:p w14:paraId="59EC433C"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14 m (0,25 + 13,75)</w:t>
            </w:r>
          </w:p>
        </w:tc>
      </w:tr>
      <w:tr w:rsidR="001A56EF" w:rsidRPr="00E52B51" w14:paraId="4BCA5ED4"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35F5C961"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Aantal pompen/Turbines</w:t>
            </w:r>
          </w:p>
        </w:tc>
        <w:tc>
          <w:tcPr>
            <w:tcW w:w="3402" w:type="dxa"/>
            <w:tcBorders>
              <w:top w:val="single" w:sz="4" w:space="0" w:color="auto"/>
              <w:left w:val="single" w:sz="4" w:space="0" w:color="auto"/>
              <w:bottom w:val="single" w:sz="4" w:space="0" w:color="auto"/>
              <w:right w:val="single" w:sz="4" w:space="0" w:color="auto"/>
            </w:tcBorders>
            <w:hideMark/>
          </w:tcPr>
          <w:p w14:paraId="313B5220"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93</w:t>
            </w:r>
          </w:p>
        </w:tc>
      </w:tr>
      <w:tr w:rsidR="001A56EF" w:rsidRPr="00E52B51" w14:paraId="0F1DD3EA"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2DA4D69D"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Vermogen per pomp/turbine</w:t>
            </w:r>
          </w:p>
        </w:tc>
        <w:tc>
          <w:tcPr>
            <w:tcW w:w="3402" w:type="dxa"/>
            <w:tcBorders>
              <w:top w:val="single" w:sz="4" w:space="0" w:color="auto"/>
              <w:left w:val="single" w:sz="4" w:space="0" w:color="auto"/>
              <w:bottom w:val="single" w:sz="4" w:space="0" w:color="auto"/>
              <w:right w:val="single" w:sz="4" w:space="0" w:color="auto"/>
            </w:tcBorders>
            <w:hideMark/>
          </w:tcPr>
          <w:p w14:paraId="27CA1895"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20 MW</w:t>
            </w:r>
          </w:p>
        </w:tc>
      </w:tr>
      <w:tr w:rsidR="001A56EF" w:rsidRPr="00E52B51" w14:paraId="0DFCF895"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06576BF0"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Leegpomptijd minimaal</w:t>
            </w:r>
          </w:p>
        </w:tc>
        <w:tc>
          <w:tcPr>
            <w:tcW w:w="3402" w:type="dxa"/>
            <w:tcBorders>
              <w:top w:val="single" w:sz="4" w:space="0" w:color="auto"/>
              <w:left w:val="single" w:sz="4" w:space="0" w:color="auto"/>
              <w:bottom w:val="single" w:sz="4" w:space="0" w:color="auto"/>
              <w:right w:val="single" w:sz="4" w:space="0" w:color="auto"/>
            </w:tcBorders>
            <w:hideMark/>
          </w:tcPr>
          <w:p w14:paraId="62D484F1"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12 uur (pompen)</w:t>
            </w:r>
          </w:p>
        </w:tc>
      </w:tr>
      <w:tr w:rsidR="001A56EF" w:rsidRPr="00E52B51" w14:paraId="2BE7183E"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3CD9163D"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Nuttig turbinevermogen Valmeer</w:t>
            </w:r>
          </w:p>
        </w:tc>
        <w:tc>
          <w:tcPr>
            <w:tcW w:w="3402" w:type="dxa"/>
            <w:tcBorders>
              <w:top w:val="single" w:sz="4" w:space="0" w:color="auto"/>
              <w:left w:val="single" w:sz="4" w:space="0" w:color="auto"/>
              <w:bottom w:val="single" w:sz="4" w:space="0" w:color="auto"/>
              <w:right w:val="single" w:sz="4" w:space="0" w:color="auto"/>
            </w:tcBorders>
            <w:hideMark/>
          </w:tcPr>
          <w:p w14:paraId="6F36FF25"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1012 MW</w:t>
            </w:r>
          </w:p>
        </w:tc>
      </w:tr>
      <w:tr w:rsidR="001A56EF" w:rsidRPr="00E52B51" w14:paraId="21FF6033"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5B99C848"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Vereist pompvermogen Valmeer</w:t>
            </w:r>
          </w:p>
        </w:tc>
        <w:tc>
          <w:tcPr>
            <w:tcW w:w="3402" w:type="dxa"/>
            <w:tcBorders>
              <w:top w:val="single" w:sz="4" w:space="0" w:color="auto"/>
              <w:left w:val="single" w:sz="4" w:space="0" w:color="auto"/>
              <w:bottom w:val="single" w:sz="4" w:space="0" w:color="auto"/>
              <w:right w:val="single" w:sz="4" w:space="0" w:color="auto"/>
            </w:tcBorders>
            <w:hideMark/>
          </w:tcPr>
          <w:p w14:paraId="35A5501E"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1401 MW</w:t>
            </w:r>
          </w:p>
        </w:tc>
      </w:tr>
      <w:tr w:rsidR="001A56EF" w:rsidRPr="00E52B51" w14:paraId="41C9382D"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5D1A3B13"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Pompverbruik bij 100% benutting</w:t>
            </w:r>
          </w:p>
        </w:tc>
        <w:tc>
          <w:tcPr>
            <w:tcW w:w="3402" w:type="dxa"/>
            <w:tcBorders>
              <w:top w:val="single" w:sz="4" w:space="0" w:color="auto"/>
              <w:left w:val="single" w:sz="4" w:space="0" w:color="auto"/>
              <w:bottom w:val="single" w:sz="4" w:space="0" w:color="auto"/>
              <w:right w:val="single" w:sz="4" w:space="0" w:color="auto"/>
            </w:tcBorders>
            <w:hideMark/>
          </w:tcPr>
          <w:p w14:paraId="52592ABB"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6136 GWh/j</w:t>
            </w:r>
          </w:p>
        </w:tc>
      </w:tr>
      <w:tr w:rsidR="001A56EF" w:rsidRPr="00E52B51" w14:paraId="39D14118"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5F7CF3EE"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Turbineopbrengst bij 100% benutting</w:t>
            </w:r>
          </w:p>
        </w:tc>
        <w:tc>
          <w:tcPr>
            <w:tcW w:w="3402" w:type="dxa"/>
            <w:tcBorders>
              <w:top w:val="single" w:sz="4" w:space="0" w:color="auto"/>
              <w:left w:val="single" w:sz="4" w:space="0" w:color="auto"/>
              <w:bottom w:val="single" w:sz="4" w:space="0" w:color="auto"/>
              <w:right w:val="single" w:sz="4" w:space="0" w:color="auto"/>
            </w:tcBorders>
            <w:hideMark/>
          </w:tcPr>
          <w:p w14:paraId="57A6ECA4"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4443 GWh/j</w:t>
            </w:r>
          </w:p>
        </w:tc>
      </w:tr>
    </w:tbl>
    <w:p w14:paraId="2BBB16AD" w14:textId="77777777" w:rsidR="001A56EF" w:rsidRPr="00E52B51" w:rsidRDefault="001A56EF" w:rsidP="00E40700">
      <w:pPr>
        <w:pStyle w:val="Geenafstand"/>
        <w:rPr>
          <w:rFonts w:ascii="Times New Roman" w:hAnsi="Times New Roman" w:cs="Times New Roman"/>
        </w:rPr>
      </w:pPr>
    </w:p>
    <w:p w14:paraId="4361C656"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noProof/>
        </w:rPr>
        <w:drawing>
          <wp:inline distT="0" distB="0" distL="0" distR="0" wp14:anchorId="77596260" wp14:editId="3B1FECBE">
            <wp:extent cx="5440680" cy="3846670"/>
            <wp:effectExtent l="0" t="0" r="7620" b="1905"/>
            <wp:docPr id="45" name="Afbeelding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96908" cy="3886425"/>
                    </a:xfrm>
                    <a:prstGeom prst="rect">
                      <a:avLst/>
                    </a:prstGeom>
                    <a:noFill/>
                    <a:ln>
                      <a:noFill/>
                    </a:ln>
                  </pic:spPr>
                </pic:pic>
              </a:graphicData>
            </a:graphic>
          </wp:inline>
        </w:drawing>
      </w:r>
    </w:p>
    <w:p w14:paraId="1902A2C4" w14:textId="4F1F260A" w:rsidR="001A56EF" w:rsidRDefault="001A56EF" w:rsidP="00E40700">
      <w:pPr>
        <w:pStyle w:val="Geenafstand"/>
        <w:rPr>
          <w:rFonts w:ascii="Times New Roman" w:hAnsi="Times New Roman" w:cs="Times New Roman"/>
          <w:b/>
          <w:color w:val="222222"/>
        </w:rPr>
      </w:pPr>
    </w:p>
    <w:p w14:paraId="790329A4" w14:textId="77777777" w:rsidR="008B7B99" w:rsidRPr="00E52B51" w:rsidRDefault="008B7B99" w:rsidP="00E40700">
      <w:pPr>
        <w:pStyle w:val="Geenafstand"/>
        <w:rPr>
          <w:rFonts w:ascii="Times New Roman" w:hAnsi="Times New Roman" w:cs="Times New Roman"/>
          <w:b/>
          <w:color w:val="222222"/>
        </w:rPr>
      </w:pPr>
    </w:p>
    <w:p w14:paraId="152B04A9" w14:textId="77777777" w:rsidR="001A56EF" w:rsidRDefault="001A56EF" w:rsidP="00E40700">
      <w:pPr>
        <w:pStyle w:val="Geenafstand"/>
        <w:rPr>
          <w:rFonts w:ascii="Times New Roman" w:hAnsi="Times New Roman" w:cs="Times New Roman"/>
          <w:b/>
          <w:color w:val="222222"/>
        </w:rPr>
      </w:pPr>
    </w:p>
    <w:p w14:paraId="2E5E7780" w14:textId="77777777" w:rsidR="001A56EF" w:rsidRDefault="001A56EF" w:rsidP="00AA35BB">
      <w:pPr>
        <w:pStyle w:val="Geenafstand"/>
        <w:numPr>
          <w:ilvl w:val="2"/>
          <w:numId w:val="28"/>
        </w:numPr>
        <w:rPr>
          <w:rFonts w:ascii="Times New Roman" w:hAnsi="Times New Roman" w:cs="Times New Roman"/>
          <w:b/>
        </w:rPr>
      </w:pPr>
      <w:bookmarkStart w:id="24" w:name="_Hlk523371882"/>
      <w:r>
        <w:rPr>
          <w:rFonts w:ascii="Times New Roman" w:hAnsi="Times New Roman" w:cs="Times New Roman"/>
          <w:b/>
          <w:color w:val="222222"/>
        </w:rPr>
        <w:lastRenderedPageBreak/>
        <w:t>K</w:t>
      </w:r>
      <w:r w:rsidRPr="00E52B51">
        <w:rPr>
          <w:rFonts w:ascii="Times New Roman" w:hAnsi="Times New Roman" w:cs="Times New Roman"/>
          <w:b/>
          <w:color w:val="222222"/>
        </w:rPr>
        <w:t xml:space="preserve">arakteristieken van het </w:t>
      </w:r>
      <w:r w:rsidRPr="00E52B51">
        <w:rPr>
          <w:rFonts w:ascii="Times New Roman" w:hAnsi="Times New Roman" w:cs="Times New Roman"/>
          <w:b/>
        </w:rPr>
        <w:t>Getijmeer</w:t>
      </w:r>
    </w:p>
    <w:bookmarkEnd w:id="24"/>
    <w:p w14:paraId="7BB3DEC7" w14:textId="77777777" w:rsidR="008B7B99" w:rsidRDefault="001A56EF" w:rsidP="00D73D7A">
      <w:pPr>
        <w:pStyle w:val="Geenafstand"/>
        <w:rPr>
          <w:rFonts w:ascii="Times New Roman" w:hAnsi="Times New Roman" w:cs="Times New Roman"/>
        </w:rPr>
      </w:pPr>
      <w:r w:rsidRPr="00E52B51">
        <w:rPr>
          <w:rFonts w:ascii="Times New Roman" w:hAnsi="Times New Roman" w:cs="Times New Roman"/>
        </w:rPr>
        <w:t xml:space="preserve">Een uitgang naar zee van het Getijmeer is nodig voor de afvoer van het rivierwater, dat uit het Haringvliet naar de Noordzee moet worden afgevoerd. Om in het Haringvliet het maximale getij toe te laten, staan de Haringvlietsluizen permanent open. Om ook getijenergie op te wekken zijn in de uitgang van het Getijmeer naar zee, getijturbines geïnstalleerd. Zij wekken elektriciteit op uit het getijverschil. </w:t>
      </w:r>
    </w:p>
    <w:p w14:paraId="62E80739" w14:textId="77777777" w:rsidR="008B7B99" w:rsidRDefault="008B7B99" w:rsidP="00D73D7A">
      <w:pPr>
        <w:pStyle w:val="Geenafstand"/>
        <w:rPr>
          <w:rFonts w:ascii="Times New Roman" w:hAnsi="Times New Roman" w:cs="Times New Roman"/>
        </w:rPr>
      </w:pPr>
    </w:p>
    <w:p w14:paraId="791B3480" w14:textId="3E767EB7" w:rsidR="001A56EF" w:rsidRPr="00E52B51" w:rsidRDefault="001A56EF" w:rsidP="00D73D7A">
      <w:pPr>
        <w:pStyle w:val="Geenafstand"/>
        <w:rPr>
          <w:rFonts w:ascii="Times New Roman" w:hAnsi="Times New Roman" w:cs="Times New Roman"/>
        </w:rPr>
      </w:pPr>
      <w:r w:rsidRPr="00E52B51">
        <w:rPr>
          <w:rFonts w:ascii="Times New Roman" w:hAnsi="Times New Roman" w:cs="Times New Roman"/>
        </w:rPr>
        <w:t xml:space="preserve">Het </w:t>
      </w:r>
      <w:r>
        <w:rPr>
          <w:rFonts w:ascii="Times New Roman" w:hAnsi="Times New Roman" w:cs="Times New Roman"/>
        </w:rPr>
        <w:t>G</w:t>
      </w:r>
      <w:r w:rsidRPr="00E52B51">
        <w:rPr>
          <w:rFonts w:ascii="Times New Roman" w:hAnsi="Times New Roman" w:cs="Times New Roman"/>
        </w:rPr>
        <w:t xml:space="preserve">etijmeer is ruim 60 km2 groot en het westelijk deel van het Haringvliet ca. 60 km2, samen dus ruim 120 km2 nat oppervlak. In de dam naar zee staan 40 turbines van 1,5 MW elk, totaal 60 MW. In het Getijmeer is, met een kleine reductie in het getijverschil, het getij volledig werkzaam. Het waterpeil in het Getijmeer zal beneden NAP + 1,5 m blijven. Bij extreme opstuwing van het peil op zee, wordt het Getijmeer tijdens LW tijdelijk gesloten. Tijdens de noodzaak om overtollig rivierwater af te voeren stroomt het rivierwater in het Valmeer. Daarvoor wordt de overlaat naar het Valmeer geopend en moet </w:t>
      </w:r>
      <w:r>
        <w:rPr>
          <w:rFonts w:ascii="Times New Roman" w:hAnsi="Times New Roman" w:cs="Times New Roman"/>
        </w:rPr>
        <w:t xml:space="preserve">via het Valmeer </w:t>
      </w:r>
      <w:r w:rsidRPr="00E52B51">
        <w:rPr>
          <w:rFonts w:ascii="Times New Roman" w:hAnsi="Times New Roman" w:cs="Times New Roman"/>
        </w:rPr>
        <w:t>tot 10.000 m3/s naar zee kunnen afvoeren.</w:t>
      </w:r>
    </w:p>
    <w:p w14:paraId="23BA0BE3" w14:textId="77777777" w:rsidR="001A56EF" w:rsidRPr="00E52B51" w:rsidRDefault="001A56EF" w:rsidP="00E40700">
      <w:pPr>
        <w:rPr>
          <w:rFonts w:ascii="Times New Roman" w:hAnsi="Times New Roman" w:cs="Times New Roman"/>
          <w:lang w:val="nl-NL"/>
        </w:rPr>
      </w:pPr>
    </w:p>
    <w:tbl>
      <w:tblPr>
        <w:tblW w:w="0" w:type="auto"/>
        <w:tblLook w:val="04A0" w:firstRow="1" w:lastRow="0" w:firstColumn="1" w:lastColumn="0" w:noHBand="0" w:noVBand="1"/>
      </w:tblPr>
      <w:tblGrid>
        <w:gridCol w:w="5524"/>
        <w:gridCol w:w="3402"/>
      </w:tblGrid>
      <w:tr w:rsidR="001A56EF" w:rsidRPr="00E52B51" w14:paraId="15A7B6AB"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3366C0D5" w14:textId="3AA110E1" w:rsidR="001A56EF" w:rsidRPr="00334E05" w:rsidRDefault="00574D2B" w:rsidP="00334E05">
            <w:pPr>
              <w:pStyle w:val="Geenafstand"/>
              <w:rPr>
                <w:rFonts w:ascii="Times New Roman" w:hAnsi="Times New Roman" w:cs="Times New Roman"/>
                <w:b/>
              </w:rPr>
            </w:pPr>
            <w:r>
              <w:rPr>
                <w:rFonts w:ascii="Times New Roman" w:hAnsi="Times New Roman" w:cs="Times New Roman"/>
                <w:b/>
              </w:rPr>
              <w:t>DELTA21</w:t>
            </w:r>
            <w:r w:rsidR="001A56EF" w:rsidRPr="00334E05">
              <w:rPr>
                <w:rFonts w:ascii="Times New Roman" w:hAnsi="Times New Roman" w:cs="Times New Roman"/>
                <w:b/>
              </w:rPr>
              <w:t xml:space="preserve"> Getijmeer</w:t>
            </w:r>
          </w:p>
        </w:tc>
        <w:tc>
          <w:tcPr>
            <w:tcW w:w="3402" w:type="dxa"/>
            <w:tcBorders>
              <w:top w:val="single" w:sz="4" w:space="0" w:color="auto"/>
              <w:left w:val="single" w:sz="4" w:space="0" w:color="auto"/>
              <w:bottom w:val="single" w:sz="4" w:space="0" w:color="auto"/>
              <w:right w:val="single" w:sz="4" w:space="0" w:color="auto"/>
            </w:tcBorders>
            <w:hideMark/>
          </w:tcPr>
          <w:p w14:paraId="08007C28" w14:textId="77777777" w:rsidR="001A56EF" w:rsidRPr="00334E05" w:rsidRDefault="001A56EF" w:rsidP="00334E05">
            <w:pPr>
              <w:pStyle w:val="Geenafstand"/>
              <w:rPr>
                <w:rFonts w:ascii="Times New Roman" w:hAnsi="Times New Roman" w:cs="Times New Roman"/>
                <w:b/>
              </w:rPr>
            </w:pPr>
            <w:r w:rsidRPr="00334E05">
              <w:rPr>
                <w:rFonts w:ascii="Times New Roman" w:hAnsi="Times New Roman" w:cs="Times New Roman"/>
                <w:b/>
              </w:rPr>
              <w:t>Karakteristieken</w:t>
            </w:r>
          </w:p>
        </w:tc>
      </w:tr>
      <w:tr w:rsidR="001A56EF" w:rsidRPr="00E52B51" w14:paraId="3F54CDC5"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5E177112"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Getijmeer geïnstalleerd vermogen (40*1,5 MW)</w:t>
            </w:r>
          </w:p>
        </w:tc>
        <w:tc>
          <w:tcPr>
            <w:tcW w:w="3402" w:type="dxa"/>
            <w:tcBorders>
              <w:top w:val="single" w:sz="4" w:space="0" w:color="auto"/>
              <w:left w:val="single" w:sz="4" w:space="0" w:color="auto"/>
              <w:bottom w:val="single" w:sz="4" w:space="0" w:color="auto"/>
              <w:right w:val="single" w:sz="4" w:space="0" w:color="auto"/>
            </w:tcBorders>
            <w:hideMark/>
          </w:tcPr>
          <w:p w14:paraId="4459AD29"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60 MW</w:t>
            </w:r>
          </w:p>
        </w:tc>
      </w:tr>
      <w:tr w:rsidR="001A56EF" w:rsidRPr="00E52B51" w14:paraId="44AEA74E" w14:textId="77777777" w:rsidTr="00A73225">
        <w:tc>
          <w:tcPr>
            <w:tcW w:w="5524" w:type="dxa"/>
            <w:tcBorders>
              <w:top w:val="single" w:sz="4" w:space="0" w:color="auto"/>
              <w:left w:val="single" w:sz="4" w:space="0" w:color="auto"/>
              <w:bottom w:val="single" w:sz="4" w:space="0" w:color="auto"/>
              <w:right w:val="single" w:sz="4" w:space="0" w:color="auto"/>
            </w:tcBorders>
            <w:hideMark/>
          </w:tcPr>
          <w:p w14:paraId="3366CA2C" w14:textId="77777777" w:rsidR="001A56EF" w:rsidRPr="00334E05" w:rsidRDefault="001A56EF" w:rsidP="00334E05">
            <w:pPr>
              <w:pStyle w:val="Geenafstand"/>
              <w:rPr>
                <w:rFonts w:ascii="Times New Roman" w:hAnsi="Times New Roman" w:cs="Times New Roman"/>
              </w:rPr>
            </w:pPr>
            <w:r w:rsidRPr="00334E05">
              <w:rPr>
                <w:rFonts w:ascii="Times New Roman" w:hAnsi="Times New Roman" w:cs="Times New Roman"/>
              </w:rPr>
              <w:t>Getijturbines getijmeer-opbrengst</w:t>
            </w:r>
          </w:p>
        </w:tc>
        <w:tc>
          <w:tcPr>
            <w:tcW w:w="3402" w:type="dxa"/>
            <w:tcBorders>
              <w:top w:val="single" w:sz="4" w:space="0" w:color="auto"/>
              <w:left w:val="single" w:sz="4" w:space="0" w:color="auto"/>
              <w:bottom w:val="single" w:sz="4" w:space="0" w:color="auto"/>
              <w:right w:val="single" w:sz="4" w:space="0" w:color="auto"/>
            </w:tcBorders>
            <w:hideMark/>
          </w:tcPr>
          <w:p w14:paraId="0966B807" w14:textId="77777777" w:rsidR="001A56EF" w:rsidRPr="00334E05" w:rsidRDefault="001A56EF" w:rsidP="00334E05">
            <w:pPr>
              <w:pStyle w:val="Geenafstand"/>
              <w:rPr>
                <w:rFonts w:ascii="Times New Roman" w:hAnsi="Times New Roman" w:cs="Times New Roman"/>
              </w:rPr>
            </w:pPr>
            <w:r>
              <w:rPr>
                <w:rFonts w:ascii="Times New Roman" w:hAnsi="Times New Roman" w:cs="Times New Roman"/>
              </w:rPr>
              <w:t>600 GWh</w:t>
            </w:r>
            <w:r w:rsidRPr="00334E05">
              <w:rPr>
                <w:rFonts w:ascii="Times New Roman" w:hAnsi="Times New Roman" w:cs="Times New Roman"/>
              </w:rPr>
              <w:t>/jaar</w:t>
            </w:r>
          </w:p>
        </w:tc>
      </w:tr>
    </w:tbl>
    <w:p w14:paraId="7B552F1A"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noProof/>
        </w:rPr>
        <w:drawing>
          <wp:inline distT="0" distB="0" distL="0" distR="0" wp14:anchorId="52CA1634" wp14:editId="2DC2B949">
            <wp:extent cx="4683418" cy="3311271"/>
            <wp:effectExtent l="0" t="0" r="3175" b="3810"/>
            <wp:docPr id="44" name="Afbeelding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748548" cy="3357319"/>
                    </a:xfrm>
                    <a:prstGeom prst="rect">
                      <a:avLst/>
                    </a:prstGeom>
                    <a:noFill/>
                    <a:ln>
                      <a:noFill/>
                    </a:ln>
                  </pic:spPr>
                </pic:pic>
              </a:graphicData>
            </a:graphic>
          </wp:inline>
        </w:drawing>
      </w:r>
    </w:p>
    <w:p w14:paraId="0DFCFB80" w14:textId="77777777" w:rsidR="001A56EF" w:rsidRPr="00E52B51" w:rsidRDefault="001A56EF" w:rsidP="00E40700">
      <w:pPr>
        <w:pStyle w:val="Geenafstand"/>
        <w:ind w:left="720"/>
        <w:rPr>
          <w:rFonts w:ascii="Times New Roman" w:hAnsi="Times New Roman" w:cs="Times New Roman"/>
          <w:b/>
          <w:color w:val="222222"/>
        </w:rPr>
      </w:pPr>
    </w:p>
    <w:p w14:paraId="3D490523" w14:textId="77777777" w:rsidR="001A56EF" w:rsidRPr="00E52B51" w:rsidRDefault="001A56EF" w:rsidP="00D73D7A">
      <w:pPr>
        <w:pStyle w:val="Geenafstand"/>
        <w:rPr>
          <w:rFonts w:ascii="Times New Roman" w:hAnsi="Times New Roman" w:cs="Times New Roman"/>
          <w:b/>
          <w:color w:val="222222"/>
        </w:rPr>
      </w:pPr>
      <w:r>
        <w:rPr>
          <w:rFonts w:ascii="Times New Roman" w:hAnsi="Times New Roman" w:cs="Times New Roman"/>
          <w:b/>
          <w:color w:val="222222"/>
        </w:rPr>
        <w:t>4.</w:t>
      </w:r>
      <w:bookmarkStart w:id="25" w:name="_Hlk523372101"/>
      <w:r>
        <w:rPr>
          <w:rFonts w:ascii="Times New Roman" w:hAnsi="Times New Roman" w:cs="Times New Roman"/>
          <w:b/>
          <w:color w:val="222222"/>
        </w:rPr>
        <w:t>1.6</w:t>
      </w:r>
      <w:r>
        <w:rPr>
          <w:rFonts w:ascii="Times New Roman" w:hAnsi="Times New Roman" w:cs="Times New Roman"/>
          <w:b/>
          <w:color w:val="222222"/>
        </w:rPr>
        <w:tab/>
        <w:t>In- en uitgang van het Valmeer</w:t>
      </w:r>
      <w:bookmarkEnd w:id="25"/>
    </w:p>
    <w:p w14:paraId="4F98A2B1" w14:textId="77777777" w:rsidR="008B7B99"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De bodem van het Valmeer ligt op een diepte van </w:t>
      </w:r>
      <w:r>
        <w:rPr>
          <w:rFonts w:ascii="Times New Roman" w:hAnsi="Times New Roman" w:cs="Times New Roman"/>
          <w:color w:val="222222"/>
        </w:rPr>
        <w:t xml:space="preserve">maximaal </w:t>
      </w:r>
      <w:r w:rsidRPr="00E52B51">
        <w:rPr>
          <w:rFonts w:ascii="Times New Roman" w:hAnsi="Times New Roman" w:cs="Times New Roman"/>
          <w:color w:val="222222"/>
        </w:rPr>
        <w:t xml:space="preserve">NAP - 27,5 m vlakbij de in- en uitgang. In de uithoeken van het Valmeer is het bodemniveau NAP - 25 m, het diepste waterniveau ligt op NAP -22,5 m, het hoogste op NAP - 5 m. De zeebodem op de plek waar de duinen zijn geprojecteerd varieert van NAP - 6 m tot NAP -14 m. Op de plaats waar de pompen/turbines zijn geprojecteerd, ligt de huidige zeebodem op ca. NAP -12 m. </w:t>
      </w:r>
    </w:p>
    <w:p w14:paraId="5D45066C" w14:textId="77777777" w:rsidR="008B7B99" w:rsidRDefault="008B7B99" w:rsidP="00E40700">
      <w:pPr>
        <w:pStyle w:val="Geenafstand"/>
        <w:rPr>
          <w:rFonts w:ascii="Times New Roman" w:hAnsi="Times New Roman" w:cs="Times New Roman"/>
          <w:color w:val="222222"/>
        </w:rPr>
      </w:pPr>
    </w:p>
    <w:p w14:paraId="3556ECED" w14:textId="2DA63B7D"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Als het Valmeer leeg staat en het zeeniveau NAP + 2 m is, dan moet de constructie 24,5 m (22,5 + 2) water en 15,5 m (27,5 -12) grond keren. Deze waterdruk is zo groot dat de keerconstructie ook op het vermijden van onderloopsheid van grondwater ontworpen moet worden. </w:t>
      </w:r>
      <w:r>
        <w:rPr>
          <w:rFonts w:ascii="Times New Roman" w:hAnsi="Times New Roman" w:cs="Times New Roman"/>
          <w:color w:val="222222"/>
        </w:rPr>
        <w:t>D</w:t>
      </w:r>
      <w:r w:rsidRPr="00E52B51">
        <w:rPr>
          <w:rFonts w:ascii="Times New Roman" w:hAnsi="Times New Roman" w:cs="Times New Roman"/>
          <w:color w:val="222222"/>
        </w:rPr>
        <w:t xml:space="preserve">e pompen/turbines </w:t>
      </w:r>
      <w:r>
        <w:rPr>
          <w:rFonts w:ascii="Times New Roman" w:hAnsi="Times New Roman" w:cs="Times New Roman"/>
          <w:color w:val="222222"/>
        </w:rPr>
        <w:t xml:space="preserve">moeten in de betonnen caissons </w:t>
      </w:r>
      <w:r w:rsidRPr="00E52B51">
        <w:rPr>
          <w:rFonts w:ascii="Times New Roman" w:hAnsi="Times New Roman" w:cs="Times New Roman"/>
          <w:color w:val="222222"/>
        </w:rPr>
        <w:t>ingebouwd worden</w:t>
      </w:r>
      <w:r>
        <w:rPr>
          <w:rFonts w:ascii="Times New Roman" w:hAnsi="Times New Roman" w:cs="Times New Roman"/>
          <w:color w:val="222222"/>
        </w:rPr>
        <w:t xml:space="preserve">. Hiervoor geldt dat de </w:t>
      </w:r>
      <w:r w:rsidRPr="00E52B51">
        <w:rPr>
          <w:rFonts w:ascii="Times New Roman" w:hAnsi="Times New Roman" w:cs="Times New Roman"/>
          <w:color w:val="222222"/>
        </w:rPr>
        <w:t>pompen/turbines,</w:t>
      </w:r>
      <w:r>
        <w:rPr>
          <w:rFonts w:ascii="Times New Roman" w:hAnsi="Times New Roman" w:cs="Times New Roman"/>
          <w:color w:val="222222"/>
        </w:rPr>
        <w:t xml:space="preserve"> </w:t>
      </w:r>
      <w:r w:rsidRPr="00E52B51">
        <w:rPr>
          <w:rFonts w:ascii="Times New Roman" w:hAnsi="Times New Roman" w:cs="Times New Roman"/>
          <w:color w:val="222222"/>
        </w:rPr>
        <w:t xml:space="preserve">te allen tijde en van bovenaf, bereikbaar </w:t>
      </w:r>
      <w:r>
        <w:rPr>
          <w:rFonts w:ascii="Times New Roman" w:hAnsi="Times New Roman" w:cs="Times New Roman"/>
          <w:color w:val="222222"/>
        </w:rPr>
        <w:t xml:space="preserve">moeten </w:t>
      </w:r>
      <w:r w:rsidRPr="00E52B51">
        <w:rPr>
          <w:rFonts w:ascii="Times New Roman" w:hAnsi="Times New Roman" w:cs="Times New Roman"/>
          <w:color w:val="222222"/>
        </w:rPr>
        <w:t>zijn voor reparatie en onderhoud.</w:t>
      </w:r>
    </w:p>
    <w:p w14:paraId="62CC1870"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Er is daarom gekozen voor een kistdam met een breedte van 12 m, tussen twee stalen damwanden om de grond en het water te keren. Eén van de damwanden is geheid tot in de kleilaag op NAP – 55m. </w:t>
      </w:r>
      <w:r w:rsidRPr="00E52B51">
        <w:rPr>
          <w:rFonts w:ascii="Times New Roman" w:hAnsi="Times New Roman" w:cs="Times New Roman"/>
          <w:color w:val="222222"/>
        </w:rPr>
        <w:lastRenderedPageBreak/>
        <w:t>zodat er praktisch geen grondwater onderdoor kan, de andere damwand tot NAP - 45 m. De pompen/turbines worden gehuisvest in caissons. Vanwege de grote hoogteverschillen is er</w:t>
      </w:r>
      <w:r>
        <w:rPr>
          <w:rFonts w:ascii="Times New Roman" w:hAnsi="Times New Roman" w:cs="Times New Roman"/>
          <w:color w:val="222222"/>
        </w:rPr>
        <w:t>voor</w:t>
      </w:r>
      <w:r w:rsidRPr="00E52B51">
        <w:rPr>
          <w:rFonts w:ascii="Times New Roman" w:hAnsi="Times New Roman" w:cs="Times New Roman"/>
          <w:color w:val="222222"/>
        </w:rPr>
        <w:t xml:space="preserve"> gekozen om de caissons niet zelf de kerende functie te geven, maar direct op een stortstenen fundering te plaatsen. Om bovendien de constructiehoogte te reduceren, zijn de caissons opgebouwd uit 2 delen, die afgezonken worden en, met profielen, een waterdichte verbinding met elkaar maken. De horizontale krachten van de waterkering op caisson deel 2 worden hiermede direct 2 op de kistdam overgebracht, die ook de druk van de grondkering tussen de zeebodem en de Valmeerbodem opvangt.</w:t>
      </w:r>
    </w:p>
    <w:p w14:paraId="03CAD481" w14:textId="77777777" w:rsidR="001A56EF" w:rsidRDefault="001A56EF" w:rsidP="002F62F1">
      <w:pPr>
        <w:pStyle w:val="Geenafstand"/>
        <w:rPr>
          <w:rFonts w:ascii="Times New Roman" w:hAnsi="Times New Roman" w:cs="Times New Roman"/>
          <w:color w:val="222222"/>
        </w:rPr>
      </w:pPr>
    </w:p>
    <w:p w14:paraId="1746F93C" w14:textId="77777777" w:rsidR="001A56EF" w:rsidRDefault="001A56EF" w:rsidP="002F62F1">
      <w:pPr>
        <w:pStyle w:val="Geenafstand"/>
        <w:rPr>
          <w:rFonts w:ascii="Times New Roman" w:hAnsi="Times New Roman" w:cs="Times New Roman"/>
          <w:color w:val="222222"/>
        </w:rPr>
      </w:pPr>
      <w:r w:rsidRPr="00E52B51">
        <w:rPr>
          <w:rFonts w:ascii="Times New Roman" w:hAnsi="Times New Roman" w:cs="Times New Roman"/>
          <w:noProof/>
        </w:rPr>
        <w:drawing>
          <wp:inline distT="0" distB="0" distL="0" distR="0" wp14:anchorId="224AEAAE" wp14:editId="2F19E1CA">
            <wp:extent cx="5497830" cy="3252613"/>
            <wp:effectExtent l="0" t="0" r="7620" b="508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617233" cy="3323254"/>
                    </a:xfrm>
                    <a:prstGeom prst="rect">
                      <a:avLst/>
                    </a:prstGeom>
                    <a:noFill/>
                    <a:ln>
                      <a:noFill/>
                    </a:ln>
                  </pic:spPr>
                </pic:pic>
              </a:graphicData>
            </a:graphic>
          </wp:inline>
        </w:drawing>
      </w:r>
    </w:p>
    <w:p w14:paraId="18D43842" w14:textId="77777777" w:rsidR="001A56EF" w:rsidRDefault="001A56EF" w:rsidP="002F62F1">
      <w:pPr>
        <w:pStyle w:val="Geenafstand"/>
        <w:rPr>
          <w:rFonts w:ascii="Times New Roman" w:hAnsi="Times New Roman" w:cs="Times New Roman"/>
          <w:b/>
          <w:color w:val="222222"/>
        </w:rPr>
      </w:pPr>
    </w:p>
    <w:p w14:paraId="207EFE11" w14:textId="77777777" w:rsidR="001A56EF" w:rsidRPr="00E52B51" w:rsidRDefault="001A56EF" w:rsidP="00334E05">
      <w:pPr>
        <w:pStyle w:val="Geenafstand"/>
        <w:rPr>
          <w:rFonts w:ascii="Times New Roman" w:hAnsi="Times New Roman" w:cs="Times New Roman"/>
          <w:b/>
          <w:color w:val="222222"/>
        </w:rPr>
      </w:pPr>
      <w:r>
        <w:rPr>
          <w:rFonts w:ascii="Times New Roman" w:hAnsi="Times New Roman" w:cs="Times New Roman"/>
          <w:b/>
          <w:color w:val="222222"/>
        </w:rPr>
        <w:t>4.1.7</w:t>
      </w:r>
      <w:r>
        <w:rPr>
          <w:rFonts w:ascii="Times New Roman" w:hAnsi="Times New Roman" w:cs="Times New Roman"/>
          <w:b/>
          <w:color w:val="222222"/>
        </w:rPr>
        <w:tab/>
        <w:t>B</w:t>
      </w:r>
      <w:r w:rsidRPr="00E52B51">
        <w:rPr>
          <w:rFonts w:ascii="Times New Roman" w:hAnsi="Times New Roman" w:cs="Times New Roman"/>
          <w:b/>
          <w:color w:val="222222"/>
        </w:rPr>
        <w:t xml:space="preserve">ehuizing </w:t>
      </w:r>
      <w:r>
        <w:rPr>
          <w:rFonts w:ascii="Times New Roman" w:hAnsi="Times New Roman" w:cs="Times New Roman"/>
          <w:b/>
          <w:color w:val="222222"/>
        </w:rPr>
        <w:t xml:space="preserve">van </w:t>
      </w:r>
      <w:r w:rsidRPr="00E52B51">
        <w:rPr>
          <w:rFonts w:ascii="Times New Roman" w:hAnsi="Times New Roman" w:cs="Times New Roman"/>
          <w:b/>
          <w:color w:val="222222"/>
        </w:rPr>
        <w:t xml:space="preserve">de pompen/turbines </w:t>
      </w:r>
      <w:r>
        <w:rPr>
          <w:rFonts w:ascii="Times New Roman" w:hAnsi="Times New Roman" w:cs="Times New Roman"/>
          <w:b/>
          <w:color w:val="222222"/>
        </w:rPr>
        <w:t>in</w:t>
      </w:r>
      <w:r w:rsidRPr="00E52B51">
        <w:rPr>
          <w:rFonts w:ascii="Times New Roman" w:hAnsi="Times New Roman" w:cs="Times New Roman"/>
          <w:b/>
          <w:color w:val="222222"/>
        </w:rPr>
        <w:t xml:space="preserve"> het Valmeer</w:t>
      </w:r>
    </w:p>
    <w:p w14:paraId="42E58D98" w14:textId="77777777" w:rsidR="001A56EF"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De pompen en turbines, die, zo mogelijk permanent, grote hoeveelheden water omhoog moeten pompen of energie moeten opwekken uit het verval hebben grote dimensies en moeten zo diep mogelijk onder het waterpeil in het Valmeer worden geïnstalleerd. Daarvoor zijn grote betonconstructies nodig, waarin de pompen/turbines worden geplaatst en waarin het water omhoog of omlaag moet worden gebracht via grote betonnen </w:t>
      </w:r>
      <w:r>
        <w:rPr>
          <w:rFonts w:ascii="Times New Roman" w:hAnsi="Times New Roman" w:cs="Times New Roman"/>
          <w:color w:val="222222"/>
        </w:rPr>
        <w:t>leidingen</w:t>
      </w:r>
      <w:r w:rsidRPr="00E52B51">
        <w:rPr>
          <w:rFonts w:ascii="Times New Roman" w:hAnsi="Times New Roman" w:cs="Times New Roman"/>
          <w:color w:val="222222"/>
        </w:rPr>
        <w:t>.</w:t>
      </w:r>
    </w:p>
    <w:p w14:paraId="4F51856E" w14:textId="77777777" w:rsidR="001A56EF" w:rsidRPr="00E52B51" w:rsidRDefault="001A56EF" w:rsidP="00E40700">
      <w:pPr>
        <w:pStyle w:val="Geenafstand"/>
        <w:ind w:left="720"/>
        <w:rPr>
          <w:rFonts w:ascii="Times New Roman" w:hAnsi="Times New Roman" w:cs="Times New Roman"/>
          <w:b/>
          <w:i/>
          <w:color w:val="222222"/>
        </w:rPr>
      </w:pPr>
    </w:p>
    <w:p w14:paraId="1F457764" w14:textId="77777777" w:rsidR="008B7B99"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Om wrijvingsverliezen te verminderen, moeten de</w:t>
      </w:r>
      <w:r>
        <w:rPr>
          <w:rFonts w:ascii="Times New Roman" w:hAnsi="Times New Roman" w:cs="Times New Roman"/>
          <w:color w:val="222222"/>
        </w:rPr>
        <w:t>ze</w:t>
      </w:r>
      <w:r w:rsidRPr="00E52B51">
        <w:rPr>
          <w:rFonts w:ascii="Times New Roman" w:hAnsi="Times New Roman" w:cs="Times New Roman"/>
          <w:color w:val="222222"/>
        </w:rPr>
        <w:t xml:space="preserve"> leidingen zo groot mogelijk zijn en zo geleidelijk mogelijk verlopen. Er is voor gekozen om de pompen/turbines in grote caissons te plaatsen met, voor elke pomp, een grote opening aan de onderzijde en één aan de bovenzijde. De bouw van de caissons op een diepte van ca. 30 m onder water kan op een “droge” manier of op een “natte” manier. Bij de “droge” manier wordt een grote put gegraven en drooggezet, waarna de betonconstructie “droog” kan worden opgebouwd. </w:t>
      </w:r>
    </w:p>
    <w:p w14:paraId="3450FC31" w14:textId="77777777" w:rsidR="008B7B99" w:rsidRDefault="008B7B99" w:rsidP="00E40700">
      <w:pPr>
        <w:pStyle w:val="Geenafstand"/>
        <w:rPr>
          <w:rFonts w:ascii="Times New Roman" w:hAnsi="Times New Roman" w:cs="Times New Roman"/>
          <w:color w:val="222222"/>
        </w:rPr>
      </w:pPr>
    </w:p>
    <w:p w14:paraId="51A556C9" w14:textId="77777777" w:rsidR="008B7B99"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Bij de “natte” methode worden de betonelementen elders gefabriceerd en, meestal drijvend, getransporteerd en ter plekke afgezonken en geplaatst. Voor een bouwwijze ter plaatse van de eindlocatie in de “droge” zou een heel diepe put nodig zijn. (Bouwmethode Haringvlietsluizen). Een dergelijke bouwput is op deze locatie technisch heel lastig te maken, in verband met de hoge waterdruk in de ondergrond en de kans op opbarsten. </w:t>
      </w:r>
    </w:p>
    <w:p w14:paraId="305B626C" w14:textId="77777777" w:rsidR="008B7B99" w:rsidRDefault="008B7B99" w:rsidP="00E40700">
      <w:pPr>
        <w:pStyle w:val="Geenafstand"/>
        <w:rPr>
          <w:rFonts w:ascii="Times New Roman" w:hAnsi="Times New Roman" w:cs="Times New Roman"/>
          <w:color w:val="222222"/>
        </w:rPr>
      </w:pPr>
    </w:p>
    <w:p w14:paraId="4F45B602" w14:textId="77777777" w:rsidR="008B7B99"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Voor een niet drijvende uitvoering zou een speciaal transport- en hefschip nodig zijn om de caissons te transporteren en te plaatsen (bouwmethode pijlers Oosterscheldekering). Omdat in deze situatie de totale hoogte van caissons zo </w:t>
      </w:r>
      <w:r>
        <w:rPr>
          <w:rFonts w:ascii="Times New Roman" w:hAnsi="Times New Roman" w:cs="Times New Roman"/>
          <w:color w:val="222222"/>
        </w:rPr>
        <w:t>groot</w:t>
      </w:r>
      <w:r w:rsidRPr="00E52B51">
        <w:rPr>
          <w:rFonts w:ascii="Times New Roman" w:hAnsi="Times New Roman" w:cs="Times New Roman"/>
          <w:color w:val="222222"/>
        </w:rPr>
        <w:t xml:space="preserve"> is, is het ook heel lastig om de caissons in één geheel te bouwen en vooral drijvend te </w:t>
      </w:r>
      <w:r>
        <w:rPr>
          <w:rFonts w:ascii="Times New Roman" w:hAnsi="Times New Roman" w:cs="Times New Roman"/>
          <w:color w:val="222222"/>
        </w:rPr>
        <w:t>transporteren</w:t>
      </w:r>
      <w:r w:rsidRPr="00E52B51">
        <w:rPr>
          <w:rFonts w:ascii="Times New Roman" w:hAnsi="Times New Roman" w:cs="Times New Roman"/>
          <w:color w:val="222222"/>
        </w:rPr>
        <w:t xml:space="preserve">. Het bouwdok zou dan ook een diepte moeten krijgen van ca. 20 m. Dan wordt ook de waterdiepte ontoereikend voor het transport. Daarom is ervoor gekozen om de caisson in delen op te bouwen. Beide delen worden in een bouwdok op de traditionele manier </w:t>
      </w:r>
      <w:r w:rsidRPr="00E52B51">
        <w:rPr>
          <w:rFonts w:ascii="Times New Roman" w:hAnsi="Times New Roman" w:cs="Times New Roman"/>
          <w:color w:val="222222"/>
        </w:rPr>
        <w:lastRenderedPageBreak/>
        <w:t xml:space="preserve">gebouwd, Vanwege de grondgesteldheid is gekozen voor de “natte” uitvoeringsmethode, waarbij de betonelementen in een bouwdok worden geprefabriceerd. Vanwege de grote hoogte is het niet goed mogelijk om de caissons in één geheel te bouwen en te verplaatsen. Dan is ook de waterdiepte ontoereikend voor het transport of zou een speciaal heel diep bouwdok aangelegd moeten worden. </w:t>
      </w:r>
    </w:p>
    <w:p w14:paraId="616DC2EF" w14:textId="77777777" w:rsidR="008B7B99" w:rsidRDefault="008B7B99" w:rsidP="00E40700">
      <w:pPr>
        <w:pStyle w:val="Geenafstand"/>
        <w:rPr>
          <w:rFonts w:ascii="Times New Roman" w:hAnsi="Times New Roman" w:cs="Times New Roman"/>
          <w:color w:val="222222"/>
        </w:rPr>
      </w:pPr>
    </w:p>
    <w:p w14:paraId="7B409660" w14:textId="77777777" w:rsidR="008B7B99"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Daarom is ervoor gekozen om de caisson in drie delen op te bouwen. De caissondelen 1 en 2 worden in een bouwdok “droog” gebouwd en daarna getransporteerd en tegen of op de kistdam afgezonken. Het laatste deel van de betonconstructie kan tenslotte “ter plekke en “in den droge” afgebouwd worden. Om de grond en het water te keren, is gekozen voor een kistdam, bestaande uit 2 damwandrijen, die eerst geplaatst moeten worden</w:t>
      </w:r>
      <w:r>
        <w:rPr>
          <w:rFonts w:ascii="Times New Roman" w:hAnsi="Times New Roman" w:cs="Times New Roman"/>
          <w:color w:val="222222"/>
        </w:rPr>
        <w:t xml:space="preserve"> wn ook een permanente functie krijgen, als grond- en waterkerende constructie. </w:t>
      </w:r>
    </w:p>
    <w:p w14:paraId="601AB130" w14:textId="77777777" w:rsidR="008B7B99" w:rsidRDefault="008B7B99" w:rsidP="00E40700">
      <w:pPr>
        <w:pStyle w:val="Geenafstand"/>
        <w:rPr>
          <w:rFonts w:ascii="Times New Roman" w:hAnsi="Times New Roman" w:cs="Times New Roman"/>
          <w:color w:val="222222"/>
        </w:rPr>
      </w:pPr>
    </w:p>
    <w:p w14:paraId="25E2539A" w14:textId="6B820764" w:rsidR="008B7B99" w:rsidRDefault="008B7B99" w:rsidP="00E40700">
      <w:pPr>
        <w:pStyle w:val="Geenafstand"/>
        <w:rPr>
          <w:rFonts w:ascii="Times New Roman" w:hAnsi="Times New Roman" w:cs="Times New Roman"/>
          <w:color w:val="222222"/>
        </w:rPr>
      </w:pPr>
      <w:r w:rsidRPr="00E52B51">
        <w:rPr>
          <w:rFonts w:ascii="Times New Roman" w:hAnsi="Times New Roman" w:cs="Times New Roman"/>
          <w:noProof/>
        </w:rPr>
        <w:drawing>
          <wp:inline distT="0" distB="0" distL="0" distR="0" wp14:anchorId="7662782B" wp14:editId="5FE93624">
            <wp:extent cx="5064711" cy="4142992"/>
            <wp:effectExtent l="0" t="0" r="3175" b="0"/>
            <wp:docPr id="180" name="Afbeelding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25894" cy="4193040"/>
                    </a:xfrm>
                    <a:prstGeom prst="rect">
                      <a:avLst/>
                    </a:prstGeom>
                    <a:noFill/>
                    <a:ln>
                      <a:noFill/>
                    </a:ln>
                  </pic:spPr>
                </pic:pic>
              </a:graphicData>
            </a:graphic>
          </wp:inline>
        </w:drawing>
      </w:r>
    </w:p>
    <w:p w14:paraId="0C8BD549" w14:textId="77777777" w:rsidR="008B7B99" w:rsidRDefault="008B7B99" w:rsidP="00E40700">
      <w:pPr>
        <w:pStyle w:val="Geenafstand"/>
        <w:rPr>
          <w:rFonts w:ascii="Times New Roman" w:hAnsi="Times New Roman" w:cs="Times New Roman"/>
          <w:color w:val="222222"/>
        </w:rPr>
      </w:pPr>
    </w:p>
    <w:p w14:paraId="0F3B78DA" w14:textId="77777777" w:rsidR="008B7B99"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De caissons worden dus in delen opgebouwd, het onderste deel met een hoogte van 20 m. De caissons hebben een lengte van ca. 187 m en kunnen voorzien in de behuizing voor 31 pompen. De eerste caisson met afmetingen van 187 m * 35 m * 20 m wordt drijvend vervoerd en tegen de kistdam afgezonken. Daarna wordt, op dezelfde wijze, een caisson gebouwd en getransporteerd en op het al geplaatste caisson afgezonken. </w:t>
      </w:r>
    </w:p>
    <w:p w14:paraId="1BB997D7" w14:textId="77777777" w:rsidR="008B7B99" w:rsidRDefault="008B7B99" w:rsidP="00E40700">
      <w:pPr>
        <w:pStyle w:val="Geenafstand"/>
        <w:rPr>
          <w:rFonts w:ascii="Times New Roman" w:hAnsi="Times New Roman" w:cs="Times New Roman"/>
          <w:color w:val="222222"/>
        </w:rPr>
      </w:pPr>
    </w:p>
    <w:p w14:paraId="0578AA1A" w14:textId="7797F5B2"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Dit tweede caisson heeft een hoogte van 13 m. Voor het kunnen afzinken van dit deel moet dan eerst </w:t>
      </w:r>
      <w:r>
        <w:rPr>
          <w:rFonts w:ascii="Times New Roman" w:hAnsi="Times New Roman" w:cs="Times New Roman"/>
          <w:color w:val="222222"/>
        </w:rPr>
        <w:t xml:space="preserve">het bovenste </w:t>
      </w:r>
      <w:r w:rsidRPr="00E52B51">
        <w:rPr>
          <w:rFonts w:ascii="Times New Roman" w:hAnsi="Times New Roman" w:cs="Times New Roman"/>
          <w:color w:val="222222"/>
        </w:rPr>
        <w:t xml:space="preserve">deel van de kistdam worden weggehaald, één wand kan nog blijven staan. De bovenzijde van de tweede caisson ligt dan op een niveau van NAP + 3,0 m. Nadat tweemaal achter elkaar beide caissons op elkaar zijn geplaatst, wordt het laatste deel van de behuizing voor de pompen/turbines er ter plekke opgebouwd tot een niveau van ca. NAP + 10 m. De verbinding tussen deel 1 en deel 2 van de caissons wordt met een speciaal profiel waterdicht gemaakt en daarna met elkaar verbonden (naar analogie van </w:t>
      </w:r>
      <w:r>
        <w:rPr>
          <w:rFonts w:ascii="Times New Roman" w:hAnsi="Times New Roman" w:cs="Times New Roman"/>
          <w:color w:val="222222"/>
        </w:rPr>
        <w:t xml:space="preserve">de toepassing bij </w:t>
      </w:r>
      <w:r w:rsidRPr="00E52B51">
        <w:rPr>
          <w:rFonts w:ascii="Times New Roman" w:hAnsi="Times New Roman" w:cs="Times New Roman"/>
          <w:color w:val="222222"/>
        </w:rPr>
        <w:t>tunneltechnieken). De totale lengte van de betonnen constructie is na de bouw ca. 3 * 187 m = 560 m.</w:t>
      </w:r>
    </w:p>
    <w:p w14:paraId="66CAB3BF" w14:textId="77777777" w:rsidR="008B7B99" w:rsidRDefault="008B7B99" w:rsidP="008B7B99">
      <w:pPr>
        <w:pStyle w:val="Geenafstand"/>
        <w:rPr>
          <w:rFonts w:ascii="Times New Roman" w:hAnsi="Times New Roman" w:cs="Times New Roman"/>
          <w:color w:val="222222"/>
        </w:rPr>
      </w:pPr>
    </w:p>
    <w:p w14:paraId="103A14EC" w14:textId="77777777" w:rsidR="00C119D7" w:rsidRDefault="00C119D7" w:rsidP="008B7B99">
      <w:pPr>
        <w:pStyle w:val="Geenafstand"/>
        <w:rPr>
          <w:rFonts w:ascii="Times New Roman" w:hAnsi="Times New Roman" w:cs="Times New Roman"/>
          <w:b/>
          <w:color w:val="222222"/>
        </w:rPr>
      </w:pPr>
    </w:p>
    <w:p w14:paraId="5BED6E87" w14:textId="02158FCB" w:rsidR="001A56EF" w:rsidRPr="00E52B51" w:rsidRDefault="008B7B99" w:rsidP="008B7B99">
      <w:pPr>
        <w:pStyle w:val="Geenafstand"/>
        <w:rPr>
          <w:rFonts w:ascii="Times New Roman" w:hAnsi="Times New Roman" w:cs="Times New Roman"/>
          <w:b/>
          <w:color w:val="222222"/>
        </w:rPr>
      </w:pPr>
      <w:r>
        <w:rPr>
          <w:rFonts w:ascii="Times New Roman" w:hAnsi="Times New Roman" w:cs="Times New Roman"/>
          <w:b/>
          <w:color w:val="222222"/>
        </w:rPr>
        <w:lastRenderedPageBreak/>
        <w:t>4.1.8</w:t>
      </w:r>
      <w:r>
        <w:rPr>
          <w:rFonts w:ascii="Times New Roman" w:hAnsi="Times New Roman" w:cs="Times New Roman"/>
          <w:b/>
          <w:color w:val="222222"/>
        </w:rPr>
        <w:tab/>
      </w:r>
      <w:r w:rsidR="001A56EF">
        <w:rPr>
          <w:rFonts w:ascii="Times New Roman" w:hAnsi="Times New Roman" w:cs="Times New Roman"/>
          <w:b/>
          <w:color w:val="222222"/>
        </w:rPr>
        <w:t>De overlaat van het Valmeer</w:t>
      </w:r>
    </w:p>
    <w:p w14:paraId="3EB606CC"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Het ontwerp en de bouw van de overlaat vindt op identieke wijze, als de behuizing voor de pompen/turbines, plaats. Daarvoor worden twee caissons van elk 180 m gepland en ook twee die er bovenop worden geplaatst. De breedte van de overlaat wordt daarmee ca. 360 m. Omdat de waterstand in het Getijmeer lager is en er geen golven zijn, kan de bovenzijde van de constructie echter beperkt worden tot NAP + 5 m. Daarom is het niet nodig om er nog een derde deel op te plaatsen. De caissons worden eveneens in het bouwdok gefabriceerd. </w:t>
      </w:r>
    </w:p>
    <w:p w14:paraId="682FA8DB" w14:textId="77777777" w:rsidR="001A56EF" w:rsidRPr="00E52B51" w:rsidRDefault="001A56EF" w:rsidP="00E40700">
      <w:pPr>
        <w:pStyle w:val="Geenafstand"/>
        <w:rPr>
          <w:rFonts w:ascii="Times New Roman" w:hAnsi="Times New Roman" w:cs="Times New Roman"/>
          <w:b/>
          <w:color w:val="222222"/>
        </w:rPr>
      </w:pPr>
    </w:p>
    <w:p w14:paraId="076DD738"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noProof/>
          <w:color w:val="222222"/>
        </w:rPr>
        <w:drawing>
          <wp:inline distT="0" distB="0" distL="0" distR="0" wp14:anchorId="3D0D8D9A" wp14:editId="4BFE152D">
            <wp:extent cx="3845859" cy="2737384"/>
            <wp:effectExtent l="0" t="0" r="2540" b="6350"/>
            <wp:docPr id="187" name="Afbeelding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910984" cy="2783738"/>
                    </a:xfrm>
                    <a:prstGeom prst="rect">
                      <a:avLst/>
                    </a:prstGeom>
                    <a:noFill/>
                    <a:ln>
                      <a:noFill/>
                    </a:ln>
                  </pic:spPr>
                </pic:pic>
              </a:graphicData>
            </a:graphic>
          </wp:inline>
        </w:drawing>
      </w:r>
    </w:p>
    <w:p w14:paraId="1BE623E9" w14:textId="77777777" w:rsidR="001A56EF" w:rsidRPr="00E52B51" w:rsidRDefault="001A56EF" w:rsidP="00E40700">
      <w:pPr>
        <w:pStyle w:val="Geenafstand"/>
        <w:ind w:left="360"/>
        <w:rPr>
          <w:rFonts w:ascii="Times New Roman" w:hAnsi="Times New Roman" w:cs="Times New Roman"/>
          <w:b/>
          <w:color w:val="222222"/>
        </w:rPr>
      </w:pPr>
    </w:p>
    <w:p w14:paraId="66FC6DB2" w14:textId="77777777" w:rsidR="001A56EF" w:rsidRPr="00E52B51" w:rsidRDefault="001A56EF" w:rsidP="00AA35BB">
      <w:pPr>
        <w:pStyle w:val="Geenafstand"/>
        <w:numPr>
          <w:ilvl w:val="2"/>
          <w:numId w:val="30"/>
        </w:numPr>
        <w:rPr>
          <w:rFonts w:ascii="Times New Roman" w:hAnsi="Times New Roman" w:cs="Times New Roman"/>
          <w:b/>
          <w:color w:val="222222"/>
        </w:rPr>
      </w:pPr>
      <w:r>
        <w:rPr>
          <w:rFonts w:ascii="Times New Roman" w:hAnsi="Times New Roman" w:cs="Times New Roman"/>
          <w:b/>
          <w:color w:val="222222"/>
        </w:rPr>
        <w:t>De</w:t>
      </w:r>
      <w:r w:rsidRPr="00E52B51">
        <w:rPr>
          <w:rFonts w:ascii="Times New Roman" w:hAnsi="Times New Roman" w:cs="Times New Roman"/>
          <w:b/>
          <w:color w:val="222222"/>
        </w:rPr>
        <w:t xml:space="preserve"> behuizing </w:t>
      </w:r>
      <w:r>
        <w:rPr>
          <w:rFonts w:ascii="Times New Roman" w:hAnsi="Times New Roman" w:cs="Times New Roman"/>
          <w:b/>
          <w:color w:val="222222"/>
        </w:rPr>
        <w:t xml:space="preserve">van </w:t>
      </w:r>
      <w:r w:rsidRPr="00E52B51">
        <w:rPr>
          <w:rFonts w:ascii="Times New Roman" w:hAnsi="Times New Roman" w:cs="Times New Roman"/>
          <w:b/>
          <w:color w:val="222222"/>
        </w:rPr>
        <w:t xml:space="preserve">de turbines </w:t>
      </w:r>
      <w:r>
        <w:rPr>
          <w:rFonts w:ascii="Times New Roman" w:hAnsi="Times New Roman" w:cs="Times New Roman"/>
          <w:b/>
          <w:color w:val="222222"/>
        </w:rPr>
        <w:t>in</w:t>
      </w:r>
      <w:r w:rsidRPr="00E52B51">
        <w:rPr>
          <w:rFonts w:ascii="Times New Roman" w:hAnsi="Times New Roman" w:cs="Times New Roman"/>
          <w:b/>
          <w:color w:val="222222"/>
        </w:rPr>
        <w:t xml:space="preserve"> het Getijmeer</w:t>
      </w:r>
    </w:p>
    <w:p w14:paraId="7D092D83"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Ook voor de behuizing van de getijturbines in het Getijmeer is gekozen voor caissons, die in 2 </w:t>
      </w:r>
      <w:r>
        <w:rPr>
          <w:rFonts w:ascii="Times New Roman" w:hAnsi="Times New Roman" w:cs="Times New Roman"/>
          <w:color w:val="222222"/>
        </w:rPr>
        <w:t>lengte</w:t>
      </w:r>
      <w:r w:rsidRPr="00E52B51">
        <w:rPr>
          <w:rFonts w:ascii="Times New Roman" w:hAnsi="Times New Roman" w:cs="Times New Roman"/>
          <w:color w:val="222222"/>
        </w:rPr>
        <w:t>delen van elk 200 m in het bouwdok worden gefabriceerd en daarna elk worden getransporteerd en afgezonken. De getijturbines werken volgens een ander principe dan de pompen/turbines van het Valmeer. De turbines hebben een doorsnede van 6 m, waarvoor ook een grote behuizing nodig is. Anderzijds is de waterdiepte aan beide zijden van de turbinekering gelijk en is dus de constructie veel eenvoudiger. Een kistdam is hier niet nodig.</w:t>
      </w:r>
    </w:p>
    <w:p w14:paraId="6423F159"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noProof/>
          <w:color w:val="222222"/>
        </w:rPr>
        <w:drawing>
          <wp:inline distT="0" distB="0" distL="0" distR="0" wp14:anchorId="6D7F3D15" wp14:editId="45573162">
            <wp:extent cx="4844660" cy="3430921"/>
            <wp:effectExtent l="0" t="0" r="0" b="0"/>
            <wp:docPr id="186" name="Afbeelding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906867" cy="3474975"/>
                    </a:xfrm>
                    <a:prstGeom prst="rect">
                      <a:avLst/>
                    </a:prstGeom>
                    <a:noFill/>
                    <a:ln>
                      <a:noFill/>
                    </a:ln>
                  </pic:spPr>
                </pic:pic>
              </a:graphicData>
            </a:graphic>
          </wp:inline>
        </w:drawing>
      </w:r>
    </w:p>
    <w:p w14:paraId="358BE0C8" w14:textId="77777777" w:rsidR="008B7B99"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lastRenderedPageBreak/>
        <w:t xml:space="preserve">Daarom is ook hier voor een betonnen caissonconstructie gekozen, die ook in het bouwdok wordt gefabriceerd. De hoogte van de constructie bedraagt ca. 20 m en kan in één geheel worden gemaakt en worden getransporteerd en afgezonken. Per turbine is gerekend met een bruto breedte van 10 m. De totale lengte van de constructie voor de 40 turbines van 1,5 MW is ca. 400 m. </w:t>
      </w:r>
    </w:p>
    <w:p w14:paraId="437D4A46" w14:textId="77777777" w:rsidR="008B7B99" w:rsidRDefault="008B7B99" w:rsidP="00E40700">
      <w:pPr>
        <w:pStyle w:val="Geenafstand"/>
        <w:rPr>
          <w:rFonts w:ascii="Times New Roman" w:hAnsi="Times New Roman" w:cs="Times New Roman"/>
          <w:color w:val="222222"/>
        </w:rPr>
      </w:pPr>
    </w:p>
    <w:p w14:paraId="51EEDFCA" w14:textId="523B2EC0"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De caissons worden in twee eenheden van telkens 20 turbines en een totale lengte van ca. 400 m, een breedte van 32 m en een hoogte van ca. 20 m. Voordat de caissons worden afgezonken zal er eerst een laag van ca. 3 m worden weggebaggerd en daarin wordt de stortstenen fundering opgebouwd. Daarna kan het caisson worden ingevaren en afgezonken. Na het afzinken, worden twee 200 m lange caissons onderling aan elkaar gekoppeld op identieke wijze als tunnelelementen worden verbonden. Tenslotte worden de turbines geïnstalleerd.</w:t>
      </w:r>
    </w:p>
    <w:p w14:paraId="540C16E8" w14:textId="77777777" w:rsidR="001A56EF" w:rsidRPr="00E52B51" w:rsidRDefault="001A56EF" w:rsidP="00E40700">
      <w:pPr>
        <w:pStyle w:val="Geenafstand"/>
        <w:rPr>
          <w:rFonts w:ascii="Times New Roman" w:hAnsi="Times New Roman" w:cs="Times New Roman"/>
          <w:color w:val="222222"/>
        </w:rPr>
      </w:pPr>
    </w:p>
    <w:p w14:paraId="6ED7A9E8" w14:textId="77777777" w:rsidR="001A56EF" w:rsidRDefault="001A56EF" w:rsidP="00E40700">
      <w:pPr>
        <w:pStyle w:val="Geenafstand"/>
        <w:rPr>
          <w:rFonts w:ascii="Times New Roman" w:hAnsi="Times New Roman" w:cs="Times New Roman"/>
          <w:b/>
          <w:color w:val="222222"/>
        </w:rPr>
      </w:pPr>
      <w:r w:rsidRPr="00E52B51">
        <w:rPr>
          <w:rFonts w:ascii="Times New Roman" w:hAnsi="Times New Roman" w:cs="Times New Roman"/>
          <w:noProof/>
        </w:rPr>
        <w:drawing>
          <wp:inline distT="0" distB="0" distL="0" distR="0" wp14:anchorId="3D0E6607" wp14:editId="6C6CE3D2">
            <wp:extent cx="5747657" cy="3449965"/>
            <wp:effectExtent l="0" t="0" r="5715" b="0"/>
            <wp:docPr id="144" name="Afbeelding 144"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 bronafbeelding bekijke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847408" cy="3509839"/>
                    </a:xfrm>
                    <a:prstGeom prst="rect">
                      <a:avLst/>
                    </a:prstGeom>
                    <a:noFill/>
                    <a:ln>
                      <a:noFill/>
                    </a:ln>
                  </pic:spPr>
                </pic:pic>
              </a:graphicData>
            </a:graphic>
          </wp:inline>
        </w:drawing>
      </w:r>
    </w:p>
    <w:p w14:paraId="629E0B23" w14:textId="77777777" w:rsidR="001A56EF" w:rsidRDefault="001A56EF" w:rsidP="00E40700">
      <w:pPr>
        <w:pStyle w:val="Geenafstand"/>
        <w:rPr>
          <w:rFonts w:ascii="Times New Roman" w:hAnsi="Times New Roman" w:cs="Times New Roman"/>
          <w:b/>
          <w:color w:val="222222"/>
        </w:rPr>
      </w:pPr>
    </w:p>
    <w:p w14:paraId="641E203E" w14:textId="77777777" w:rsidR="001A56EF" w:rsidRPr="00E52B51" w:rsidRDefault="001A56EF" w:rsidP="00E40700">
      <w:pPr>
        <w:pStyle w:val="Geenafstand"/>
        <w:rPr>
          <w:rFonts w:ascii="Times New Roman" w:hAnsi="Times New Roman" w:cs="Times New Roman"/>
          <w:b/>
          <w:color w:val="222222"/>
        </w:rPr>
      </w:pPr>
      <w:r>
        <w:rPr>
          <w:rFonts w:ascii="Times New Roman" w:hAnsi="Times New Roman" w:cs="Times New Roman"/>
          <w:b/>
          <w:color w:val="222222"/>
        </w:rPr>
        <w:t>4.1.10</w:t>
      </w:r>
      <w:r>
        <w:rPr>
          <w:rFonts w:ascii="Times New Roman" w:hAnsi="Times New Roman" w:cs="Times New Roman"/>
          <w:b/>
          <w:color w:val="222222"/>
        </w:rPr>
        <w:tab/>
        <w:t xml:space="preserve">Grondmechanische en grondwatermechanische aspecten in </w:t>
      </w:r>
      <w:r w:rsidRPr="00E52B51">
        <w:rPr>
          <w:rFonts w:ascii="Times New Roman" w:hAnsi="Times New Roman" w:cs="Times New Roman"/>
          <w:b/>
          <w:color w:val="222222"/>
        </w:rPr>
        <w:t>het Valmeer</w:t>
      </w:r>
    </w:p>
    <w:p w14:paraId="72C7E541"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Er zijn een aantal grondmechanische vragen, die beantwoord moeten worden:</w:t>
      </w:r>
    </w:p>
    <w:p w14:paraId="79B2DCAE" w14:textId="77777777" w:rsidR="001A56EF" w:rsidRPr="00E52B51" w:rsidRDefault="001A56EF" w:rsidP="00AA35BB">
      <w:pPr>
        <w:pStyle w:val="Geenafstand"/>
        <w:numPr>
          <w:ilvl w:val="0"/>
          <w:numId w:val="5"/>
        </w:numPr>
        <w:rPr>
          <w:rFonts w:ascii="Times New Roman" w:hAnsi="Times New Roman" w:cs="Times New Roman"/>
          <w:color w:val="222222"/>
        </w:rPr>
      </w:pPr>
      <w:r w:rsidRPr="00E52B51">
        <w:rPr>
          <w:rFonts w:ascii="Times New Roman" w:hAnsi="Times New Roman" w:cs="Times New Roman"/>
          <w:color w:val="222222"/>
        </w:rPr>
        <w:t xml:space="preserve">Wat zijn de stabiele hellingen van de taluds aan de zeezijde, zowel opgespoten als gebaggerd en eveneens aan de landzijde? </w:t>
      </w:r>
    </w:p>
    <w:p w14:paraId="5DC8F8F8" w14:textId="77777777" w:rsidR="001A56EF" w:rsidRPr="00E52B51" w:rsidRDefault="001A56EF" w:rsidP="00AA35BB">
      <w:pPr>
        <w:pStyle w:val="Geenafstand"/>
        <w:numPr>
          <w:ilvl w:val="0"/>
          <w:numId w:val="5"/>
        </w:numPr>
        <w:rPr>
          <w:rFonts w:ascii="Times New Roman" w:hAnsi="Times New Roman" w:cs="Times New Roman"/>
          <w:color w:val="222222"/>
        </w:rPr>
      </w:pPr>
      <w:r w:rsidRPr="00E52B51">
        <w:rPr>
          <w:rFonts w:ascii="Times New Roman" w:hAnsi="Times New Roman" w:cs="Times New Roman"/>
          <w:color w:val="222222"/>
        </w:rPr>
        <w:t>Tot welke diepte kan het Valmeer worden aangelegd, zonder problemen met de ondergrond te verkrijgen? In andere woorden: Kan het gewicht van de zand- en kleilaag de tegendruk van het grondwater aan de onderzijde van de kleilaag weerstaan, is die weerstand stabiel genoeg? Zo niet, wat kan er eventueel aan gedaan worden om wel de nodige veiligheid te verkrijgen?</w:t>
      </w:r>
    </w:p>
    <w:p w14:paraId="02042261" w14:textId="77777777" w:rsidR="001A56EF" w:rsidRPr="00E52B51" w:rsidRDefault="001A56EF" w:rsidP="00AA35BB">
      <w:pPr>
        <w:pStyle w:val="Geenafstand"/>
        <w:numPr>
          <w:ilvl w:val="0"/>
          <w:numId w:val="5"/>
        </w:numPr>
        <w:rPr>
          <w:rFonts w:ascii="Times New Roman" w:hAnsi="Times New Roman" w:cs="Times New Roman"/>
          <w:color w:val="222222"/>
        </w:rPr>
      </w:pPr>
      <w:r w:rsidRPr="00E52B51">
        <w:rPr>
          <w:rFonts w:ascii="Times New Roman" w:hAnsi="Times New Roman" w:cs="Times New Roman"/>
          <w:color w:val="222222"/>
        </w:rPr>
        <w:t>Kan de zandlaag tot NAP -50 m de snelle wisselingen van waterdiepte aan en vindt er geen opbarsten plaats? Zo ja, wat kan eraan gedaan worden om dat te voorkomen?</w:t>
      </w:r>
    </w:p>
    <w:p w14:paraId="73A7A65F" w14:textId="77777777" w:rsidR="001A56EF" w:rsidRPr="00E52B51" w:rsidRDefault="001A56EF" w:rsidP="00AA35BB">
      <w:pPr>
        <w:pStyle w:val="Geenafstand"/>
        <w:numPr>
          <w:ilvl w:val="0"/>
          <w:numId w:val="5"/>
        </w:numPr>
        <w:rPr>
          <w:rFonts w:ascii="Times New Roman" w:hAnsi="Times New Roman" w:cs="Times New Roman"/>
          <w:color w:val="222222"/>
        </w:rPr>
      </w:pPr>
      <w:r w:rsidRPr="00E52B51">
        <w:rPr>
          <w:rFonts w:ascii="Times New Roman" w:hAnsi="Times New Roman" w:cs="Times New Roman"/>
          <w:color w:val="222222"/>
        </w:rPr>
        <w:t>Wat is de grootte van de grondwaterstroming richting het Valmeer en wat zij de geschatte verliezen?</w:t>
      </w:r>
    </w:p>
    <w:p w14:paraId="01A68121" w14:textId="77777777" w:rsidR="001A56EF" w:rsidRPr="00E52B51" w:rsidRDefault="001A56EF" w:rsidP="00AA35BB">
      <w:pPr>
        <w:pStyle w:val="Geenafstand"/>
        <w:numPr>
          <w:ilvl w:val="0"/>
          <w:numId w:val="5"/>
        </w:numPr>
        <w:rPr>
          <w:rFonts w:ascii="Times New Roman" w:hAnsi="Times New Roman" w:cs="Times New Roman"/>
          <w:color w:val="222222"/>
        </w:rPr>
      </w:pPr>
      <w:r w:rsidRPr="00E52B51">
        <w:rPr>
          <w:rFonts w:ascii="Times New Roman" w:hAnsi="Times New Roman" w:cs="Times New Roman"/>
          <w:color w:val="222222"/>
        </w:rPr>
        <w:t>Wat worden de waterspanningen direct na aanleg aan de onderzijde en in de duinen van het Valmeer en hoe lang duurt het voordat een nieuwe evenwichtssituatie in de waterspanningen is opgebouwd?</w:t>
      </w:r>
    </w:p>
    <w:p w14:paraId="6BB487B5"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Al deze grondmechanische en grondwatermechanische vragen zullen hierna kort behandeld worden.</w:t>
      </w:r>
    </w:p>
    <w:p w14:paraId="07C717DB" w14:textId="77777777" w:rsidR="001A56EF" w:rsidRPr="00E52B51" w:rsidRDefault="001A56EF" w:rsidP="00E40700">
      <w:pPr>
        <w:pStyle w:val="Geenafstand"/>
        <w:rPr>
          <w:rFonts w:ascii="Times New Roman" w:hAnsi="Times New Roman" w:cs="Times New Roman"/>
          <w:b/>
          <w:color w:val="222222"/>
        </w:rPr>
      </w:pPr>
    </w:p>
    <w:p w14:paraId="1E8DC5F2" w14:textId="77777777" w:rsidR="008B7B99" w:rsidRDefault="008B7B99" w:rsidP="00E40700">
      <w:pPr>
        <w:pStyle w:val="Geenafstand"/>
        <w:rPr>
          <w:rFonts w:ascii="Times New Roman" w:hAnsi="Times New Roman" w:cs="Times New Roman"/>
          <w:b/>
          <w:color w:val="222222"/>
        </w:rPr>
      </w:pPr>
    </w:p>
    <w:p w14:paraId="6497E741" w14:textId="77777777" w:rsidR="008B7B99" w:rsidRDefault="008B7B99" w:rsidP="00E40700">
      <w:pPr>
        <w:pStyle w:val="Geenafstand"/>
        <w:rPr>
          <w:rFonts w:ascii="Times New Roman" w:hAnsi="Times New Roman" w:cs="Times New Roman"/>
          <w:b/>
          <w:color w:val="222222"/>
        </w:rPr>
      </w:pPr>
    </w:p>
    <w:p w14:paraId="4AD0BCAB" w14:textId="77777777" w:rsidR="008B7B99" w:rsidRDefault="008B7B99" w:rsidP="00E40700">
      <w:pPr>
        <w:pStyle w:val="Geenafstand"/>
        <w:rPr>
          <w:rFonts w:ascii="Times New Roman" w:hAnsi="Times New Roman" w:cs="Times New Roman"/>
          <w:b/>
          <w:color w:val="222222"/>
        </w:rPr>
      </w:pPr>
    </w:p>
    <w:p w14:paraId="7BEAD731" w14:textId="328F9EED"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lastRenderedPageBreak/>
        <w:t>Ad a.: Taludhellingen</w:t>
      </w:r>
    </w:p>
    <w:p w14:paraId="7B4E5A33" w14:textId="77777777" w:rsidR="001A56EF"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Voor het buitentalud aan de zeezijde is een taludhelling van 1: 60 aangehouden, de stranden in de buurt</w:t>
      </w:r>
      <w:r>
        <w:rPr>
          <w:rFonts w:ascii="Times New Roman" w:hAnsi="Times New Roman" w:cs="Times New Roman"/>
          <w:color w:val="222222"/>
        </w:rPr>
        <w:t xml:space="preserve"> bestaan uit fijn zand en </w:t>
      </w:r>
      <w:r w:rsidRPr="00E52B51">
        <w:rPr>
          <w:rFonts w:ascii="Times New Roman" w:hAnsi="Times New Roman" w:cs="Times New Roman"/>
          <w:color w:val="222222"/>
        </w:rPr>
        <w:t xml:space="preserve">hebben ook een dergelijk talud, dat op natuurlijke wijze is ontstaan. </w:t>
      </w:r>
      <w:r>
        <w:rPr>
          <w:rFonts w:ascii="Times New Roman" w:hAnsi="Times New Roman" w:cs="Times New Roman"/>
          <w:color w:val="222222"/>
        </w:rPr>
        <w:t xml:space="preserve">Verder zijn er taluds boven water niet steiler dan 1: 15 en onderwater niet steiler dan 1: 20 aangehouden, indien enige golfwerking daar ontbreekt. Dat lijkt flauw genoeg om de taluds stabiel te houden, eventueel kan een dunne laag grind op het talud aangebracht worden, als er toch enige golfwerking en lokale instabiliteit plaatsvindt. </w:t>
      </w:r>
    </w:p>
    <w:p w14:paraId="07E749D9" w14:textId="77777777" w:rsidR="001A56EF" w:rsidRPr="00E52B51" w:rsidRDefault="001A56EF" w:rsidP="00E40700">
      <w:pPr>
        <w:pStyle w:val="Geenafstand"/>
        <w:rPr>
          <w:rFonts w:ascii="Times New Roman" w:hAnsi="Times New Roman" w:cs="Times New Roman"/>
          <w:color w:val="222222"/>
        </w:rPr>
      </w:pPr>
    </w:p>
    <w:p w14:paraId="4F08ABEC"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b.: Opbarsten ondergrond</w:t>
      </w:r>
    </w:p>
    <w:p w14:paraId="1AB86F61"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color w:val="222222"/>
        </w:rPr>
        <w:t xml:space="preserve">Als onderaan de kleilaag een waterdruk heerst van 60 m </w:t>
      </w:r>
      <w:r>
        <w:rPr>
          <w:rFonts w:ascii="Times New Roman" w:hAnsi="Times New Roman" w:cs="Times New Roman"/>
          <w:color w:val="222222"/>
        </w:rPr>
        <w:t xml:space="preserve">opwaartse </w:t>
      </w:r>
      <w:r w:rsidRPr="00E52B51">
        <w:rPr>
          <w:rFonts w:ascii="Times New Roman" w:hAnsi="Times New Roman" w:cs="Times New Roman"/>
          <w:color w:val="222222"/>
        </w:rPr>
        <w:t xml:space="preserve">waterdruk. Het waterpeil staat </w:t>
      </w:r>
      <w:r>
        <w:rPr>
          <w:rFonts w:ascii="Times New Roman" w:hAnsi="Times New Roman" w:cs="Times New Roman"/>
          <w:color w:val="222222"/>
        </w:rPr>
        <w:t xml:space="preserve">bij een leeg Valmeer </w:t>
      </w:r>
      <w:r w:rsidRPr="00E52B51">
        <w:rPr>
          <w:rFonts w:ascii="Times New Roman" w:hAnsi="Times New Roman" w:cs="Times New Roman"/>
          <w:color w:val="222222"/>
        </w:rPr>
        <w:t>op NAP -22,5 m in de meest extreme toestand. De waterbodem ligt op een niveau van NAP -25 m, met brede sleuven tot NAP – 27,5 m.</w:t>
      </w:r>
      <w:r>
        <w:rPr>
          <w:rFonts w:ascii="Times New Roman" w:hAnsi="Times New Roman" w:cs="Times New Roman"/>
          <w:color w:val="222222"/>
        </w:rPr>
        <w:t xml:space="preserve"> </w:t>
      </w:r>
      <w:r w:rsidRPr="00E52B51">
        <w:rPr>
          <w:rFonts w:ascii="Times New Roman" w:hAnsi="Times New Roman" w:cs="Times New Roman"/>
          <w:color w:val="222222"/>
        </w:rPr>
        <w:t>Vanaf NAP – 22,5 m tot NAP -60 m is de totale gronddruk: (0,05 + (2,25 * 0,17) + (1 * 0,2) = 0,63 MPa. Dat is maar juist voldoende. Om de kans op opbarsten te verkleinen lijkt het verstandig om de waterdruk onder de kleilaag met 0,1 MPa te verlagen. Dan kan door rondom het Valmeer, vanaf de het duin een aantal verticale boringen met drainage te plaatsen tot een diepte van NAP – 70 m. Daarmee zal de druk op de onderzijde van de kleilaag verlaagd worden en zal wat water uit de drainagebuizen omhoog uittreden.</w:t>
      </w:r>
      <w:r w:rsidRPr="00E52B51">
        <w:rPr>
          <w:rFonts w:ascii="Times New Roman" w:hAnsi="Times New Roman" w:cs="Times New Roman"/>
          <w:b/>
          <w:color w:val="222222"/>
        </w:rPr>
        <w:t xml:space="preserve"> </w:t>
      </w:r>
    </w:p>
    <w:p w14:paraId="30958C45" w14:textId="77777777" w:rsidR="001A56EF" w:rsidRPr="00E52B51" w:rsidRDefault="001A56EF" w:rsidP="00E40700">
      <w:pPr>
        <w:pStyle w:val="Geenafstand"/>
        <w:rPr>
          <w:rFonts w:ascii="Times New Roman" w:hAnsi="Times New Roman" w:cs="Times New Roman"/>
          <w:b/>
          <w:color w:val="222222"/>
        </w:rPr>
      </w:pPr>
    </w:p>
    <w:p w14:paraId="7432F719"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noProof/>
        </w:rPr>
        <w:drawing>
          <wp:inline distT="0" distB="0" distL="0" distR="0" wp14:anchorId="286CE1DB" wp14:editId="2C1EA8D1">
            <wp:extent cx="5193437" cy="2679973"/>
            <wp:effectExtent l="0" t="0" r="7620" b="6350"/>
            <wp:docPr id="167" name="image" descr="http://www.twiskenbosman.nl/assets/images/toussaintstraat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www.twiskenbosman.nl/assets/images/toussaintstraat02.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2289" cy="2715503"/>
                    </a:xfrm>
                    <a:prstGeom prst="rect">
                      <a:avLst/>
                    </a:prstGeom>
                    <a:noFill/>
                    <a:ln>
                      <a:noFill/>
                    </a:ln>
                  </pic:spPr>
                </pic:pic>
              </a:graphicData>
            </a:graphic>
          </wp:inline>
        </w:drawing>
      </w:r>
    </w:p>
    <w:p w14:paraId="623E7796" w14:textId="77777777" w:rsidR="001A56EF" w:rsidRPr="00E52B51" w:rsidRDefault="001A56EF" w:rsidP="00E40700">
      <w:pPr>
        <w:pStyle w:val="Geenafstand"/>
        <w:rPr>
          <w:rFonts w:ascii="Times New Roman" w:hAnsi="Times New Roman" w:cs="Times New Roman"/>
          <w:b/>
          <w:color w:val="222222"/>
        </w:rPr>
      </w:pPr>
    </w:p>
    <w:p w14:paraId="117E98ED"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c.: Stabiliteit van de zandlaag</w:t>
      </w:r>
    </w:p>
    <w:p w14:paraId="26C0173B" w14:textId="77777777" w:rsidR="008B7B99"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De vraag is of de zandlaag vanaf de Valmeerbodem tot NAP – 50 m, die afgewisseld wordt door dunne sliblagen stabiel genoeg is om de snelle wisselingen van waterdiepte</w:t>
      </w:r>
      <w:r>
        <w:rPr>
          <w:rFonts w:ascii="Times New Roman" w:hAnsi="Times New Roman" w:cs="Times New Roman"/>
          <w:color w:val="222222"/>
        </w:rPr>
        <w:t>,</w:t>
      </w:r>
      <w:r w:rsidRPr="00E52B51">
        <w:rPr>
          <w:rFonts w:ascii="Times New Roman" w:hAnsi="Times New Roman" w:cs="Times New Roman"/>
          <w:color w:val="222222"/>
        </w:rPr>
        <w:t xml:space="preserve"> </w:t>
      </w:r>
      <w:r>
        <w:rPr>
          <w:rFonts w:ascii="Times New Roman" w:hAnsi="Times New Roman" w:cs="Times New Roman"/>
          <w:color w:val="222222"/>
        </w:rPr>
        <w:t xml:space="preserve">tijdens het vullen en ledigen van het Valmeer, </w:t>
      </w:r>
      <w:r w:rsidRPr="00E52B51">
        <w:rPr>
          <w:rFonts w:ascii="Times New Roman" w:hAnsi="Times New Roman" w:cs="Times New Roman"/>
          <w:color w:val="222222"/>
        </w:rPr>
        <w:t>aan te kunnen. Als de doorlatendheid te laag is</w:t>
      </w:r>
      <w:r>
        <w:rPr>
          <w:rFonts w:ascii="Times New Roman" w:hAnsi="Times New Roman" w:cs="Times New Roman"/>
          <w:color w:val="222222"/>
        </w:rPr>
        <w:t>,</w:t>
      </w:r>
      <w:r w:rsidRPr="00E52B51">
        <w:rPr>
          <w:rFonts w:ascii="Times New Roman" w:hAnsi="Times New Roman" w:cs="Times New Roman"/>
          <w:color w:val="222222"/>
        </w:rPr>
        <w:t xml:space="preserve"> dan wordt de bodem instabiel. Bij een aangenomen verticale doorlatendheidswaarde (k-waarde) van 2 * 10^ (-4) m/s wordt de watersnelheid in de ondergrond maximaal 0,72 m/uur, terwijl de ledig-snelheid maximaal 17,5/12 = 1,5 m/s bedraagt. </w:t>
      </w:r>
    </w:p>
    <w:p w14:paraId="0DE3EF72" w14:textId="77777777" w:rsidR="008B7B99" w:rsidRDefault="008B7B99" w:rsidP="00E40700">
      <w:pPr>
        <w:pStyle w:val="Geenafstand"/>
        <w:rPr>
          <w:rFonts w:ascii="Times New Roman" w:hAnsi="Times New Roman" w:cs="Times New Roman"/>
          <w:color w:val="222222"/>
        </w:rPr>
      </w:pPr>
    </w:p>
    <w:p w14:paraId="40BD70FF" w14:textId="3247F738"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color w:val="222222"/>
        </w:rPr>
        <w:t xml:space="preserve">Als de k-waarde correct is, zou de doorlatendheid inderdaad te gering zijn. Omdat de doorlatendheid (k = 1 - 5 m/uur) van het fijne zand met slib niet voldoende lijkt om deze variatie op te kunnen vangen, zal bij de aanleg vanaf NAP - 25 m de bodem tot NAP – 50 m verticale drainage worden aangebracht. </w:t>
      </w:r>
      <w:r w:rsidRPr="00E52B51">
        <w:rPr>
          <w:rFonts w:ascii="Times New Roman" w:hAnsi="Times New Roman" w:cs="Times New Roman"/>
          <w:color w:val="444444"/>
        </w:rPr>
        <w:t>Verticale drainage is een van de meest toegepaste technieken als door een slechte doorlatendheid van de lagen, overspannen poriënwater en instabiliteit kan ontstaan. De meest toegepaste vorm is met kunststof stripdrain</w:t>
      </w:r>
      <w:r>
        <w:rPr>
          <w:rFonts w:ascii="Times New Roman" w:hAnsi="Times New Roman" w:cs="Times New Roman"/>
          <w:color w:val="444444"/>
        </w:rPr>
        <w:t>s</w:t>
      </w:r>
      <w:r w:rsidRPr="00E52B51">
        <w:rPr>
          <w:rFonts w:ascii="Times New Roman" w:hAnsi="Times New Roman" w:cs="Times New Roman"/>
          <w:color w:val="444444"/>
        </w:rPr>
        <w:t xml:space="preserve"> die </w:t>
      </w:r>
      <w:r>
        <w:rPr>
          <w:rFonts w:ascii="Times New Roman" w:hAnsi="Times New Roman" w:cs="Times New Roman"/>
          <w:color w:val="444444"/>
        </w:rPr>
        <w:t xml:space="preserve">elke paar vierkante meter </w:t>
      </w:r>
      <w:r w:rsidRPr="00E52B51">
        <w:rPr>
          <w:rFonts w:ascii="Times New Roman" w:hAnsi="Times New Roman" w:cs="Times New Roman"/>
          <w:color w:val="444444"/>
        </w:rPr>
        <w:t xml:space="preserve">vanaf het maaiveld verticaal tot de </w:t>
      </w:r>
      <w:r>
        <w:rPr>
          <w:rFonts w:ascii="Times New Roman" w:hAnsi="Times New Roman" w:cs="Times New Roman"/>
          <w:color w:val="444444"/>
        </w:rPr>
        <w:t>bovenzijde</w:t>
      </w:r>
      <w:r w:rsidRPr="00E52B51">
        <w:rPr>
          <w:rFonts w:ascii="Times New Roman" w:hAnsi="Times New Roman" w:cs="Times New Roman"/>
          <w:color w:val="444444"/>
        </w:rPr>
        <w:t xml:space="preserve"> van de ondoorlatende kleilaag word</w:t>
      </w:r>
      <w:r>
        <w:rPr>
          <w:rFonts w:ascii="Times New Roman" w:hAnsi="Times New Roman" w:cs="Times New Roman"/>
          <w:color w:val="444444"/>
        </w:rPr>
        <w:t>en</w:t>
      </w:r>
      <w:r w:rsidRPr="00E52B51">
        <w:rPr>
          <w:rFonts w:ascii="Times New Roman" w:hAnsi="Times New Roman" w:cs="Times New Roman"/>
          <w:color w:val="444444"/>
        </w:rPr>
        <w:t xml:space="preserve"> </w:t>
      </w:r>
      <w:r>
        <w:rPr>
          <w:rFonts w:ascii="Times New Roman" w:hAnsi="Times New Roman" w:cs="Times New Roman"/>
          <w:color w:val="444444"/>
        </w:rPr>
        <w:t>ingebracht</w:t>
      </w:r>
      <w:r w:rsidRPr="00E52B51">
        <w:rPr>
          <w:rFonts w:ascii="Times New Roman" w:hAnsi="Times New Roman" w:cs="Times New Roman"/>
          <w:color w:val="444444"/>
        </w:rPr>
        <w:t xml:space="preserve">. Hierdoor wordt de afstroomlengte van het overspannen water aanzienlijk verkort en een snellere belasting en ontlasting door de grond kan worden opgevangen. </w:t>
      </w:r>
    </w:p>
    <w:p w14:paraId="3EA4C99E" w14:textId="77777777" w:rsidR="001A56EF" w:rsidRDefault="001A56EF" w:rsidP="00E40700">
      <w:pPr>
        <w:pStyle w:val="Geenafstand"/>
        <w:rPr>
          <w:rFonts w:ascii="Times New Roman" w:hAnsi="Times New Roman" w:cs="Times New Roman"/>
          <w:b/>
          <w:color w:val="222222"/>
        </w:rPr>
      </w:pPr>
    </w:p>
    <w:p w14:paraId="5BD5F8CC" w14:textId="77777777" w:rsidR="00F35666" w:rsidRDefault="00F35666" w:rsidP="00E40700">
      <w:pPr>
        <w:pStyle w:val="Geenafstand"/>
        <w:rPr>
          <w:rFonts w:ascii="Times New Roman" w:hAnsi="Times New Roman" w:cs="Times New Roman"/>
          <w:b/>
          <w:color w:val="222222"/>
        </w:rPr>
      </w:pPr>
    </w:p>
    <w:p w14:paraId="52D78A37" w14:textId="5AADE278"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lastRenderedPageBreak/>
        <w:t>Ad d.: Grondwaterstroming</w:t>
      </w:r>
    </w:p>
    <w:p w14:paraId="31DE3553"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Als de doorlatendheid van de ondergrond te hoog is, zal veel water uit de omgeving naar het Valmeer toestromen. Het gemiddelde verval bedraagt 14 m. Bij een aangenomen k-waarde van 0,7 m/uur, zoals onder ad. C, dan is het verlies per m’ en een hoogte van 30 m gedurende 24 uur: Q= k * 0,7 * 14/1000 * 30* 24 = 7 m3/s. Voor het totale bassin is dat ca. 50.000 m3/12 uur, dat is 0,014 %. Dat lijkt erg weinig en dus acceptabel. Dat is weer het voordeel van slecht doorlatende zandlagen. Mocht dit verlies na detailonderzoek toch hoger blijken te zijn, dan kan bijv. cement in enkele watervoerende lagen worden gespoten om het waterverlies alsnog te verlagen.</w:t>
      </w:r>
    </w:p>
    <w:p w14:paraId="732D2B50" w14:textId="77777777" w:rsidR="001A56EF" w:rsidRPr="00E52B51" w:rsidRDefault="001A56EF" w:rsidP="00E40700">
      <w:pPr>
        <w:pStyle w:val="Geenafstand"/>
        <w:rPr>
          <w:rFonts w:ascii="Times New Roman" w:hAnsi="Times New Roman" w:cs="Times New Roman"/>
          <w:color w:val="222222"/>
        </w:rPr>
      </w:pPr>
    </w:p>
    <w:p w14:paraId="26E3A08A"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e: Waterspanningen direct na de aanleg</w:t>
      </w:r>
    </w:p>
    <w:p w14:paraId="05928702"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Direct na de aanleg zal de waterspiegel in de ondergrond zich nog moeten aanpassen aan de evenwichtssituatie. Met een grondwatersnelheid van 0,7 m/uur kan het wel enkele maanden duren voordat het evenwicht is bereikt. Dat lijkt op zich geen probleem, de eerste maanden kan ook enige tijd met een lager verval dan 14 m worden gewerkt, bijvoorbeeld in stappen van telkens </w:t>
      </w:r>
      <w:r>
        <w:rPr>
          <w:rFonts w:ascii="Times New Roman" w:hAnsi="Times New Roman" w:cs="Times New Roman"/>
          <w:color w:val="222222"/>
        </w:rPr>
        <w:t>enkele meters, totdat de waterspanningen zich hebben aangepast aan het nieuwe evenwicht.</w:t>
      </w:r>
    </w:p>
    <w:p w14:paraId="61520608" w14:textId="77777777" w:rsidR="001A56EF" w:rsidRDefault="001A56EF" w:rsidP="00E40700">
      <w:pPr>
        <w:pStyle w:val="Geenafstand"/>
        <w:rPr>
          <w:rFonts w:ascii="Times New Roman" w:hAnsi="Times New Roman" w:cs="Times New Roman"/>
          <w:b/>
          <w:color w:val="222222"/>
        </w:rPr>
      </w:pPr>
    </w:p>
    <w:p w14:paraId="22BE447D" w14:textId="77777777" w:rsidR="001A56EF" w:rsidRDefault="001A56EF" w:rsidP="00E40700">
      <w:pPr>
        <w:pStyle w:val="Geenafstand"/>
        <w:rPr>
          <w:rFonts w:ascii="Times New Roman" w:hAnsi="Times New Roman" w:cs="Times New Roman"/>
          <w:b/>
          <w:color w:val="222222"/>
        </w:rPr>
      </w:pPr>
      <w:r w:rsidRPr="00E52B51">
        <w:rPr>
          <w:rFonts w:ascii="Times New Roman" w:hAnsi="Times New Roman" w:cs="Times New Roman"/>
          <w:noProof/>
        </w:rPr>
        <w:drawing>
          <wp:inline distT="0" distB="0" distL="0" distR="0" wp14:anchorId="3F223493" wp14:editId="123E7D2F">
            <wp:extent cx="4367814" cy="3256138"/>
            <wp:effectExtent l="0" t="0" r="0" b="1905"/>
            <wp:docPr id="166" name="Afbeelding 16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407748" cy="3285909"/>
                    </a:xfrm>
                    <a:prstGeom prst="rect">
                      <a:avLst/>
                    </a:prstGeom>
                    <a:noFill/>
                    <a:ln>
                      <a:noFill/>
                    </a:ln>
                  </pic:spPr>
                </pic:pic>
              </a:graphicData>
            </a:graphic>
          </wp:inline>
        </w:drawing>
      </w:r>
    </w:p>
    <w:p w14:paraId="7856323E" w14:textId="77777777" w:rsidR="001A56EF" w:rsidRDefault="001A56EF" w:rsidP="00E40700">
      <w:pPr>
        <w:pStyle w:val="Geenafstand"/>
        <w:rPr>
          <w:rFonts w:ascii="Times New Roman" w:hAnsi="Times New Roman" w:cs="Times New Roman"/>
          <w:b/>
          <w:color w:val="222222"/>
        </w:rPr>
      </w:pPr>
    </w:p>
    <w:p w14:paraId="1DD275A1" w14:textId="77777777" w:rsidR="001A56EF" w:rsidRPr="00E52B51" w:rsidRDefault="001A56EF" w:rsidP="00E40700">
      <w:pPr>
        <w:pStyle w:val="Geenafstand"/>
        <w:rPr>
          <w:rFonts w:ascii="Times New Roman" w:hAnsi="Times New Roman" w:cs="Times New Roman"/>
          <w:b/>
          <w:color w:val="222222"/>
        </w:rPr>
      </w:pPr>
    </w:p>
    <w:p w14:paraId="2DF753C4" w14:textId="47442980" w:rsidR="001A56EF" w:rsidRDefault="001A56EF" w:rsidP="00F35666">
      <w:pPr>
        <w:pStyle w:val="Geenafstand"/>
        <w:numPr>
          <w:ilvl w:val="2"/>
          <w:numId w:val="43"/>
        </w:numPr>
        <w:rPr>
          <w:rFonts w:ascii="Times New Roman" w:hAnsi="Times New Roman" w:cs="Times New Roman"/>
          <w:b/>
          <w:color w:val="222222"/>
        </w:rPr>
      </w:pPr>
      <w:bookmarkStart w:id="26" w:name="_Hlk523372942"/>
      <w:r>
        <w:rPr>
          <w:rFonts w:ascii="Times New Roman" w:hAnsi="Times New Roman" w:cs="Times New Roman"/>
          <w:b/>
          <w:color w:val="222222"/>
        </w:rPr>
        <w:t>K</w:t>
      </w:r>
      <w:r w:rsidRPr="00E52B51">
        <w:rPr>
          <w:rFonts w:ascii="Times New Roman" w:hAnsi="Times New Roman" w:cs="Times New Roman"/>
          <w:b/>
          <w:color w:val="222222"/>
        </w:rPr>
        <w:t xml:space="preserve">enmerken van de </w:t>
      </w:r>
      <w:r>
        <w:rPr>
          <w:rFonts w:ascii="Times New Roman" w:hAnsi="Times New Roman" w:cs="Times New Roman"/>
          <w:b/>
          <w:color w:val="222222"/>
        </w:rPr>
        <w:t>werken in het</w:t>
      </w:r>
      <w:r w:rsidRPr="00E52B51">
        <w:rPr>
          <w:rFonts w:ascii="Times New Roman" w:hAnsi="Times New Roman" w:cs="Times New Roman"/>
          <w:b/>
          <w:color w:val="222222"/>
        </w:rPr>
        <w:t xml:space="preserve"> Haringvliet</w:t>
      </w:r>
    </w:p>
    <w:bookmarkEnd w:id="26"/>
    <w:p w14:paraId="43072329" w14:textId="77777777" w:rsidR="008B7B99" w:rsidRDefault="001A56EF" w:rsidP="004C1088">
      <w:pPr>
        <w:pStyle w:val="Geenafstand"/>
        <w:rPr>
          <w:rFonts w:ascii="Times New Roman" w:hAnsi="Times New Roman" w:cs="Times New Roman"/>
        </w:rPr>
      </w:pPr>
      <w:r w:rsidRPr="00E52B51">
        <w:rPr>
          <w:rFonts w:ascii="Times New Roman" w:hAnsi="Times New Roman" w:cs="Times New Roman"/>
        </w:rPr>
        <w:t xml:space="preserve">In het westelijk deel van het Haringvliet brengt het zoute getij, via het Getijmeer, elke getijslag dagelijks vers zout Noordzeewater naar binnen en voert het ook weer terug naar zee. Ten oosten van de waterscheiding bij Tiengemeten is het water zoet. Zout water mag niet in het oostelijk deel van het Haringvliet terecht komen. </w:t>
      </w:r>
    </w:p>
    <w:p w14:paraId="42FE7872" w14:textId="77777777" w:rsidR="008B7B99" w:rsidRDefault="008B7B99" w:rsidP="004C1088">
      <w:pPr>
        <w:pStyle w:val="Geenafstand"/>
        <w:rPr>
          <w:rFonts w:ascii="Times New Roman" w:hAnsi="Times New Roman" w:cs="Times New Roman"/>
        </w:rPr>
      </w:pPr>
    </w:p>
    <w:p w14:paraId="04555B7A" w14:textId="03DCA6FA" w:rsidR="001A56EF" w:rsidRPr="00E52B51" w:rsidRDefault="001A56EF" w:rsidP="004C1088">
      <w:pPr>
        <w:pStyle w:val="Geenafstand"/>
        <w:rPr>
          <w:rFonts w:ascii="Times New Roman" w:hAnsi="Times New Roman" w:cs="Times New Roman"/>
        </w:rPr>
      </w:pPr>
      <w:r w:rsidRPr="00E52B51">
        <w:rPr>
          <w:rFonts w:ascii="Times New Roman" w:hAnsi="Times New Roman" w:cs="Times New Roman"/>
        </w:rPr>
        <w:t>Vanuit de oostzijde stroomt het zoete water in het Brakwatergebied en vanuit de westzijde stroomt zout water in en uit. Tijdens hoge rivierafvoeren moet via het Brakwatergebied ook tot 5.000 m3/s overtollig rivierwater kan afstromen naar zee. Om dat te realiseren worden voorzieningen in de waterscheidingen op een zodanige manier</w:t>
      </w:r>
      <w:r>
        <w:rPr>
          <w:rFonts w:ascii="Times New Roman" w:hAnsi="Times New Roman" w:cs="Times New Roman"/>
        </w:rPr>
        <w:t xml:space="preserve"> ontworpen</w:t>
      </w:r>
      <w:r w:rsidRPr="00E52B51">
        <w:rPr>
          <w:rFonts w:ascii="Times New Roman" w:hAnsi="Times New Roman" w:cs="Times New Roman"/>
        </w:rPr>
        <w:t>, dat zout water het Brakwatergebied niet oostwaarts kan passeren en toch voldoende afvoercapaciteit voor de rivieren kan leveren, als het nodig is.</w:t>
      </w:r>
    </w:p>
    <w:p w14:paraId="163D3085" w14:textId="77777777" w:rsidR="008B7B99" w:rsidRDefault="008B7B99" w:rsidP="00E40700">
      <w:pPr>
        <w:pStyle w:val="Geenafstand"/>
        <w:rPr>
          <w:rFonts w:ascii="Times New Roman" w:hAnsi="Times New Roman" w:cs="Times New Roman"/>
        </w:rPr>
      </w:pPr>
    </w:p>
    <w:p w14:paraId="59A2FF8E" w14:textId="3AB696D5" w:rsidR="001A56EF" w:rsidRDefault="001A56EF" w:rsidP="00E40700">
      <w:pPr>
        <w:pStyle w:val="Geenafstand"/>
        <w:rPr>
          <w:rFonts w:ascii="Times New Roman" w:hAnsi="Times New Roman" w:cs="Times New Roman"/>
        </w:rPr>
      </w:pPr>
      <w:r w:rsidRPr="00E52B51">
        <w:rPr>
          <w:rFonts w:ascii="Times New Roman" w:hAnsi="Times New Roman" w:cs="Times New Roman"/>
        </w:rPr>
        <w:t xml:space="preserve">Met </w:t>
      </w:r>
      <w:r w:rsidR="00574D2B">
        <w:rPr>
          <w:rFonts w:ascii="Times New Roman" w:hAnsi="Times New Roman" w:cs="Times New Roman"/>
        </w:rPr>
        <w:t>DELTA21</w:t>
      </w:r>
      <w:r w:rsidRPr="00E52B51">
        <w:rPr>
          <w:rFonts w:ascii="Times New Roman" w:hAnsi="Times New Roman" w:cs="Times New Roman"/>
        </w:rPr>
        <w:t xml:space="preserve"> worden in het Brakwatergebied drie gebieden onderscheiden, een westelijk zout deel, een oostelijk zoet deel en een Brakwatergebied daartussen. Als </w:t>
      </w:r>
      <w:r>
        <w:rPr>
          <w:rFonts w:ascii="Times New Roman" w:hAnsi="Times New Roman" w:cs="Times New Roman"/>
        </w:rPr>
        <w:t xml:space="preserve">belangrijkste </w:t>
      </w:r>
      <w:r w:rsidRPr="00E52B51">
        <w:rPr>
          <w:rFonts w:ascii="Times New Roman" w:hAnsi="Times New Roman" w:cs="Times New Roman"/>
        </w:rPr>
        <w:t xml:space="preserve">randvoorwaarde geldt dat geen zout water </w:t>
      </w:r>
      <w:r w:rsidRPr="00E52B51">
        <w:rPr>
          <w:rFonts w:ascii="Times New Roman" w:eastAsia="Times New Roman" w:hAnsi="Times New Roman" w:cs="Times New Roman"/>
          <w:color w:val="333333"/>
        </w:rPr>
        <w:t xml:space="preserve">in het oostelijk deel van het Haringvliet terecht mag komen en </w:t>
      </w:r>
      <w:r>
        <w:rPr>
          <w:rFonts w:ascii="Times New Roman" w:eastAsia="Times New Roman" w:hAnsi="Times New Roman" w:cs="Times New Roman"/>
          <w:color w:val="333333"/>
        </w:rPr>
        <w:t xml:space="preserve">toch over </w:t>
      </w:r>
      <w:r w:rsidRPr="00E52B51">
        <w:rPr>
          <w:rFonts w:ascii="Times New Roman" w:eastAsia="Times New Roman" w:hAnsi="Times New Roman" w:cs="Times New Roman"/>
          <w:color w:val="333333"/>
        </w:rPr>
        <w:t xml:space="preserve">voldoende </w:t>
      </w:r>
      <w:r w:rsidRPr="00E52B51">
        <w:rPr>
          <w:rFonts w:ascii="Times New Roman" w:eastAsia="Times New Roman" w:hAnsi="Times New Roman" w:cs="Times New Roman"/>
          <w:color w:val="333333"/>
        </w:rPr>
        <w:lastRenderedPageBreak/>
        <w:t>afvoercapaciteit beschikt tijdens hoge rivierafvoeren. W</w:t>
      </w:r>
      <w:r w:rsidRPr="00E52B51">
        <w:rPr>
          <w:rFonts w:ascii="Times New Roman" w:hAnsi="Times New Roman" w:cs="Times New Roman"/>
        </w:rPr>
        <w:t xml:space="preserve">el zal minimaal 40 m3/s zoet water het Brakwatergebied blijven instromen. </w:t>
      </w:r>
    </w:p>
    <w:p w14:paraId="09C5325D" w14:textId="77777777" w:rsidR="00F35666" w:rsidRDefault="00F35666" w:rsidP="00E40700">
      <w:pPr>
        <w:pStyle w:val="Geenafstand"/>
        <w:rPr>
          <w:rFonts w:ascii="Times New Roman" w:hAnsi="Times New Roman" w:cs="Times New Roman"/>
        </w:rPr>
      </w:pPr>
    </w:p>
    <w:p w14:paraId="02C29773" w14:textId="4AB465B8" w:rsidR="001A56EF" w:rsidRPr="006440F9" w:rsidRDefault="001A56EF" w:rsidP="00F35666">
      <w:pPr>
        <w:pStyle w:val="Geenafstand"/>
        <w:numPr>
          <w:ilvl w:val="2"/>
          <w:numId w:val="43"/>
        </w:numPr>
        <w:rPr>
          <w:rFonts w:ascii="Times New Roman" w:hAnsi="Times New Roman" w:cs="Times New Roman"/>
          <w:b/>
        </w:rPr>
      </w:pPr>
      <w:r>
        <w:rPr>
          <w:rFonts w:ascii="Times New Roman" w:hAnsi="Times New Roman" w:cs="Times New Roman"/>
          <w:b/>
        </w:rPr>
        <w:t>De</w:t>
      </w:r>
      <w:r w:rsidRPr="006440F9">
        <w:rPr>
          <w:rFonts w:ascii="Times New Roman" w:hAnsi="Times New Roman" w:cs="Times New Roman"/>
          <w:b/>
        </w:rPr>
        <w:t xml:space="preserve"> zuidelijk </w:t>
      </w:r>
      <w:r>
        <w:rPr>
          <w:rFonts w:ascii="Times New Roman" w:hAnsi="Times New Roman" w:cs="Times New Roman"/>
          <w:b/>
        </w:rPr>
        <w:t>afvoer</w:t>
      </w:r>
      <w:r w:rsidRPr="006440F9">
        <w:rPr>
          <w:rFonts w:ascii="Times New Roman" w:hAnsi="Times New Roman" w:cs="Times New Roman"/>
          <w:b/>
        </w:rPr>
        <w:t xml:space="preserve">route </w:t>
      </w:r>
      <w:r>
        <w:rPr>
          <w:rFonts w:ascii="Times New Roman" w:hAnsi="Times New Roman" w:cs="Times New Roman"/>
          <w:b/>
        </w:rPr>
        <w:t>van</w:t>
      </w:r>
      <w:r w:rsidRPr="006440F9">
        <w:rPr>
          <w:rFonts w:ascii="Times New Roman" w:hAnsi="Times New Roman" w:cs="Times New Roman"/>
          <w:b/>
        </w:rPr>
        <w:t xml:space="preserve"> het Haringvliet</w:t>
      </w:r>
    </w:p>
    <w:p w14:paraId="7E38D32B" w14:textId="4809A30C" w:rsidR="001A56EF" w:rsidRPr="006440F9" w:rsidRDefault="001A56EF" w:rsidP="002A1273">
      <w:pPr>
        <w:pStyle w:val="Geenafstand"/>
        <w:rPr>
          <w:rFonts w:ascii="Times New Roman" w:hAnsi="Times New Roman" w:cs="Times New Roman"/>
        </w:rPr>
      </w:pPr>
      <w:r w:rsidRPr="006440F9">
        <w:rPr>
          <w:rFonts w:ascii="Times New Roman" w:hAnsi="Times New Roman" w:cs="Times New Roman"/>
        </w:rPr>
        <w:t xml:space="preserve">Met </w:t>
      </w:r>
      <w:r w:rsidR="00574D2B">
        <w:rPr>
          <w:rFonts w:ascii="Times New Roman" w:hAnsi="Times New Roman" w:cs="Times New Roman"/>
        </w:rPr>
        <w:t>DELTA21</w:t>
      </w:r>
      <w:r w:rsidRPr="006440F9">
        <w:rPr>
          <w:rFonts w:ascii="Times New Roman" w:hAnsi="Times New Roman" w:cs="Times New Roman"/>
        </w:rPr>
        <w:t xml:space="preserve"> worden in het </w:t>
      </w:r>
      <w:r>
        <w:rPr>
          <w:rFonts w:ascii="Times New Roman" w:hAnsi="Times New Roman" w:cs="Times New Roman"/>
        </w:rPr>
        <w:t>z</w:t>
      </w:r>
      <w:r w:rsidRPr="006440F9">
        <w:rPr>
          <w:rFonts w:ascii="Times New Roman" w:hAnsi="Times New Roman" w:cs="Times New Roman"/>
        </w:rPr>
        <w:t xml:space="preserve">uidelijk deel van Haringvliet (ten zuiden van Tiengemeten) drie gebieden onderscheiden, een westelijk zout deel, een oostelijk zoet deel en een Brakwatergebied daartussen. Binnen elk van die bassins geldt een ontwerppeil, dat onder normale omstandigheden mag variëren tussen twee niveaus, zoals in de schets en de tabel aangegeven. </w:t>
      </w:r>
    </w:p>
    <w:p w14:paraId="650A01E5" w14:textId="77777777" w:rsidR="001A56EF" w:rsidRPr="006440F9" w:rsidRDefault="001A56EF" w:rsidP="002A1273">
      <w:pPr>
        <w:pStyle w:val="Geenafstand"/>
        <w:rPr>
          <w:rFonts w:ascii="Times New Roman" w:hAnsi="Times New Roman" w:cs="Times New Roman"/>
        </w:rPr>
      </w:pPr>
      <w:r w:rsidRPr="006440F9">
        <w:rPr>
          <w:rFonts w:ascii="Times New Roman" w:hAnsi="Times New Roman" w:cs="Times New Roman"/>
        </w:rPr>
        <w:t>De keringen aan beide zijden van Tiengemeten zijn zodanig ontworpen dat zout water nooit in het oostelijk deel van het Haringvliet kan komen en dat er bij extreme rivierafvoeren nog voldoende water kan worden afgevoerd naar zee.</w:t>
      </w:r>
    </w:p>
    <w:p w14:paraId="59E6AE1B" w14:textId="77777777" w:rsidR="001A56EF" w:rsidRPr="006440F9" w:rsidRDefault="001A56EF" w:rsidP="002A1273">
      <w:pPr>
        <w:pStyle w:val="Geenafstand"/>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402"/>
        <w:gridCol w:w="3118"/>
      </w:tblGrid>
      <w:tr w:rsidR="001A56EF" w:rsidRPr="006440F9" w14:paraId="5A5F77DE" w14:textId="77777777" w:rsidTr="004C1088">
        <w:trPr>
          <w:trHeight w:val="423"/>
        </w:trPr>
        <w:tc>
          <w:tcPr>
            <w:tcW w:w="1980" w:type="dxa"/>
          </w:tcPr>
          <w:p w14:paraId="01B23760" w14:textId="77777777" w:rsidR="001A56EF" w:rsidRPr="006440F9" w:rsidRDefault="001A56EF" w:rsidP="004C1088">
            <w:pPr>
              <w:pStyle w:val="Geenafstand"/>
              <w:rPr>
                <w:rFonts w:ascii="Times New Roman" w:hAnsi="Times New Roman" w:cs="Times New Roman"/>
                <w:b/>
              </w:rPr>
            </w:pPr>
            <w:r w:rsidRPr="006440F9">
              <w:rPr>
                <w:rFonts w:ascii="Times New Roman" w:hAnsi="Times New Roman" w:cs="Times New Roman"/>
                <w:b/>
              </w:rPr>
              <w:t>Haringvliet:</w:t>
            </w:r>
          </w:p>
        </w:tc>
        <w:tc>
          <w:tcPr>
            <w:tcW w:w="3402" w:type="dxa"/>
          </w:tcPr>
          <w:p w14:paraId="2D031121" w14:textId="77777777" w:rsidR="001A56EF" w:rsidRPr="006440F9" w:rsidRDefault="001A56EF" w:rsidP="004C1088">
            <w:pPr>
              <w:pStyle w:val="Geenafstand"/>
              <w:rPr>
                <w:rFonts w:ascii="Times New Roman" w:hAnsi="Times New Roman" w:cs="Times New Roman"/>
                <w:b/>
              </w:rPr>
            </w:pPr>
            <w:r w:rsidRPr="006440F9">
              <w:rPr>
                <w:rFonts w:ascii="Times New Roman" w:hAnsi="Times New Roman" w:cs="Times New Roman"/>
                <w:b/>
              </w:rPr>
              <w:t>Bij extreme rivierafvoeren:</w:t>
            </w:r>
          </w:p>
        </w:tc>
        <w:tc>
          <w:tcPr>
            <w:tcW w:w="3118" w:type="dxa"/>
          </w:tcPr>
          <w:p w14:paraId="69B4DBC1" w14:textId="77777777" w:rsidR="001A56EF" w:rsidRPr="006440F9" w:rsidRDefault="001A56EF" w:rsidP="004C1088">
            <w:pPr>
              <w:pStyle w:val="Geenafstand"/>
              <w:rPr>
                <w:rFonts w:ascii="Times New Roman" w:hAnsi="Times New Roman" w:cs="Times New Roman"/>
                <w:b/>
              </w:rPr>
            </w:pPr>
            <w:r w:rsidRPr="006440F9">
              <w:rPr>
                <w:rFonts w:ascii="Times New Roman" w:hAnsi="Times New Roman" w:cs="Times New Roman"/>
                <w:b/>
              </w:rPr>
              <w:t>Gemiddeld HW en LW:</w:t>
            </w:r>
          </w:p>
        </w:tc>
      </w:tr>
      <w:tr w:rsidR="001A56EF" w:rsidRPr="006440F9" w14:paraId="4C9EDFDA" w14:textId="77777777" w:rsidTr="004C1088">
        <w:tc>
          <w:tcPr>
            <w:tcW w:w="1980" w:type="dxa"/>
          </w:tcPr>
          <w:p w14:paraId="1B866A0D"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Westelijk deel</w:t>
            </w:r>
          </w:p>
        </w:tc>
        <w:tc>
          <w:tcPr>
            <w:tcW w:w="3402" w:type="dxa"/>
          </w:tcPr>
          <w:p w14:paraId="0E9F2581"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0,65 m en + NAP</w:t>
            </w:r>
          </w:p>
        </w:tc>
        <w:tc>
          <w:tcPr>
            <w:tcW w:w="3118" w:type="dxa"/>
          </w:tcPr>
          <w:p w14:paraId="0A6E82DC"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- 0,65 m en + 1,15 m</w:t>
            </w:r>
          </w:p>
        </w:tc>
      </w:tr>
      <w:tr w:rsidR="001A56EF" w:rsidRPr="006440F9" w14:paraId="219B5FAB" w14:textId="77777777" w:rsidTr="004C1088">
        <w:tc>
          <w:tcPr>
            <w:tcW w:w="1980" w:type="dxa"/>
          </w:tcPr>
          <w:p w14:paraId="05FE954D"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Brakwater gebied</w:t>
            </w:r>
          </w:p>
        </w:tc>
        <w:tc>
          <w:tcPr>
            <w:tcW w:w="3402" w:type="dxa"/>
          </w:tcPr>
          <w:p w14:paraId="12B25C0E"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0,2 m en + 2 m</w:t>
            </w:r>
          </w:p>
        </w:tc>
        <w:tc>
          <w:tcPr>
            <w:tcW w:w="3118" w:type="dxa"/>
          </w:tcPr>
          <w:p w14:paraId="5F823796"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- 0,2 m en + 0,5 m</w:t>
            </w:r>
          </w:p>
        </w:tc>
      </w:tr>
      <w:tr w:rsidR="001A56EF" w:rsidRPr="006440F9" w14:paraId="3F22AC89" w14:textId="77777777" w:rsidTr="004C1088">
        <w:tc>
          <w:tcPr>
            <w:tcW w:w="1980" w:type="dxa"/>
          </w:tcPr>
          <w:p w14:paraId="60B1E55B"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Oostelijk deel</w:t>
            </w:r>
          </w:p>
        </w:tc>
        <w:tc>
          <w:tcPr>
            <w:tcW w:w="3402" w:type="dxa"/>
          </w:tcPr>
          <w:p w14:paraId="23B8C3C7"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+ 0,4 m en + 2,3 m</w:t>
            </w:r>
          </w:p>
        </w:tc>
        <w:tc>
          <w:tcPr>
            <w:tcW w:w="3118" w:type="dxa"/>
          </w:tcPr>
          <w:p w14:paraId="023B7C78"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+ 0,4 m en + 0,7 m</w:t>
            </w:r>
          </w:p>
        </w:tc>
      </w:tr>
    </w:tbl>
    <w:p w14:paraId="3041CC4E" w14:textId="77777777" w:rsidR="001A56EF" w:rsidRPr="006440F9" w:rsidRDefault="001A56EF" w:rsidP="002A1273">
      <w:pPr>
        <w:pStyle w:val="Geenafstand"/>
        <w:rPr>
          <w:rFonts w:ascii="Times New Roman" w:hAnsi="Times New Roman" w:cs="Times New Roman"/>
        </w:rPr>
      </w:pPr>
    </w:p>
    <w:p w14:paraId="67479038" w14:textId="77777777" w:rsidR="001A56EF" w:rsidRPr="006440F9" w:rsidRDefault="001A56EF" w:rsidP="002A1273">
      <w:pPr>
        <w:pStyle w:val="Geenafstand"/>
        <w:rPr>
          <w:rFonts w:ascii="Times New Roman" w:hAnsi="Times New Roman" w:cs="Times New Roman"/>
        </w:rPr>
      </w:pPr>
      <w:r w:rsidRPr="006440F9">
        <w:rPr>
          <w:rFonts w:ascii="Times New Roman" w:hAnsi="Times New Roman" w:cs="Times New Roman"/>
        </w:rPr>
        <w:t xml:space="preserve">Gedurende &gt; 90% van de tijd varieert het waterpeil in het westelijk deel van het Haringvliet en het Getijmeer van tussen NAP – 0,65 m en NAP + 1,15 m, iets minder dan het getijverschil op zee. </w:t>
      </w:r>
    </w:p>
    <w:p w14:paraId="3F74A3EA" w14:textId="77777777" w:rsidR="001A56EF" w:rsidRDefault="001A56EF" w:rsidP="002A1273">
      <w:pPr>
        <w:pStyle w:val="Geenafstand"/>
        <w:rPr>
          <w:rFonts w:ascii="Times New Roman" w:hAnsi="Times New Roman" w:cs="Times New Roman"/>
        </w:rPr>
      </w:pPr>
      <w:r w:rsidRPr="006440F9">
        <w:rPr>
          <w:rFonts w:ascii="Times New Roman" w:hAnsi="Times New Roman" w:cs="Times New Roman"/>
        </w:rPr>
        <w:t>In het Brakwatergebied wordt zoet water aan de oostzijde aan het oppervlak via een regelbare overlaat ingelaten, met een debiet van minimaal &gt; 40 m3/s (i.v.m. lokstroom voor vismigratie)</w:t>
      </w:r>
      <w:r>
        <w:rPr>
          <w:rFonts w:ascii="Times New Roman" w:hAnsi="Times New Roman" w:cs="Times New Roman"/>
        </w:rPr>
        <w:t>.</w:t>
      </w:r>
      <w:r w:rsidRPr="006440F9">
        <w:rPr>
          <w:rFonts w:ascii="Times New Roman" w:hAnsi="Times New Roman" w:cs="Times New Roman"/>
        </w:rPr>
        <w:t xml:space="preserve"> Tijdens extreme rivierafvoeren kan het waterpeil tot in het Hollands Diep stijgen tot ca. NAP + 2,3 m en zal tot 5.000 m3/s afgevoerd moeten kunnen worden naar zee.</w:t>
      </w:r>
    </w:p>
    <w:p w14:paraId="305D957E" w14:textId="77777777" w:rsidR="008B7B99" w:rsidRDefault="008B7B99" w:rsidP="004C1088">
      <w:pPr>
        <w:pStyle w:val="Geenafstand"/>
        <w:rPr>
          <w:rFonts w:ascii="Times New Roman" w:hAnsi="Times New Roman" w:cs="Times New Roman"/>
        </w:rPr>
      </w:pPr>
    </w:p>
    <w:p w14:paraId="78C10D3D" w14:textId="67B1F053" w:rsidR="001A56EF" w:rsidRPr="00E52B51" w:rsidRDefault="001A56EF" w:rsidP="004C1088">
      <w:pPr>
        <w:pStyle w:val="Geenafstand"/>
        <w:rPr>
          <w:rFonts w:ascii="Times New Roman" w:hAnsi="Times New Roman" w:cs="Times New Roman"/>
        </w:rPr>
      </w:pPr>
      <w:r w:rsidRPr="00E52B51">
        <w:rPr>
          <w:rFonts w:ascii="Times New Roman" w:hAnsi="Times New Roman" w:cs="Times New Roman"/>
        </w:rPr>
        <w:t xml:space="preserve">In de dam aan de Westzijde zal zout water tussen het westelijk deel en het Brakwatergebied </w:t>
      </w:r>
      <w:r>
        <w:rPr>
          <w:rFonts w:ascii="Times New Roman" w:hAnsi="Times New Roman" w:cs="Times New Roman"/>
        </w:rPr>
        <w:t xml:space="preserve">worden </w:t>
      </w:r>
      <w:r w:rsidRPr="00E52B51">
        <w:rPr>
          <w:rFonts w:ascii="Times New Roman" w:hAnsi="Times New Roman" w:cs="Times New Roman"/>
        </w:rPr>
        <w:t xml:space="preserve">uitgewisseld. Bij voorkeur moet het zoete water daar aan het oppervlakte blijven. Via een schuifopening in de westelijke dam op een diepte van bijv. NAP – 3,0 m, vindt dan de uitwisseling plaats tussen beide gebieden. </w:t>
      </w:r>
    </w:p>
    <w:p w14:paraId="2125D712" w14:textId="77777777" w:rsidR="001A56EF" w:rsidRPr="00E52B51" w:rsidRDefault="001A56EF" w:rsidP="004C1088">
      <w:pPr>
        <w:pStyle w:val="Geenafstand"/>
        <w:rPr>
          <w:rFonts w:ascii="Times New Roman" w:hAnsi="Times New Roman" w:cs="Times New Roman"/>
        </w:rPr>
      </w:pPr>
      <w:r w:rsidRPr="00E52B51">
        <w:rPr>
          <w:rFonts w:ascii="Times New Roman" w:hAnsi="Times New Roman" w:cs="Times New Roman"/>
          <w:noProof/>
        </w:rPr>
        <w:drawing>
          <wp:inline distT="0" distB="0" distL="0" distR="0" wp14:anchorId="4152B99C" wp14:editId="1DA77B0D">
            <wp:extent cx="5955030" cy="1908810"/>
            <wp:effectExtent l="0" t="0" r="7620" b="0"/>
            <wp:docPr id="175" name="Afbeelding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57167" cy="1909495"/>
                    </a:xfrm>
                    <a:prstGeom prst="rect">
                      <a:avLst/>
                    </a:prstGeom>
                    <a:noFill/>
                    <a:ln>
                      <a:noFill/>
                    </a:ln>
                  </pic:spPr>
                </pic:pic>
              </a:graphicData>
            </a:graphic>
          </wp:inline>
        </w:drawing>
      </w:r>
    </w:p>
    <w:p w14:paraId="43B89565" w14:textId="77777777" w:rsidR="001A56EF" w:rsidRPr="00E52B51" w:rsidRDefault="001A56EF" w:rsidP="004C1088">
      <w:pPr>
        <w:pStyle w:val="Geenafstand"/>
        <w:rPr>
          <w:rFonts w:ascii="Times New Roman" w:hAnsi="Times New Roman" w:cs="Times New Roman"/>
        </w:rPr>
      </w:pPr>
    </w:p>
    <w:p w14:paraId="1B4824F3" w14:textId="77777777" w:rsidR="001A56EF" w:rsidRPr="00E52B51" w:rsidRDefault="001A56EF" w:rsidP="004C1088">
      <w:pPr>
        <w:pStyle w:val="Geenafstand"/>
        <w:rPr>
          <w:rFonts w:ascii="Times New Roman" w:hAnsi="Times New Roman" w:cs="Times New Roman"/>
        </w:rPr>
      </w:pPr>
      <w:r w:rsidRPr="00E52B51">
        <w:rPr>
          <w:rFonts w:ascii="Times New Roman" w:hAnsi="Times New Roman" w:cs="Times New Roman"/>
        </w:rPr>
        <w:t>Tijdens extreme rivierafvoeren zal zowel de overlaat omlaag moeten kunnen en de schuiven verder open.</w:t>
      </w:r>
    </w:p>
    <w:p w14:paraId="39BE4F47" w14:textId="77777777" w:rsidR="001A56EF" w:rsidRPr="006440F9" w:rsidRDefault="001A56EF" w:rsidP="002A1273">
      <w:pPr>
        <w:pStyle w:val="Geenafstand"/>
        <w:ind w:left="720"/>
        <w:rPr>
          <w:rFonts w:ascii="Times New Roman" w:hAnsi="Times New Roman" w:cs="Times New Roman"/>
          <w:b/>
        </w:rPr>
      </w:pPr>
    </w:p>
    <w:p w14:paraId="54F417D4" w14:textId="77777777" w:rsidR="001A56EF" w:rsidRPr="006440F9" w:rsidRDefault="001A56EF" w:rsidP="00F35666">
      <w:pPr>
        <w:pStyle w:val="Geenafstand"/>
        <w:numPr>
          <w:ilvl w:val="2"/>
          <w:numId w:val="43"/>
        </w:numPr>
        <w:rPr>
          <w:rFonts w:ascii="Times New Roman" w:hAnsi="Times New Roman" w:cs="Times New Roman"/>
          <w:b/>
        </w:rPr>
      </w:pPr>
      <w:r>
        <w:rPr>
          <w:rFonts w:ascii="Times New Roman" w:hAnsi="Times New Roman" w:cs="Times New Roman"/>
          <w:b/>
        </w:rPr>
        <w:t xml:space="preserve">De </w:t>
      </w:r>
      <w:r w:rsidRPr="006440F9">
        <w:rPr>
          <w:rFonts w:ascii="Times New Roman" w:hAnsi="Times New Roman" w:cs="Times New Roman"/>
          <w:b/>
        </w:rPr>
        <w:t xml:space="preserve">noordelijke </w:t>
      </w:r>
      <w:r>
        <w:rPr>
          <w:rFonts w:ascii="Times New Roman" w:hAnsi="Times New Roman" w:cs="Times New Roman"/>
          <w:b/>
        </w:rPr>
        <w:t>afvoer</w:t>
      </w:r>
      <w:r w:rsidRPr="006440F9">
        <w:rPr>
          <w:rFonts w:ascii="Times New Roman" w:hAnsi="Times New Roman" w:cs="Times New Roman"/>
          <w:b/>
        </w:rPr>
        <w:t>route van het Haringvliet</w:t>
      </w:r>
    </w:p>
    <w:p w14:paraId="33431355" w14:textId="77777777" w:rsidR="001A56EF" w:rsidRDefault="001A56EF" w:rsidP="002A1273">
      <w:pPr>
        <w:pStyle w:val="Geenafstand"/>
        <w:rPr>
          <w:rFonts w:ascii="Times New Roman" w:hAnsi="Times New Roman" w:cs="Times New Roman"/>
        </w:rPr>
      </w:pPr>
      <w:r w:rsidRPr="006440F9">
        <w:rPr>
          <w:rFonts w:ascii="Times New Roman" w:hAnsi="Times New Roman" w:cs="Times New Roman"/>
        </w:rPr>
        <w:t>Aan de noordzijde van Tiengemeten worden twee gebieden in het Haringvliet onderscheiden, een westelijk zout deel en een oostelijk zoet deel, die worden afgescheiden door een dam met een regelbare afvoerklep. Door de bovenzijde van de overlaat op deze kering op een niveau van NAP + 1,6 m te houden kan er geen zout water naar het oostelijk deel stromen. Eventueel kan er wel zoet water via de overlaat zeewaarts stromen.</w:t>
      </w:r>
    </w:p>
    <w:p w14:paraId="2ECB0BA6" w14:textId="77777777" w:rsidR="001A56EF" w:rsidRPr="006440F9" w:rsidRDefault="001A56EF" w:rsidP="002A1273">
      <w:pPr>
        <w:pStyle w:val="Geenafstand"/>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402"/>
        <w:gridCol w:w="3118"/>
      </w:tblGrid>
      <w:tr w:rsidR="001A56EF" w:rsidRPr="006440F9" w14:paraId="62B5934C" w14:textId="77777777" w:rsidTr="004C1088">
        <w:tc>
          <w:tcPr>
            <w:tcW w:w="1980" w:type="dxa"/>
          </w:tcPr>
          <w:p w14:paraId="3E8AB9D2" w14:textId="77777777" w:rsidR="001A56EF" w:rsidRPr="006440F9" w:rsidRDefault="001A56EF" w:rsidP="004C1088">
            <w:pPr>
              <w:pStyle w:val="Geenafstand"/>
              <w:rPr>
                <w:rFonts w:ascii="Times New Roman" w:hAnsi="Times New Roman" w:cs="Times New Roman"/>
                <w:b/>
              </w:rPr>
            </w:pPr>
            <w:r w:rsidRPr="006440F9">
              <w:rPr>
                <w:rFonts w:ascii="Times New Roman" w:hAnsi="Times New Roman" w:cs="Times New Roman"/>
                <w:b/>
              </w:rPr>
              <w:t>Haringvliet:</w:t>
            </w:r>
          </w:p>
        </w:tc>
        <w:tc>
          <w:tcPr>
            <w:tcW w:w="3402" w:type="dxa"/>
          </w:tcPr>
          <w:p w14:paraId="6B0770F2" w14:textId="77777777" w:rsidR="001A56EF" w:rsidRPr="006440F9" w:rsidRDefault="001A56EF" w:rsidP="004C1088">
            <w:pPr>
              <w:pStyle w:val="Geenafstand"/>
              <w:rPr>
                <w:rFonts w:ascii="Times New Roman" w:hAnsi="Times New Roman" w:cs="Times New Roman"/>
                <w:b/>
              </w:rPr>
            </w:pPr>
            <w:r w:rsidRPr="006440F9">
              <w:rPr>
                <w:rFonts w:ascii="Times New Roman" w:hAnsi="Times New Roman" w:cs="Times New Roman"/>
                <w:b/>
              </w:rPr>
              <w:t>Bij extreme rivierafvoeren:</w:t>
            </w:r>
          </w:p>
        </w:tc>
        <w:tc>
          <w:tcPr>
            <w:tcW w:w="3118" w:type="dxa"/>
          </w:tcPr>
          <w:p w14:paraId="1784F4F2" w14:textId="77777777" w:rsidR="001A56EF" w:rsidRPr="006440F9" w:rsidRDefault="001A56EF" w:rsidP="004C1088">
            <w:pPr>
              <w:pStyle w:val="Geenafstand"/>
              <w:rPr>
                <w:rFonts w:ascii="Times New Roman" w:hAnsi="Times New Roman" w:cs="Times New Roman"/>
                <w:b/>
              </w:rPr>
            </w:pPr>
            <w:r w:rsidRPr="006440F9">
              <w:rPr>
                <w:rFonts w:ascii="Times New Roman" w:hAnsi="Times New Roman" w:cs="Times New Roman"/>
                <w:b/>
              </w:rPr>
              <w:t>Gemiddeld HW en LW:</w:t>
            </w:r>
          </w:p>
        </w:tc>
      </w:tr>
      <w:tr w:rsidR="001A56EF" w:rsidRPr="006440F9" w14:paraId="7AC56B5B" w14:textId="77777777" w:rsidTr="004C1088">
        <w:tc>
          <w:tcPr>
            <w:tcW w:w="1980" w:type="dxa"/>
          </w:tcPr>
          <w:p w14:paraId="6AE0AAF7"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Westelijk deel</w:t>
            </w:r>
          </w:p>
        </w:tc>
        <w:tc>
          <w:tcPr>
            <w:tcW w:w="3402" w:type="dxa"/>
          </w:tcPr>
          <w:p w14:paraId="480BB633"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0,65 m en + NAP m</w:t>
            </w:r>
          </w:p>
        </w:tc>
        <w:tc>
          <w:tcPr>
            <w:tcW w:w="3118" w:type="dxa"/>
          </w:tcPr>
          <w:p w14:paraId="04598EBC"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- 0,65 m en + 1,15 m</w:t>
            </w:r>
          </w:p>
        </w:tc>
      </w:tr>
      <w:tr w:rsidR="001A56EF" w:rsidRPr="006440F9" w14:paraId="4E9DAFF3" w14:textId="77777777" w:rsidTr="004C1088">
        <w:tc>
          <w:tcPr>
            <w:tcW w:w="1980" w:type="dxa"/>
          </w:tcPr>
          <w:p w14:paraId="02B47095"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Oostelijk deel</w:t>
            </w:r>
          </w:p>
        </w:tc>
        <w:tc>
          <w:tcPr>
            <w:tcW w:w="3402" w:type="dxa"/>
          </w:tcPr>
          <w:p w14:paraId="5F4FB49B"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+ 0,4 m en + 2,3 m</w:t>
            </w:r>
          </w:p>
        </w:tc>
        <w:tc>
          <w:tcPr>
            <w:tcW w:w="3118" w:type="dxa"/>
          </w:tcPr>
          <w:p w14:paraId="0FD08C29" w14:textId="77777777" w:rsidR="001A56EF" w:rsidRPr="006440F9" w:rsidRDefault="001A56EF" w:rsidP="004C1088">
            <w:pPr>
              <w:pStyle w:val="Geenafstand"/>
              <w:rPr>
                <w:rFonts w:ascii="Times New Roman" w:hAnsi="Times New Roman" w:cs="Times New Roman"/>
              </w:rPr>
            </w:pPr>
            <w:r w:rsidRPr="006440F9">
              <w:rPr>
                <w:rFonts w:ascii="Times New Roman" w:hAnsi="Times New Roman" w:cs="Times New Roman"/>
              </w:rPr>
              <w:t>NAP + 0,4 m en + 0,7 m</w:t>
            </w:r>
          </w:p>
        </w:tc>
      </w:tr>
    </w:tbl>
    <w:p w14:paraId="1273D9D1" w14:textId="77777777" w:rsidR="001A56EF" w:rsidRDefault="001A56EF" w:rsidP="002A1273">
      <w:pPr>
        <w:pStyle w:val="Geenafstand"/>
        <w:rPr>
          <w:rFonts w:ascii="Times New Roman" w:hAnsi="Times New Roman" w:cs="Times New Roman"/>
        </w:rPr>
      </w:pPr>
    </w:p>
    <w:p w14:paraId="0177E6EB" w14:textId="77777777" w:rsidR="001A56EF" w:rsidRPr="006440F9" w:rsidRDefault="001A56EF" w:rsidP="002A1273">
      <w:pPr>
        <w:pStyle w:val="Geenafstand"/>
        <w:rPr>
          <w:rFonts w:ascii="Times New Roman" w:hAnsi="Times New Roman" w:cs="Times New Roman"/>
        </w:rPr>
      </w:pPr>
      <w:r w:rsidRPr="006440F9">
        <w:rPr>
          <w:rFonts w:ascii="Times New Roman" w:hAnsi="Times New Roman" w:cs="Times New Roman"/>
        </w:rPr>
        <w:t>Het ontwerppeil varieert, onder normale omstandigheden, dagelijks tussen twee niveaus, zoals onderstaand is aangegeven:</w:t>
      </w:r>
    </w:p>
    <w:p w14:paraId="6FE27D7D" w14:textId="77777777" w:rsidR="001A56EF" w:rsidRPr="006440F9" w:rsidRDefault="001A56EF" w:rsidP="002A1273">
      <w:pPr>
        <w:pStyle w:val="Geenafstand"/>
        <w:rPr>
          <w:rFonts w:ascii="Times New Roman" w:hAnsi="Times New Roman" w:cs="Times New Roman"/>
        </w:rPr>
      </w:pPr>
    </w:p>
    <w:p w14:paraId="5EF5267C" w14:textId="77777777" w:rsidR="001A56EF" w:rsidRPr="006440F9" w:rsidRDefault="001A56EF" w:rsidP="002A1273">
      <w:pPr>
        <w:pStyle w:val="Geenafstand"/>
        <w:rPr>
          <w:rFonts w:ascii="Times New Roman" w:hAnsi="Times New Roman" w:cs="Times New Roman"/>
        </w:rPr>
      </w:pPr>
      <w:r w:rsidRPr="006440F9">
        <w:rPr>
          <w:rFonts w:ascii="Times New Roman" w:hAnsi="Times New Roman" w:cs="Times New Roman"/>
        </w:rPr>
        <w:t xml:space="preserve"> </w:t>
      </w:r>
      <w:r w:rsidRPr="006440F9">
        <w:rPr>
          <w:rFonts w:ascii="Times New Roman" w:hAnsi="Times New Roman" w:cs="Times New Roman"/>
          <w:noProof/>
        </w:rPr>
        <w:drawing>
          <wp:inline distT="0" distB="0" distL="0" distR="0" wp14:anchorId="3D287259" wp14:editId="53B784E4">
            <wp:extent cx="5265420" cy="2179320"/>
            <wp:effectExtent l="0" t="0" r="0" b="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5420" cy="2179320"/>
                    </a:xfrm>
                    <a:prstGeom prst="rect">
                      <a:avLst/>
                    </a:prstGeom>
                    <a:noFill/>
                    <a:ln>
                      <a:noFill/>
                    </a:ln>
                  </pic:spPr>
                </pic:pic>
              </a:graphicData>
            </a:graphic>
          </wp:inline>
        </w:drawing>
      </w:r>
    </w:p>
    <w:p w14:paraId="7DD25502" w14:textId="77777777" w:rsidR="001A56EF" w:rsidRPr="006440F9" w:rsidRDefault="001A56EF" w:rsidP="002A1273">
      <w:pPr>
        <w:pStyle w:val="Geenafstand"/>
        <w:rPr>
          <w:rFonts w:ascii="Times New Roman" w:hAnsi="Times New Roman" w:cs="Times New Roman"/>
        </w:rPr>
      </w:pPr>
    </w:p>
    <w:p w14:paraId="63BDA92D" w14:textId="77777777" w:rsidR="008B7B99" w:rsidRDefault="001A56EF" w:rsidP="004C1088">
      <w:pPr>
        <w:pStyle w:val="Geenafstand"/>
        <w:rPr>
          <w:rFonts w:ascii="Times New Roman" w:hAnsi="Times New Roman" w:cs="Times New Roman"/>
        </w:rPr>
      </w:pPr>
      <w:r w:rsidRPr="00E52B51">
        <w:rPr>
          <w:rFonts w:ascii="Times New Roman" w:hAnsi="Times New Roman" w:cs="Times New Roman"/>
        </w:rPr>
        <w:t xml:space="preserve">Aan de noordzijde van Tiengemeten wordt ca. 30 m3/s zoet water via een bestaande kreek (Piershilse Gat) bij Nieuwendijk naar de Bernisse afgevoerd. Tussen het oostelijk en westelijk deel van het Haringvliet ligt aan de noordzijde een kering met schuiven, die omhoog kunnen en met een overlaat die gedeeltelijk tot ca. NAP – 3 m kan worden verlaagd om ook daar tot 5.000 m3/s rivierwater af te laten stromen naar zee. </w:t>
      </w:r>
    </w:p>
    <w:p w14:paraId="480ED97C" w14:textId="77777777" w:rsidR="008B7B99" w:rsidRDefault="008B7B99" w:rsidP="004C1088">
      <w:pPr>
        <w:pStyle w:val="Geenafstand"/>
        <w:rPr>
          <w:rFonts w:ascii="Times New Roman" w:hAnsi="Times New Roman" w:cs="Times New Roman"/>
          <w:color w:val="222222"/>
        </w:rPr>
      </w:pPr>
    </w:p>
    <w:p w14:paraId="0914387F" w14:textId="7E1007F9" w:rsidR="001A56EF" w:rsidRPr="006440F9" w:rsidRDefault="001A56EF" w:rsidP="004C1088">
      <w:pPr>
        <w:pStyle w:val="Geenafstand"/>
        <w:rPr>
          <w:rFonts w:ascii="Times New Roman" w:hAnsi="Times New Roman" w:cs="Times New Roman"/>
        </w:rPr>
      </w:pPr>
      <w:r w:rsidRPr="00E52B51">
        <w:rPr>
          <w:rFonts w:ascii="Times New Roman" w:hAnsi="Times New Roman" w:cs="Times New Roman"/>
          <w:color w:val="222222"/>
        </w:rPr>
        <w:t xml:space="preserve">De dammen kunnen worden opgebouwd met zand en steenbescherming, ter plaatse van de overlaat en de schuiven via een conventionele betonconstructie met schuiven en een overlaat. De betonnen overlaat kan in de vorm van een caisson worden gebouwd, getransporteerd en afgezonken. De aansluiting tussen de opgespoten dam en het caisson is met stortstenen strekdammen opgebouwd. </w:t>
      </w:r>
      <w:r w:rsidRPr="006440F9">
        <w:rPr>
          <w:rFonts w:ascii="Times New Roman" w:hAnsi="Times New Roman" w:cs="Times New Roman"/>
        </w:rPr>
        <w:t>De overlaten en schuiven moeten zodanig ontworpen worden dat tot ca. 5000 m3/s afgevoerd kan worden. Via schuiven en overlaten in de kering kan tijdens extreme rivierafvoeren tot 5000 m3/s zoet water via een te verlagen overlaat en de schuiven naar zee worden afgevoerd.</w:t>
      </w:r>
    </w:p>
    <w:p w14:paraId="67C822E5" w14:textId="77777777" w:rsidR="001A56EF" w:rsidRPr="006440F9" w:rsidRDefault="001A56EF" w:rsidP="002A1273">
      <w:pPr>
        <w:pStyle w:val="Geenafstand"/>
        <w:rPr>
          <w:rFonts w:ascii="Times New Roman" w:hAnsi="Times New Roman" w:cs="Times New Roman"/>
        </w:rPr>
      </w:pPr>
    </w:p>
    <w:p w14:paraId="03EFA554" w14:textId="77777777" w:rsidR="001A56EF" w:rsidRPr="006440F9" w:rsidRDefault="001A56EF" w:rsidP="002A1273">
      <w:pPr>
        <w:pStyle w:val="Geenafstand"/>
        <w:rPr>
          <w:rFonts w:ascii="Times New Roman" w:hAnsi="Times New Roman" w:cs="Times New Roman"/>
        </w:rPr>
      </w:pPr>
      <w:r w:rsidRPr="006440F9">
        <w:rPr>
          <w:rFonts w:ascii="Times New Roman" w:hAnsi="Times New Roman" w:cs="Times New Roman"/>
          <w:noProof/>
        </w:rPr>
        <w:drawing>
          <wp:inline distT="0" distB="0" distL="0" distR="0" wp14:anchorId="42720063" wp14:editId="2A859C79">
            <wp:extent cx="5756910" cy="2391188"/>
            <wp:effectExtent l="0" t="0" r="0" b="952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6910" cy="2391188"/>
                    </a:xfrm>
                    <a:prstGeom prst="rect">
                      <a:avLst/>
                    </a:prstGeom>
                    <a:noFill/>
                    <a:ln>
                      <a:noFill/>
                    </a:ln>
                  </pic:spPr>
                </pic:pic>
              </a:graphicData>
            </a:graphic>
          </wp:inline>
        </w:drawing>
      </w:r>
    </w:p>
    <w:bookmarkEnd w:id="23"/>
    <w:p w14:paraId="1BA63DD7" w14:textId="77777777" w:rsidR="001A56EF" w:rsidRDefault="001A56EF" w:rsidP="00E40700">
      <w:pPr>
        <w:pStyle w:val="Geenafstand"/>
        <w:rPr>
          <w:rFonts w:ascii="Times New Roman" w:hAnsi="Times New Roman" w:cs="Times New Roman"/>
          <w:color w:val="222222"/>
        </w:rPr>
      </w:pPr>
    </w:p>
    <w:p w14:paraId="539F2F08" w14:textId="77777777" w:rsidR="001A56EF" w:rsidRDefault="001A56EF" w:rsidP="00E40700">
      <w:pPr>
        <w:pStyle w:val="Geenafstand"/>
        <w:rPr>
          <w:rFonts w:ascii="Times New Roman" w:hAnsi="Times New Roman" w:cs="Times New Roman"/>
          <w:color w:val="222222"/>
        </w:rPr>
      </w:pPr>
    </w:p>
    <w:p w14:paraId="1CDC1C27" w14:textId="77777777" w:rsidR="001A56EF" w:rsidRDefault="001A56EF" w:rsidP="00E40700">
      <w:pPr>
        <w:pStyle w:val="Geenafstand"/>
        <w:rPr>
          <w:rFonts w:ascii="Times New Roman" w:hAnsi="Times New Roman" w:cs="Times New Roman"/>
          <w:color w:val="222222"/>
        </w:rPr>
      </w:pPr>
    </w:p>
    <w:p w14:paraId="4330BA44" w14:textId="77777777" w:rsidR="001A56EF" w:rsidRDefault="001A56EF" w:rsidP="00E40700">
      <w:pPr>
        <w:pStyle w:val="Geenafstand"/>
        <w:rPr>
          <w:rFonts w:ascii="Times New Roman" w:hAnsi="Times New Roman" w:cs="Times New Roman"/>
          <w:color w:val="222222"/>
        </w:rPr>
      </w:pPr>
    </w:p>
    <w:p w14:paraId="3F66A216" w14:textId="77777777" w:rsidR="001A56EF" w:rsidRDefault="001A56EF" w:rsidP="00E40700">
      <w:pPr>
        <w:pStyle w:val="Geenafstand"/>
        <w:rPr>
          <w:rFonts w:ascii="Times New Roman" w:hAnsi="Times New Roman" w:cs="Times New Roman"/>
          <w:color w:val="222222"/>
        </w:rPr>
      </w:pPr>
    </w:p>
    <w:p w14:paraId="5F650899" w14:textId="77777777" w:rsidR="001A56EF" w:rsidRDefault="001A56EF" w:rsidP="00E40700">
      <w:pPr>
        <w:pStyle w:val="Geenafstand"/>
        <w:rPr>
          <w:rFonts w:ascii="Times New Roman" w:hAnsi="Times New Roman" w:cs="Times New Roman"/>
          <w:color w:val="222222"/>
        </w:rPr>
      </w:pPr>
    </w:p>
    <w:p w14:paraId="4207B0EB" w14:textId="77777777" w:rsidR="001A56EF" w:rsidRDefault="001A56EF" w:rsidP="00E40700">
      <w:pPr>
        <w:pStyle w:val="Geenafstand"/>
        <w:rPr>
          <w:rFonts w:ascii="Times New Roman" w:hAnsi="Times New Roman" w:cs="Times New Roman"/>
          <w:color w:val="222222"/>
        </w:rPr>
      </w:pPr>
    </w:p>
    <w:p w14:paraId="02ED67CE" w14:textId="11B262DA" w:rsidR="001A56EF" w:rsidRPr="00E52B51" w:rsidRDefault="001A56EF" w:rsidP="00F35666">
      <w:pPr>
        <w:pStyle w:val="Geenafstand"/>
        <w:numPr>
          <w:ilvl w:val="1"/>
          <w:numId w:val="43"/>
        </w:numPr>
        <w:rPr>
          <w:rFonts w:ascii="Times New Roman" w:hAnsi="Times New Roman" w:cs="Times New Roman"/>
          <w:b/>
          <w:color w:val="222222"/>
        </w:rPr>
      </w:pPr>
      <w:bookmarkStart w:id="27" w:name="_Hlk523373769"/>
      <w:r w:rsidRPr="00E52B51">
        <w:rPr>
          <w:rFonts w:ascii="Times New Roman" w:hAnsi="Times New Roman" w:cs="Times New Roman"/>
          <w:b/>
          <w:color w:val="222222"/>
        </w:rPr>
        <w:lastRenderedPageBreak/>
        <w:t>Bouw</w:t>
      </w:r>
      <w:r>
        <w:rPr>
          <w:rFonts w:ascii="Times New Roman" w:hAnsi="Times New Roman" w:cs="Times New Roman"/>
          <w:b/>
          <w:color w:val="222222"/>
        </w:rPr>
        <w:t>methode</w:t>
      </w:r>
      <w:r w:rsidRPr="00E52B51">
        <w:rPr>
          <w:rFonts w:ascii="Times New Roman" w:hAnsi="Times New Roman" w:cs="Times New Roman"/>
          <w:b/>
          <w:color w:val="222222"/>
        </w:rPr>
        <w:t xml:space="preserve"> </w:t>
      </w:r>
      <w:r>
        <w:rPr>
          <w:rFonts w:ascii="Times New Roman" w:hAnsi="Times New Roman" w:cs="Times New Roman"/>
          <w:b/>
          <w:color w:val="222222"/>
        </w:rPr>
        <w:t xml:space="preserve">en – volgorde </w:t>
      </w:r>
      <w:r w:rsidR="00574D2B">
        <w:rPr>
          <w:rFonts w:ascii="Times New Roman" w:hAnsi="Times New Roman" w:cs="Times New Roman"/>
          <w:b/>
          <w:color w:val="222222"/>
        </w:rPr>
        <w:t>DELTA21</w:t>
      </w:r>
    </w:p>
    <w:p w14:paraId="68B40B2C" w14:textId="77777777" w:rsidR="001A56EF" w:rsidRPr="00E52B51" w:rsidRDefault="001A56EF" w:rsidP="00E40700">
      <w:pPr>
        <w:pStyle w:val="Geenafstand"/>
        <w:rPr>
          <w:rFonts w:ascii="Times New Roman" w:hAnsi="Times New Roman" w:cs="Times New Roman"/>
          <w:color w:val="222222"/>
        </w:rPr>
      </w:pPr>
    </w:p>
    <w:p w14:paraId="5E1D7FCF" w14:textId="6F2C2B8E" w:rsidR="001A56EF" w:rsidRPr="00E52B51" w:rsidRDefault="001A56EF" w:rsidP="00E40700">
      <w:pPr>
        <w:pStyle w:val="Geenafstand"/>
        <w:rPr>
          <w:rFonts w:ascii="Times New Roman" w:hAnsi="Times New Roman" w:cs="Times New Roman"/>
          <w:b/>
          <w:color w:val="222222"/>
        </w:rPr>
      </w:pPr>
      <w:bookmarkStart w:id="28" w:name="_Hlk520230755"/>
      <w:r>
        <w:rPr>
          <w:rFonts w:ascii="Times New Roman" w:hAnsi="Times New Roman" w:cs="Times New Roman"/>
          <w:b/>
          <w:color w:val="222222"/>
        </w:rPr>
        <w:t>4</w:t>
      </w:r>
      <w:r w:rsidRPr="00E52B51">
        <w:rPr>
          <w:rFonts w:ascii="Times New Roman" w:hAnsi="Times New Roman" w:cs="Times New Roman"/>
          <w:b/>
          <w:color w:val="222222"/>
        </w:rPr>
        <w:t>.2.1</w:t>
      </w:r>
      <w:r w:rsidRPr="00E52B51">
        <w:rPr>
          <w:rFonts w:ascii="Times New Roman" w:hAnsi="Times New Roman" w:cs="Times New Roman"/>
          <w:b/>
          <w:color w:val="222222"/>
        </w:rPr>
        <w:tab/>
      </w:r>
      <w:bookmarkStart w:id="29" w:name="_Hlk520728235"/>
      <w:r>
        <w:rPr>
          <w:rFonts w:ascii="Times New Roman" w:hAnsi="Times New Roman" w:cs="Times New Roman"/>
          <w:b/>
          <w:color w:val="222222"/>
        </w:rPr>
        <w:t>H</w:t>
      </w:r>
      <w:r w:rsidRPr="00E52B51">
        <w:rPr>
          <w:rFonts w:ascii="Times New Roman" w:hAnsi="Times New Roman" w:cs="Times New Roman"/>
          <w:b/>
          <w:color w:val="222222"/>
        </w:rPr>
        <w:t xml:space="preserve">oofddisciplines voor de aanleg van </w:t>
      </w:r>
      <w:r w:rsidR="00574D2B">
        <w:rPr>
          <w:rFonts w:ascii="Times New Roman" w:hAnsi="Times New Roman" w:cs="Times New Roman"/>
          <w:b/>
          <w:color w:val="222222"/>
        </w:rPr>
        <w:t>DELTA21</w:t>
      </w:r>
    </w:p>
    <w:bookmarkEnd w:id="27"/>
    <w:bookmarkEnd w:id="28"/>
    <w:bookmarkEnd w:id="29"/>
    <w:p w14:paraId="2CBD1D77" w14:textId="77777777" w:rsidR="001A56EF" w:rsidRPr="00E52B51" w:rsidRDefault="001A56EF" w:rsidP="00E40700">
      <w:pPr>
        <w:pStyle w:val="Geenafstand"/>
        <w:rPr>
          <w:rFonts w:ascii="Times New Roman" w:hAnsi="Times New Roman" w:cs="Times New Roman"/>
          <w:color w:val="222222"/>
        </w:rPr>
      </w:pPr>
      <w:r>
        <w:rPr>
          <w:rFonts w:ascii="Times New Roman" w:hAnsi="Times New Roman" w:cs="Times New Roman"/>
          <w:color w:val="222222"/>
        </w:rPr>
        <w:t xml:space="preserve">Voor de </w:t>
      </w:r>
      <w:r w:rsidRPr="00E52B51">
        <w:rPr>
          <w:rFonts w:ascii="Times New Roman" w:hAnsi="Times New Roman" w:cs="Times New Roman"/>
          <w:color w:val="222222"/>
        </w:rPr>
        <w:t>aanleg van het Valmeer</w:t>
      </w:r>
      <w:r>
        <w:rPr>
          <w:rFonts w:ascii="Times New Roman" w:hAnsi="Times New Roman" w:cs="Times New Roman"/>
          <w:color w:val="222222"/>
        </w:rPr>
        <w:t>,</w:t>
      </w:r>
      <w:r w:rsidRPr="00E52B51">
        <w:rPr>
          <w:rFonts w:ascii="Times New Roman" w:hAnsi="Times New Roman" w:cs="Times New Roman"/>
          <w:color w:val="222222"/>
        </w:rPr>
        <w:t xml:space="preserve"> het Getijmeer </w:t>
      </w:r>
      <w:r>
        <w:rPr>
          <w:rFonts w:ascii="Times New Roman" w:hAnsi="Times New Roman" w:cs="Times New Roman"/>
          <w:color w:val="222222"/>
        </w:rPr>
        <w:t>en de werken in het Haringvliet zijn drie hoofd</w:t>
      </w:r>
      <w:r w:rsidRPr="00E52B51">
        <w:rPr>
          <w:rFonts w:ascii="Times New Roman" w:hAnsi="Times New Roman" w:cs="Times New Roman"/>
          <w:color w:val="222222"/>
        </w:rPr>
        <w:t>disciplines</w:t>
      </w:r>
      <w:r>
        <w:rPr>
          <w:rFonts w:ascii="Times New Roman" w:hAnsi="Times New Roman" w:cs="Times New Roman"/>
          <w:color w:val="222222"/>
        </w:rPr>
        <w:t xml:space="preserve"> nauw betrokken</w:t>
      </w:r>
      <w:r w:rsidRPr="00E52B51">
        <w:rPr>
          <w:rFonts w:ascii="Times New Roman" w:hAnsi="Times New Roman" w:cs="Times New Roman"/>
          <w:color w:val="222222"/>
        </w:rPr>
        <w:t>:</w:t>
      </w:r>
    </w:p>
    <w:p w14:paraId="6E201BF8" w14:textId="77777777" w:rsidR="001A56EF" w:rsidRPr="00E52B51" w:rsidRDefault="001A56EF" w:rsidP="00AA35BB">
      <w:pPr>
        <w:pStyle w:val="Geenafstand"/>
        <w:numPr>
          <w:ilvl w:val="0"/>
          <w:numId w:val="6"/>
        </w:numPr>
        <w:rPr>
          <w:rFonts w:ascii="Times New Roman" w:hAnsi="Times New Roman" w:cs="Times New Roman"/>
          <w:color w:val="222222"/>
        </w:rPr>
      </w:pPr>
      <w:r w:rsidRPr="00E52B51">
        <w:rPr>
          <w:rFonts w:ascii="Times New Roman" w:hAnsi="Times New Roman" w:cs="Times New Roman"/>
          <w:color w:val="222222"/>
        </w:rPr>
        <w:t>Beton- en Waterbouw voor de behuizing van de pompen, turbines en schuiven, en ook de installatie van de schuiven.</w:t>
      </w:r>
    </w:p>
    <w:p w14:paraId="60DDECB5" w14:textId="77777777" w:rsidR="001A56EF" w:rsidRPr="00E52B51" w:rsidRDefault="001A56EF" w:rsidP="00AA35BB">
      <w:pPr>
        <w:pStyle w:val="Geenafstand"/>
        <w:numPr>
          <w:ilvl w:val="0"/>
          <w:numId w:val="6"/>
        </w:numPr>
        <w:rPr>
          <w:rFonts w:ascii="Times New Roman" w:hAnsi="Times New Roman" w:cs="Times New Roman"/>
          <w:color w:val="222222"/>
        </w:rPr>
      </w:pPr>
      <w:r w:rsidRPr="00E52B51">
        <w:rPr>
          <w:rFonts w:ascii="Times New Roman" w:hAnsi="Times New Roman" w:cs="Times New Roman"/>
          <w:color w:val="222222"/>
        </w:rPr>
        <w:t xml:space="preserve">Bagger- en Opspuitwerken, waaronder ook het stenenwerk is begrepen. Deze werkzaamheden zijn vooral nodig om het Valmeer te verdiepen, om het Valmeer voldoende te beschermen tegen golven en stromingen en de aanleg van de duinenrij om eveneens het Valmeer tegen de invloed van de zee te beschermen. </w:t>
      </w:r>
    </w:p>
    <w:p w14:paraId="3CCEC015" w14:textId="77777777" w:rsidR="001A56EF" w:rsidRPr="00E52B51" w:rsidRDefault="001A56EF" w:rsidP="00AA35BB">
      <w:pPr>
        <w:pStyle w:val="Geenafstand"/>
        <w:numPr>
          <w:ilvl w:val="0"/>
          <w:numId w:val="6"/>
        </w:numPr>
        <w:rPr>
          <w:rFonts w:ascii="Times New Roman" w:hAnsi="Times New Roman" w:cs="Times New Roman"/>
          <w:color w:val="222222"/>
        </w:rPr>
      </w:pPr>
      <w:r w:rsidRPr="00E52B51">
        <w:rPr>
          <w:rFonts w:ascii="Times New Roman" w:hAnsi="Times New Roman" w:cs="Times New Roman"/>
          <w:color w:val="222222"/>
        </w:rPr>
        <w:t>Installatiewerkzaamheden van de elders fabrieksmatig gebouwde pompen en turbines.</w:t>
      </w:r>
    </w:p>
    <w:p w14:paraId="13CD8A7B" w14:textId="77777777" w:rsidR="008B7B99" w:rsidRDefault="008B7B99" w:rsidP="00E40700">
      <w:pPr>
        <w:pStyle w:val="Geenafstand"/>
        <w:rPr>
          <w:rFonts w:ascii="Times New Roman" w:hAnsi="Times New Roman" w:cs="Times New Roman"/>
          <w:color w:val="222222"/>
        </w:rPr>
      </w:pPr>
    </w:p>
    <w:p w14:paraId="731C41E8" w14:textId="7CBA57F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De werkzaamheden zullen voor een deel offshore moeten plaatsvinden en dat vereist een zorgvuldige uitvoeringsplanning. </w:t>
      </w:r>
    </w:p>
    <w:p w14:paraId="1E1963F5" w14:textId="77777777" w:rsidR="001A56EF" w:rsidRPr="00E52B51" w:rsidRDefault="001A56EF" w:rsidP="00E40700">
      <w:pPr>
        <w:pStyle w:val="Geenafstand"/>
        <w:rPr>
          <w:rFonts w:ascii="Times New Roman" w:hAnsi="Times New Roman" w:cs="Times New Roman"/>
          <w:color w:val="222222"/>
        </w:rPr>
      </w:pPr>
    </w:p>
    <w:p w14:paraId="4F1C7F73" w14:textId="77777777" w:rsidR="001A56EF" w:rsidRPr="00E52B51" w:rsidRDefault="001A56EF" w:rsidP="00E40700">
      <w:pPr>
        <w:pStyle w:val="Geenafstand"/>
        <w:tabs>
          <w:tab w:val="left" w:pos="2268"/>
        </w:tabs>
        <w:rPr>
          <w:rFonts w:ascii="Times New Roman" w:hAnsi="Times New Roman" w:cs="Times New Roman"/>
          <w:color w:val="222222"/>
        </w:rPr>
      </w:pPr>
      <w:r w:rsidRPr="00E52B51">
        <w:rPr>
          <w:rFonts w:ascii="Times New Roman" w:hAnsi="Times New Roman" w:cs="Times New Roman"/>
          <w:noProof/>
        </w:rPr>
        <w:drawing>
          <wp:inline distT="0" distB="0" distL="0" distR="0" wp14:anchorId="62D0A4DF" wp14:editId="762F974C">
            <wp:extent cx="5183480" cy="4230210"/>
            <wp:effectExtent l="0" t="0" r="0" b="0"/>
            <wp:docPr id="172" name="Afbeelding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19019" cy="4259213"/>
                    </a:xfrm>
                    <a:prstGeom prst="rect">
                      <a:avLst/>
                    </a:prstGeom>
                    <a:noFill/>
                    <a:ln>
                      <a:noFill/>
                    </a:ln>
                  </pic:spPr>
                </pic:pic>
              </a:graphicData>
            </a:graphic>
          </wp:inline>
        </w:drawing>
      </w:r>
    </w:p>
    <w:p w14:paraId="135249A1" w14:textId="77777777" w:rsidR="001A56EF" w:rsidRPr="00E52B51" w:rsidRDefault="001A56EF" w:rsidP="00E40700">
      <w:pPr>
        <w:pStyle w:val="Geenafstand"/>
        <w:rPr>
          <w:rFonts w:ascii="Times New Roman" w:hAnsi="Times New Roman" w:cs="Times New Roman"/>
          <w:color w:val="222222"/>
        </w:rPr>
      </w:pPr>
    </w:p>
    <w:p w14:paraId="56DF59B6"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Voor de aanleg van het Valmeer en Getijmeer, wordt de volgende volgorde van werkzaamheden aangehouden (bijgevoegde schets):</w:t>
      </w:r>
    </w:p>
    <w:p w14:paraId="51818C1C"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Onderwaterdammen zeezijde ter plaatse van de te bouwen duinen en stortstenen krib</w:t>
      </w:r>
    </w:p>
    <w:p w14:paraId="71E8E4B6"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Baggeren en opspuiten van de duinen aan de zeezijde</w:t>
      </w:r>
    </w:p>
    <w:p w14:paraId="0E9B1275"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Aanleg bouwdok, kistdammen en damwanden</w:t>
      </w:r>
    </w:p>
    <w:p w14:paraId="6E1FBB30" w14:textId="77777777" w:rsidR="001A56EF" w:rsidRPr="00E52B51" w:rsidRDefault="001A56EF" w:rsidP="00AA35BB">
      <w:pPr>
        <w:pStyle w:val="Geenafstand"/>
        <w:numPr>
          <w:ilvl w:val="0"/>
          <w:numId w:val="8"/>
        </w:numPr>
        <w:rPr>
          <w:rFonts w:ascii="Times New Roman" w:hAnsi="Times New Roman" w:cs="Times New Roman"/>
          <w:color w:val="222222"/>
        </w:rPr>
      </w:pPr>
      <w:bookmarkStart w:id="30" w:name="_Hlk520793317"/>
      <w:r w:rsidRPr="00E52B51">
        <w:rPr>
          <w:rFonts w:ascii="Times New Roman" w:hAnsi="Times New Roman" w:cs="Times New Roman"/>
          <w:color w:val="222222"/>
        </w:rPr>
        <w:t>Bouwen, transporteren, afzinken en plaatsen betonnen behuizing pompen/turbines Valmeer, Getijmeer en keringen Haringvliet</w:t>
      </w:r>
    </w:p>
    <w:bookmarkEnd w:id="30"/>
    <w:p w14:paraId="525D127A"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Onderwaterdammen en opspuiten duinen landzijde</w:t>
      </w:r>
    </w:p>
    <w:p w14:paraId="579ABDD7"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 xml:space="preserve">Schutsluis, scheepvaartgeul </w:t>
      </w:r>
    </w:p>
    <w:p w14:paraId="6671D40B"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Baggeren en opspuiten overige duinen en keringen Haringvliet</w:t>
      </w:r>
    </w:p>
    <w:p w14:paraId="37E09C43" w14:textId="77777777" w:rsidR="001A56EF" w:rsidRPr="00E52B51" w:rsidRDefault="001A56EF" w:rsidP="00AA35BB">
      <w:pPr>
        <w:pStyle w:val="Geenafstand"/>
        <w:numPr>
          <w:ilvl w:val="0"/>
          <w:numId w:val="8"/>
        </w:numPr>
        <w:rPr>
          <w:rFonts w:ascii="Times New Roman" w:hAnsi="Times New Roman" w:cs="Times New Roman"/>
          <w:color w:val="222222"/>
        </w:rPr>
      </w:pPr>
      <w:r w:rsidRPr="00E52B51">
        <w:rPr>
          <w:rFonts w:ascii="Times New Roman" w:hAnsi="Times New Roman" w:cs="Times New Roman"/>
          <w:color w:val="222222"/>
        </w:rPr>
        <w:t>Installatie turbines/pompen schuiven, kleppen, sluisdeuren, jachthaven etc.</w:t>
      </w:r>
    </w:p>
    <w:p w14:paraId="3ED79041" w14:textId="77777777" w:rsidR="001A56EF" w:rsidRPr="00E52B51" w:rsidRDefault="001A56EF" w:rsidP="00E40700">
      <w:pPr>
        <w:pStyle w:val="Geenafstand"/>
        <w:ind w:left="360"/>
        <w:rPr>
          <w:rFonts w:ascii="Times New Roman" w:hAnsi="Times New Roman" w:cs="Times New Roman"/>
          <w:color w:val="222222"/>
        </w:rPr>
      </w:pPr>
      <w:r w:rsidRPr="00E52B51">
        <w:rPr>
          <w:rFonts w:ascii="Times New Roman" w:hAnsi="Times New Roman" w:cs="Times New Roman"/>
          <w:noProof/>
        </w:rPr>
        <w:lastRenderedPageBreak/>
        <w:drawing>
          <wp:inline distT="0" distB="0" distL="0" distR="0" wp14:anchorId="5803C64F" wp14:editId="23DBAAD4">
            <wp:extent cx="4552950" cy="3142771"/>
            <wp:effectExtent l="0" t="0" r="0" b="635"/>
            <wp:docPr id="163" name="Afbeelding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68014" cy="3153170"/>
                    </a:xfrm>
                    <a:prstGeom prst="rect">
                      <a:avLst/>
                    </a:prstGeom>
                    <a:noFill/>
                    <a:ln>
                      <a:noFill/>
                    </a:ln>
                  </pic:spPr>
                </pic:pic>
              </a:graphicData>
            </a:graphic>
          </wp:inline>
        </w:drawing>
      </w:r>
    </w:p>
    <w:p w14:paraId="391F20E2" w14:textId="77777777" w:rsidR="001A56EF" w:rsidRPr="00E52B51" w:rsidRDefault="001A56EF" w:rsidP="00E40700">
      <w:pPr>
        <w:pStyle w:val="Geenafstand"/>
        <w:rPr>
          <w:rFonts w:ascii="Times New Roman" w:hAnsi="Times New Roman" w:cs="Times New Roman"/>
          <w:b/>
          <w:color w:val="222222"/>
        </w:rPr>
      </w:pPr>
      <w:bookmarkStart w:id="31" w:name="_Hlk520040813"/>
    </w:p>
    <w:p w14:paraId="7A3D4CD9" w14:textId="77777777" w:rsidR="001A56EF" w:rsidRPr="00E52B51" w:rsidRDefault="001A56EF" w:rsidP="00E40700">
      <w:pPr>
        <w:pStyle w:val="Geenafstand"/>
        <w:rPr>
          <w:rFonts w:ascii="Times New Roman" w:hAnsi="Times New Roman" w:cs="Times New Roman"/>
          <w:color w:val="222222"/>
        </w:rPr>
      </w:pPr>
      <w:r>
        <w:rPr>
          <w:rFonts w:ascii="Times New Roman" w:hAnsi="Times New Roman" w:cs="Times New Roman"/>
          <w:b/>
          <w:color w:val="222222"/>
        </w:rPr>
        <w:t>4</w:t>
      </w:r>
      <w:r w:rsidRPr="00E52B51">
        <w:rPr>
          <w:rFonts w:ascii="Times New Roman" w:hAnsi="Times New Roman" w:cs="Times New Roman"/>
          <w:b/>
          <w:color w:val="222222"/>
        </w:rPr>
        <w:t>.2.2</w:t>
      </w:r>
      <w:r w:rsidRPr="00E52B51">
        <w:rPr>
          <w:rFonts w:ascii="Times New Roman" w:hAnsi="Times New Roman" w:cs="Times New Roman"/>
          <w:b/>
          <w:color w:val="222222"/>
        </w:rPr>
        <w:tab/>
        <w:t>Aanleg onderwaterdammen zeezijde en strekdam</w:t>
      </w:r>
    </w:p>
    <w:p w14:paraId="1CBA1D5E"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De strekdam of krib is van stortsteen opgebouwd en de onderwaterdammen </w:t>
      </w:r>
      <w:bookmarkEnd w:id="31"/>
      <w:r w:rsidRPr="00E52B51">
        <w:rPr>
          <w:rFonts w:ascii="Times New Roman" w:hAnsi="Times New Roman" w:cs="Times New Roman"/>
          <w:color w:val="222222"/>
        </w:rPr>
        <w:t xml:space="preserve">bij voorleur van zandasfalt en waterbouwasfaltbeton. Beide dienen om het zand zo veel mogelijk op te sluiten, tussen constructies om erosie door golven en stroming te voorkomen. De bovenzijde van de onderwaterdammen ligt op NAP – 4 m. De bovenzijde van de krib varieert van NAP + 3 m naar NAP – 3 m.  </w:t>
      </w:r>
      <w:r>
        <w:rPr>
          <w:rFonts w:ascii="Times New Roman" w:hAnsi="Times New Roman" w:cs="Times New Roman"/>
          <w:color w:val="222222"/>
        </w:rPr>
        <w:t xml:space="preserve">Voor de onderwaterdammen kan, afhankelijk van de golfwerking, zandasfalt en eventueel waterbouwasfalt of stenen worden toegepast. </w:t>
      </w:r>
    </w:p>
    <w:p w14:paraId="2B054E6E" w14:textId="77777777" w:rsidR="001A56EF" w:rsidRPr="00E52B51" w:rsidRDefault="001A56EF" w:rsidP="00E40700">
      <w:pPr>
        <w:pStyle w:val="Geenafstand"/>
        <w:rPr>
          <w:rFonts w:ascii="Times New Roman" w:hAnsi="Times New Roman" w:cs="Times New Roman"/>
          <w:b/>
          <w:color w:val="222222"/>
        </w:rPr>
      </w:pPr>
      <w:bookmarkStart w:id="32" w:name="_Hlk520041465"/>
    </w:p>
    <w:p w14:paraId="059E9D0B"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noProof/>
          <w:color w:val="222222"/>
        </w:rPr>
        <w:drawing>
          <wp:inline distT="0" distB="0" distL="0" distR="0" wp14:anchorId="3D355099" wp14:editId="4161BF4B">
            <wp:extent cx="3496235" cy="2455703"/>
            <wp:effectExtent l="0" t="0" r="9525" b="1905"/>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15505" cy="2539477"/>
                    </a:xfrm>
                    <a:prstGeom prst="rect">
                      <a:avLst/>
                    </a:prstGeom>
                    <a:noFill/>
                    <a:ln>
                      <a:noFill/>
                    </a:ln>
                  </pic:spPr>
                </pic:pic>
              </a:graphicData>
            </a:graphic>
          </wp:inline>
        </w:drawing>
      </w:r>
    </w:p>
    <w:p w14:paraId="30FB629F" w14:textId="77777777" w:rsidR="001A56EF" w:rsidRDefault="001A56EF" w:rsidP="002F62F1">
      <w:pPr>
        <w:pStyle w:val="Geenafstand"/>
        <w:ind w:left="720"/>
        <w:rPr>
          <w:rFonts w:ascii="Times New Roman" w:hAnsi="Times New Roman" w:cs="Times New Roman"/>
          <w:b/>
          <w:color w:val="222222"/>
        </w:rPr>
      </w:pPr>
    </w:p>
    <w:p w14:paraId="37034D5F" w14:textId="77777777" w:rsidR="001A56EF" w:rsidRDefault="001A56EF" w:rsidP="00475565">
      <w:pPr>
        <w:pStyle w:val="Geenafstand"/>
        <w:rPr>
          <w:rFonts w:ascii="Times New Roman" w:hAnsi="Times New Roman" w:cs="Times New Roman"/>
          <w:b/>
          <w:color w:val="222222"/>
        </w:rPr>
      </w:pPr>
      <w:r w:rsidRPr="00475565">
        <w:rPr>
          <w:rFonts w:ascii="Times New Roman" w:hAnsi="Times New Roman" w:cs="Times New Roman"/>
          <w:color w:val="222222"/>
        </w:rPr>
        <w:t xml:space="preserve">Omdat </w:t>
      </w:r>
      <w:r>
        <w:rPr>
          <w:rFonts w:ascii="Times New Roman" w:hAnsi="Times New Roman" w:cs="Times New Roman"/>
          <w:color w:val="222222"/>
        </w:rPr>
        <w:t xml:space="preserve">daarentegen </w:t>
      </w:r>
      <w:r w:rsidRPr="00475565">
        <w:rPr>
          <w:rFonts w:ascii="Times New Roman" w:hAnsi="Times New Roman" w:cs="Times New Roman"/>
          <w:color w:val="222222"/>
        </w:rPr>
        <w:t xml:space="preserve">de strekdam aan de </w:t>
      </w:r>
      <w:r>
        <w:rPr>
          <w:rFonts w:ascii="Times New Roman" w:hAnsi="Times New Roman" w:cs="Times New Roman"/>
          <w:color w:val="222222"/>
        </w:rPr>
        <w:t>z</w:t>
      </w:r>
      <w:r w:rsidRPr="00475565">
        <w:rPr>
          <w:rFonts w:ascii="Times New Roman" w:hAnsi="Times New Roman" w:cs="Times New Roman"/>
          <w:color w:val="222222"/>
        </w:rPr>
        <w:t>uidwestzijde boven het waterniveau uitkomt</w:t>
      </w:r>
      <w:r>
        <w:rPr>
          <w:rFonts w:ascii="Times New Roman" w:hAnsi="Times New Roman" w:cs="Times New Roman"/>
          <w:color w:val="222222"/>
        </w:rPr>
        <w:t>, wordt deze veel zwaarder belast dan de onderwaterdammen. De functie van der strekdam is om het zand van het strandgedeelte op te sluiten. De strekdam is daarom een constructie die zwaarder belast wordt door brekende golven en voor het grootste deel uit steen bestaat. Ook hier kan echter eveneens met “bunds” gewerkt worden die worden opgevuld met zand.</w:t>
      </w:r>
    </w:p>
    <w:p w14:paraId="14BC06A9" w14:textId="77777777" w:rsidR="001A56EF" w:rsidRDefault="001A56EF" w:rsidP="002F62F1">
      <w:pPr>
        <w:pStyle w:val="Geenafstand"/>
        <w:ind w:left="720"/>
        <w:rPr>
          <w:rFonts w:ascii="Times New Roman" w:hAnsi="Times New Roman" w:cs="Times New Roman"/>
          <w:b/>
          <w:color w:val="222222"/>
        </w:rPr>
      </w:pPr>
    </w:p>
    <w:p w14:paraId="0C58505F" w14:textId="1ACC3094" w:rsidR="001A56EF" w:rsidRDefault="001A56EF" w:rsidP="002F62F1">
      <w:pPr>
        <w:pStyle w:val="Geenafstand"/>
        <w:ind w:left="720"/>
        <w:rPr>
          <w:rFonts w:ascii="Times New Roman" w:hAnsi="Times New Roman" w:cs="Times New Roman"/>
          <w:b/>
          <w:color w:val="222222"/>
        </w:rPr>
      </w:pPr>
    </w:p>
    <w:p w14:paraId="26705BE2" w14:textId="3F81B6D5" w:rsidR="008B7B99" w:rsidRDefault="008B7B99" w:rsidP="002F62F1">
      <w:pPr>
        <w:pStyle w:val="Geenafstand"/>
        <w:ind w:left="720"/>
        <w:rPr>
          <w:rFonts w:ascii="Times New Roman" w:hAnsi="Times New Roman" w:cs="Times New Roman"/>
          <w:b/>
          <w:color w:val="222222"/>
        </w:rPr>
      </w:pPr>
    </w:p>
    <w:p w14:paraId="6E4FD906" w14:textId="77777777" w:rsidR="008B7B99" w:rsidRDefault="008B7B99" w:rsidP="002F62F1">
      <w:pPr>
        <w:pStyle w:val="Geenafstand"/>
        <w:ind w:left="720"/>
        <w:rPr>
          <w:rFonts w:ascii="Times New Roman" w:hAnsi="Times New Roman" w:cs="Times New Roman"/>
          <w:b/>
          <w:color w:val="222222"/>
        </w:rPr>
      </w:pPr>
    </w:p>
    <w:p w14:paraId="33101139" w14:textId="77777777" w:rsidR="001A56EF" w:rsidRPr="00E52B51" w:rsidRDefault="001A56EF" w:rsidP="002F62F1">
      <w:pPr>
        <w:pStyle w:val="Geenafstand"/>
        <w:ind w:left="720"/>
        <w:rPr>
          <w:rFonts w:ascii="Times New Roman" w:hAnsi="Times New Roman" w:cs="Times New Roman"/>
          <w:b/>
          <w:color w:val="222222"/>
        </w:rPr>
      </w:pPr>
    </w:p>
    <w:p w14:paraId="0A7180D7" w14:textId="77777777" w:rsidR="001A56EF" w:rsidRPr="00E52B51" w:rsidRDefault="001A56EF" w:rsidP="00AA35BB">
      <w:pPr>
        <w:pStyle w:val="Geenafstand"/>
        <w:numPr>
          <w:ilvl w:val="2"/>
          <w:numId w:val="31"/>
        </w:numPr>
        <w:rPr>
          <w:rFonts w:ascii="Times New Roman" w:hAnsi="Times New Roman" w:cs="Times New Roman"/>
          <w:b/>
          <w:color w:val="222222"/>
        </w:rPr>
      </w:pPr>
      <w:r>
        <w:rPr>
          <w:rFonts w:ascii="Times New Roman" w:hAnsi="Times New Roman" w:cs="Times New Roman"/>
          <w:b/>
          <w:color w:val="222222"/>
        </w:rPr>
        <w:lastRenderedPageBreak/>
        <w:t>Bouwplaats en bouwdok</w:t>
      </w:r>
    </w:p>
    <w:p w14:paraId="76AE0ADC" w14:textId="77777777" w:rsidR="008B7B99" w:rsidRDefault="001A56EF" w:rsidP="002F62F1">
      <w:pPr>
        <w:pStyle w:val="Geenafstand"/>
        <w:rPr>
          <w:rFonts w:ascii="Times New Roman" w:hAnsi="Times New Roman" w:cs="Times New Roman"/>
          <w:color w:val="222222"/>
        </w:rPr>
      </w:pPr>
      <w:r w:rsidRPr="00E52B51">
        <w:rPr>
          <w:rFonts w:ascii="Times New Roman" w:hAnsi="Times New Roman" w:cs="Times New Roman"/>
          <w:color w:val="222222"/>
        </w:rPr>
        <w:t xml:space="preserve">De pompen/turbines van het Valmeer en de turbines van het Getijmeer worden in zware betonnen constructies gehuisvest. Zoals elders toegelicht, is hier gekozen voor de “natte” uitvoeringsmethode. Evenals bij tunnels, worden de caissons een voor een in een </w:t>
      </w:r>
      <w:r>
        <w:rPr>
          <w:rFonts w:ascii="Times New Roman" w:hAnsi="Times New Roman" w:cs="Times New Roman"/>
          <w:color w:val="222222"/>
        </w:rPr>
        <w:t xml:space="preserve">lokaal te bouwen </w:t>
      </w:r>
      <w:r w:rsidRPr="00E52B51">
        <w:rPr>
          <w:rFonts w:ascii="Times New Roman" w:hAnsi="Times New Roman" w:cs="Times New Roman"/>
          <w:color w:val="222222"/>
        </w:rPr>
        <w:t xml:space="preserve">bouwdok of droogdok gebouwd en drijvend getransporteerd naar de plaats van bestemming en daar afgezonken. Ook hier is voor deze methodiek gekozen, zij het dat de caissons niet in één geheel worden gebouwd, maar in 3 delen, die op elkaar worden gestapeld. Een derde en laatste deel van de caisson kan in den “droge” opgebouwd worden. </w:t>
      </w:r>
    </w:p>
    <w:p w14:paraId="6E12C129" w14:textId="77777777" w:rsidR="008B7B99" w:rsidRDefault="008B7B99" w:rsidP="002F62F1">
      <w:pPr>
        <w:pStyle w:val="Geenafstand"/>
        <w:rPr>
          <w:rFonts w:ascii="Times New Roman" w:hAnsi="Times New Roman" w:cs="Times New Roman"/>
          <w:color w:val="222222"/>
        </w:rPr>
      </w:pPr>
    </w:p>
    <w:p w14:paraId="0D1E2661" w14:textId="77777777" w:rsidR="008B7B99" w:rsidRDefault="001A56EF" w:rsidP="002F62F1">
      <w:pPr>
        <w:pStyle w:val="Geenafstand"/>
        <w:rPr>
          <w:rFonts w:ascii="Times New Roman" w:hAnsi="Times New Roman" w:cs="Times New Roman"/>
          <w:color w:val="222222"/>
        </w:rPr>
      </w:pPr>
      <w:r w:rsidRPr="00E52B51">
        <w:rPr>
          <w:rFonts w:ascii="Times New Roman" w:hAnsi="Times New Roman" w:cs="Times New Roman"/>
          <w:color w:val="222222"/>
        </w:rPr>
        <w:t xml:space="preserve">De diepte van het droogdok kan daardoor beperkt worden tot een bodempeil van NAP - 15 m. Ook is ervoor gekozen om het bouwdok te integreren in het Valmeer, omdat er toch grote dieptes </w:t>
      </w:r>
      <w:r>
        <w:rPr>
          <w:rFonts w:ascii="Times New Roman" w:hAnsi="Times New Roman" w:cs="Times New Roman"/>
          <w:color w:val="222222"/>
        </w:rPr>
        <w:t xml:space="preserve">met waterdruk en grondruk </w:t>
      </w:r>
      <w:r w:rsidRPr="00E52B51">
        <w:rPr>
          <w:rFonts w:ascii="Times New Roman" w:hAnsi="Times New Roman" w:cs="Times New Roman"/>
          <w:color w:val="222222"/>
        </w:rPr>
        <w:t>overwonnen moeten worden</w:t>
      </w:r>
      <w:r>
        <w:rPr>
          <w:rFonts w:ascii="Times New Roman" w:hAnsi="Times New Roman" w:cs="Times New Roman"/>
          <w:color w:val="222222"/>
        </w:rPr>
        <w:t xml:space="preserve">. Op die </w:t>
      </w:r>
      <w:r w:rsidRPr="00E52B51">
        <w:rPr>
          <w:rFonts w:ascii="Times New Roman" w:hAnsi="Times New Roman" w:cs="Times New Roman"/>
          <w:color w:val="222222"/>
        </w:rPr>
        <w:t xml:space="preserve">deze manier </w:t>
      </w:r>
      <w:r>
        <w:rPr>
          <w:rFonts w:ascii="Times New Roman" w:hAnsi="Times New Roman" w:cs="Times New Roman"/>
          <w:color w:val="222222"/>
        </w:rPr>
        <w:t xml:space="preserve">kan </w:t>
      </w:r>
      <w:r w:rsidRPr="00E52B51">
        <w:rPr>
          <w:rFonts w:ascii="Times New Roman" w:hAnsi="Times New Roman" w:cs="Times New Roman"/>
          <w:color w:val="222222"/>
        </w:rPr>
        <w:t xml:space="preserve">het bouwdok ook een rol vervullen in de definitieve situatie van het Valmeer. Omdat er meerdere caissons moeten worden gebouwd, wordt ervoor gekozen om één bouwdok van ca. 220 m lang en 100 m breed te bouwen. Het eindschot aan de kopse kant van het bouwdok kan worden geopend, nadat het bouwdok is gevuld met water. </w:t>
      </w:r>
    </w:p>
    <w:p w14:paraId="6B15D8F7" w14:textId="77777777" w:rsidR="008B7B99" w:rsidRDefault="008B7B99" w:rsidP="002F62F1">
      <w:pPr>
        <w:pStyle w:val="Geenafstand"/>
        <w:rPr>
          <w:rFonts w:ascii="Times New Roman" w:hAnsi="Times New Roman" w:cs="Times New Roman"/>
          <w:color w:val="222222"/>
        </w:rPr>
      </w:pPr>
    </w:p>
    <w:p w14:paraId="4233569D" w14:textId="77777777" w:rsidR="008B7B99" w:rsidRDefault="001A56EF" w:rsidP="002F62F1">
      <w:pPr>
        <w:pStyle w:val="Geenafstand"/>
        <w:rPr>
          <w:rFonts w:ascii="Times New Roman" w:hAnsi="Times New Roman" w:cs="Times New Roman"/>
          <w:color w:val="222222"/>
        </w:rPr>
      </w:pPr>
      <w:r w:rsidRPr="00E52B51">
        <w:rPr>
          <w:rFonts w:ascii="Times New Roman" w:hAnsi="Times New Roman" w:cs="Times New Roman"/>
          <w:color w:val="222222"/>
        </w:rPr>
        <w:t xml:space="preserve">Omdat de diepte van het Bouwdok samenhangt met de vereiste hoogte van de caisson is een bodemniveau van het Bouwdok van NAP -15 m aangehouden. Om opdrijving en bodeminstabiliteit te voorkomen wordt de bouwdokbodem met een </w:t>
      </w:r>
      <w:r>
        <w:rPr>
          <w:rFonts w:ascii="Times New Roman" w:hAnsi="Times New Roman" w:cs="Times New Roman"/>
          <w:color w:val="222222"/>
        </w:rPr>
        <w:t>dikke laag o</w:t>
      </w:r>
      <w:r w:rsidRPr="00E52B51">
        <w:rPr>
          <w:rFonts w:ascii="Times New Roman" w:hAnsi="Times New Roman" w:cs="Times New Roman"/>
          <w:color w:val="222222"/>
        </w:rPr>
        <w:t xml:space="preserve">nderwaterbeton gestort. Om te veel overdruk op de onderzijde van de bodem te voorkomen, wordt de grondwaterdruk onder de bouwdokbodem </w:t>
      </w:r>
      <w:r>
        <w:rPr>
          <w:rFonts w:ascii="Times New Roman" w:hAnsi="Times New Roman" w:cs="Times New Roman"/>
          <w:color w:val="222222"/>
        </w:rPr>
        <w:t xml:space="preserve">tijdelijk </w:t>
      </w:r>
      <w:r w:rsidRPr="00E52B51">
        <w:rPr>
          <w:rFonts w:ascii="Times New Roman" w:hAnsi="Times New Roman" w:cs="Times New Roman"/>
          <w:color w:val="222222"/>
        </w:rPr>
        <w:t xml:space="preserve">kunstmatig verlaagd. </w:t>
      </w:r>
      <w:r>
        <w:rPr>
          <w:rFonts w:ascii="Times New Roman" w:hAnsi="Times New Roman" w:cs="Times New Roman"/>
          <w:color w:val="222222"/>
        </w:rPr>
        <w:t xml:space="preserve">Eventueel wordt een lichte bodemverankering in het bouwdok toegepast. </w:t>
      </w:r>
    </w:p>
    <w:p w14:paraId="67667512" w14:textId="2F4E862E" w:rsidR="008B7B99" w:rsidRDefault="008B7B99" w:rsidP="002F62F1">
      <w:pPr>
        <w:pStyle w:val="Geenafstand"/>
        <w:rPr>
          <w:rFonts w:ascii="Times New Roman" w:hAnsi="Times New Roman" w:cs="Times New Roman"/>
          <w:color w:val="222222"/>
        </w:rPr>
      </w:pPr>
    </w:p>
    <w:p w14:paraId="727E4D01" w14:textId="797D091A" w:rsidR="00F35666" w:rsidRDefault="00985688" w:rsidP="002F62F1">
      <w:pPr>
        <w:pStyle w:val="Geenafstand"/>
        <w:rPr>
          <w:rFonts w:ascii="Times New Roman" w:hAnsi="Times New Roman" w:cs="Times New Roman"/>
          <w:color w:val="222222"/>
        </w:rPr>
      </w:pPr>
      <w:r w:rsidRPr="00E52B51">
        <w:rPr>
          <w:rFonts w:ascii="Times New Roman" w:hAnsi="Times New Roman" w:cs="Times New Roman"/>
          <w:noProof/>
          <w:color w:val="222222"/>
        </w:rPr>
        <w:drawing>
          <wp:inline distT="0" distB="0" distL="0" distR="0" wp14:anchorId="4CD32421" wp14:editId="5B1DDF3A">
            <wp:extent cx="5716905" cy="3020060"/>
            <wp:effectExtent l="0" t="0" r="0" b="889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16905" cy="3020060"/>
                    </a:xfrm>
                    <a:prstGeom prst="rect">
                      <a:avLst/>
                    </a:prstGeom>
                    <a:noFill/>
                    <a:ln>
                      <a:noFill/>
                    </a:ln>
                  </pic:spPr>
                </pic:pic>
              </a:graphicData>
            </a:graphic>
          </wp:inline>
        </w:drawing>
      </w:r>
    </w:p>
    <w:p w14:paraId="0F1EC44E" w14:textId="77777777" w:rsidR="00F35666" w:rsidRDefault="00F35666" w:rsidP="002F62F1">
      <w:pPr>
        <w:pStyle w:val="Geenafstand"/>
        <w:rPr>
          <w:rFonts w:ascii="Times New Roman" w:hAnsi="Times New Roman" w:cs="Times New Roman"/>
          <w:color w:val="222222"/>
        </w:rPr>
      </w:pPr>
    </w:p>
    <w:p w14:paraId="3F68765F" w14:textId="468E97E8" w:rsidR="001A56EF" w:rsidRPr="00E52B51" w:rsidRDefault="001A56EF" w:rsidP="002F62F1">
      <w:pPr>
        <w:pStyle w:val="Geenafstand"/>
        <w:rPr>
          <w:rFonts w:ascii="Times New Roman" w:hAnsi="Times New Roman" w:cs="Times New Roman"/>
          <w:color w:val="222222"/>
        </w:rPr>
      </w:pPr>
      <w:r w:rsidRPr="00E52B51">
        <w:rPr>
          <w:rFonts w:ascii="Times New Roman" w:hAnsi="Times New Roman" w:cs="Times New Roman"/>
          <w:color w:val="222222"/>
        </w:rPr>
        <w:t>De kistdam in het Valmeer wordt als een soort “hulpconstructie” eerst aangelegd om de caissons tegenaan te kunnen plaatsen. De kistdam zal echter ook deel blijven uitmaken van definitieve constructie. De kistdam vormt de overgang van de “ondiepe “zee en het diepe Valmeer, waarin op een diepte van NAP - 32 m de fundering voor de caissons wordt aangelegd.</w:t>
      </w:r>
    </w:p>
    <w:p w14:paraId="2591F22E" w14:textId="77777777" w:rsidR="001A56EF" w:rsidRPr="00E52B51" w:rsidRDefault="001A56EF" w:rsidP="002F62F1">
      <w:pPr>
        <w:pStyle w:val="Geenafstand"/>
        <w:rPr>
          <w:rFonts w:ascii="Times New Roman" w:hAnsi="Times New Roman" w:cs="Times New Roman"/>
          <w:color w:val="222222"/>
        </w:rPr>
      </w:pPr>
    </w:p>
    <w:p w14:paraId="6DD49C79" w14:textId="77777777" w:rsidR="001A56EF" w:rsidRPr="00E52B51" w:rsidRDefault="001A56EF" w:rsidP="008B73AF">
      <w:pPr>
        <w:pStyle w:val="Geenafstand"/>
        <w:rPr>
          <w:rFonts w:ascii="Times New Roman" w:hAnsi="Times New Roman" w:cs="Times New Roman"/>
          <w:color w:val="222222"/>
        </w:rPr>
      </w:pPr>
      <w:r w:rsidRPr="00E52B51">
        <w:rPr>
          <w:rFonts w:ascii="Times New Roman" w:hAnsi="Times New Roman" w:cs="Times New Roman"/>
          <w:color w:val="222222"/>
        </w:rPr>
        <w:t>Het bouwdok is 200 m lang en 100 m breed, aan drie zijden omgeven door damwand of kistdam. Het eindschot aan de kopse kant kan in beide dokken worden geopend. Het bouwdok ligt aan de kade met de bouwplaats, waar de betonfabriek is gepland.</w:t>
      </w:r>
      <w:r>
        <w:rPr>
          <w:rFonts w:ascii="Times New Roman" w:hAnsi="Times New Roman" w:cs="Times New Roman"/>
          <w:color w:val="222222"/>
        </w:rPr>
        <w:t xml:space="preserve"> </w:t>
      </w:r>
      <w:r w:rsidRPr="00E52B51">
        <w:rPr>
          <w:rFonts w:ascii="Times New Roman" w:hAnsi="Times New Roman" w:cs="Times New Roman"/>
          <w:color w:val="222222"/>
        </w:rPr>
        <w:t xml:space="preserve">Het bouwdok en de kistdammen worden in de “golfschaduw” van het duin aan de zeezijde aangelegd met drijvend equipment. De verankeringen voor de kistdam worden onder water aangebracht, nadat een deel van het bodemmateriaal er is uitgehaald. De verankeringen voor de kistdam worden onder water aangebracht, nadat een deel van het </w:t>
      </w:r>
      <w:r w:rsidRPr="00E52B51">
        <w:rPr>
          <w:rFonts w:ascii="Times New Roman" w:hAnsi="Times New Roman" w:cs="Times New Roman"/>
          <w:color w:val="222222"/>
        </w:rPr>
        <w:lastRenderedPageBreak/>
        <w:t xml:space="preserve">bodemmateriaal er is uitgehaald.  De bouwdokken worden gebruikt voor de caissons van het Valmeer, voor de caissons van de overlaat in het Valmeer en voor de caissons van de getijturbines van het Getijmeer. </w:t>
      </w:r>
    </w:p>
    <w:p w14:paraId="1083B00B" w14:textId="77777777" w:rsidR="001A56EF" w:rsidRPr="00E52B51" w:rsidRDefault="001A56EF" w:rsidP="008B73AF">
      <w:pPr>
        <w:pStyle w:val="Geenafstand"/>
        <w:rPr>
          <w:rFonts w:ascii="Times New Roman" w:hAnsi="Times New Roman" w:cs="Times New Roman"/>
          <w:color w:val="222222"/>
        </w:rPr>
      </w:pPr>
    </w:p>
    <w:p w14:paraId="270540A2" w14:textId="77777777" w:rsidR="001A56EF" w:rsidRPr="00E52B51" w:rsidRDefault="001A56EF" w:rsidP="008B73AF">
      <w:pPr>
        <w:pStyle w:val="Geenafstand"/>
        <w:rPr>
          <w:rFonts w:ascii="Times New Roman" w:hAnsi="Times New Roman" w:cs="Times New Roman"/>
          <w:color w:val="222222"/>
        </w:rPr>
      </w:pPr>
      <w:r w:rsidRPr="00E52B51">
        <w:rPr>
          <w:rFonts w:ascii="Times New Roman" w:hAnsi="Times New Roman" w:cs="Times New Roman"/>
          <w:noProof/>
          <w:color w:val="222222"/>
        </w:rPr>
        <w:drawing>
          <wp:inline distT="0" distB="0" distL="0" distR="0" wp14:anchorId="0569EF6C" wp14:editId="062D245A">
            <wp:extent cx="6045601" cy="2521258"/>
            <wp:effectExtent l="0" t="0" r="0" b="0"/>
            <wp:docPr id="82" name="Afbeelding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156083" cy="2567334"/>
                    </a:xfrm>
                    <a:prstGeom prst="rect">
                      <a:avLst/>
                    </a:prstGeom>
                    <a:noFill/>
                    <a:ln>
                      <a:noFill/>
                    </a:ln>
                  </pic:spPr>
                </pic:pic>
              </a:graphicData>
            </a:graphic>
          </wp:inline>
        </w:drawing>
      </w:r>
    </w:p>
    <w:p w14:paraId="0F8D47E5" w14:textId="77777777" w:rsidR="001A56EF" w:rsidRPr="00E52B51" w:rsidRDefault="001A56EF" w:rsidP="008B73AF">
      <w:pPr>
        <w:pStyle w:val="Geenafstand"/>
        <w:rPr>
          <w:rFonts w:ascii="Times New Roman" w:hAnsi="Times New Roman" w:cs="Times New Roman"/>
          <w:color w:val="222222"/>
        </w:rPr>
      </w:pPr>
    </w:p>
    <w:p w14:paraId="3A0BC2C8" w14:textId="77777777" w:rsidR="001A56EF" w:rsidRPr="00E52B51" w:rsidRDefault="001A56EF" w:rsidP="00E40700">
      <w:pPr>
        <w:pStyle w:val="Geenafstand"/>
        <w:rPr>
          <w:rFonts w:ascii="Times New Roman" w:hAnsi="Times New Roman" w:cs="Times New Roman"/>
          <w:b/>
          <w:color w:val="222222"/>
        </w:rPr>
      </w:pPr>
      <w:r>
        <w:rPr>
          <w:rFonts w:ascii="Times New Roman" w:hAnsi="Times New Roman" w:cs="Times New Roman"/>
          <w:b/>
          <w:color w:val="222222"/>
        </w:rPr>
        <w:t>4.2.4</w:t>
      </w:r>
      <w:r>
        <w:rPr>
          <w:rFonts w:ascii="Times New Roman" w:hAnsi="Times New Roman" w:cs="Times New Roman"/>
          <w:b/>
          <w:color w:val="222222"/>
        </w:rPr>
        <w:tab/>
      </w:r>
      <w:r w:rsidRPr="00E52B51">
        <w:rPr>
          <w:rFonts w:ascii="Times New Roman" w:hAnsi="Times New Roman" w:cs="Times New Roman"/>
          <w:b/>
          <w:color w:val="222222"/>
        </w:rPr>
        <w:t>Baggeren en opspuiten van de duinen aan de zeezijde</w:t>
      </w:r>
    </w:p>
    <w:p w14:paraId="703C3B09"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color w:val="222222"/>
        </w:rPr>
        <w:t xml:space="preserve">Het zand dat uit het Valmeer wordt </w:t>
      </w:r>
      <w:bookmarkEnd w:id="32"/>
      <w:r w:rsidRPr="00E52B51">
        <w:rPr>
          <w:rFonts w:ascii="Times New Roman" w:hAnsi="Times New Roman" w:cs="Times New Roman"/>
          <w:color w:val="222222"/>
        </w:rPr>
        <w:t xml:space="preserve">weggebaggerd, bestaat voor een deel uit fijn slib, waar 20-30% van zal wegspoelen met het opspuitproces. </w:t>
      </w:r>
      <w:bookmarkStart w:id="33" w:name="_Hlk520225618"/>
      <w:r w:rsidRPr="00E52B51">
        <w:rPr>
          <w:rFonts w:ascii="Times New Roman" w:hAnsi="Times New Roman" w:cs="Times New Roman"/>
          <w:color w:val="222222"/>
        </w:rPr>
        <w:t xml:space="preserve">Het wordt aangebracht tussen de onderwaterdammen en daarboven eerst onder water en daarna boven water tot en met de hoogte van het duin. Het opspuiten gebeurt zo veel mogelijk met drijvend baggerequipment.  </w:t>
      </w:r>
      <w:r w:rsidRPr="00E52B51">
        <w:rPr>
          <w:rFonts w:ascii="Times New Roman" w:hAnsi="Times New Roman" w:cs="Times New Roman"/>
        </w:rPr>
        <w:t>Het Valmeer wordt voor het grootste opgespoten met het gebaggerde zand dat uit het Valmeer komt. Zoveel mogelijk dient het baggerwerk en het opspuitwerk te worden gecombineerd. Het meeste zand komt uit het Valmeer, maar ook de te baggeren scheepvaartgeul naar Ouddorp moet worden uitgebaggerd.</w:t>
      </w:r>
      <w:bookmarkEnd w:id="33"/>
    </w:p>
    <w:p w14:paraId="51B1B3F1" w14:textId="77777777" w:rsidR="001A56EF" w:rsidRPr="00E52B51" w:rsidRDefault="001A56EF" w:rsidP="00E40700">
      <w:pPr>
        <w:pStyle w:val="Geenafstand"/>
        <w:rPr>
          <w:rFonts w:ascii="Times New Roman" w:hAnsi="Times New Roman" w:cs="Times New Roman"/>
          <w:color w:val="222222"/>
        </w:rPr>
      </w:pPr>
    </w:p>
    <w:p w14:paraId="2950FF24" w14:textId="77777777" w:rsidR="001A56EF" w:rsidRPr="00E52B51" w:rsidRDefault="001A56EF" w:rsidP="00E40700">
      <w:pPr>
        <w:pStyle w:val="Geenafstand"/>
        <w:rPr>
          <w:rFonts w:ascii="Times New Roman" w:hAnsi="Times New Roman" w:cs="Times New Roman"/>
          <w:b/>
          <w:color w:val="222222"/>
        </w:rPr>
      </w:pPr>
      <w:r>
        <w:rPr>
          <w:rFonts w:ascii="Times New Roman" w:hAnsi="Times New Roman" w:cs="Times New Roman"/>
          <w:b/>
          <w:color w:val="222222"/>
        </w:rPr>
        <w:t>4.2.5</w:t>
      </w:r>
      <w:r>
        <w:rPr>
          <w:rFonts w:ascii="Times New Roman" w:hAnsi="Times New Roman" w:cs="Times New Roman"/>
          <w:b/>
          <w:color w:val="222222"/>
        </w:rPr>
        <w:tab/>
      </w:r>
      <w:r w:rsidRPr="00E52B51">
        <w:rPr>
          <w:rFonts w:ascii="Times New Roman" w:hAnsi="Times New Roman" w:cs="Times New Roman"/>
          <w:b/>
          <w:color w:val="222222"/>
        </w:rPr>
        <w:t>Caissons voor pompen/turbines, overlaat Valmeer en keringen Haringvliet</w:t>
      </w:r>
    </w:p>
    <w:p w14:paraId="2358D2B5"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Voor de inlaatconstructie van het Valmeer worden </w:t>
      </w:r>
      <w:r>
        <w:rPr>
          <w:rFonts w:ascii="Times New Roman" w:hAnsi="Times New Roman" w:cs="Times New Roman"/>
          <w:color w:val="222222"/>
        </w:rPr>
        <w:t>caisson</w:t>
      </w:r>
      <w:r w:rsidRPr="00E52B51">
        <w:rPr>
          <w:rFonts w:ascii="Times New Roman" w:hAnsi="Times New Roman" w:cs="Times New Roman"/>
          <w:color w:val="222222"/>
        </w:rPr>
        <w:t>elementen in het droogdok gemaakt. Dan wordt het droogdok met water gevuld en wordt het caisson van 160 m lang en 35 m breed in drijvende toestand het dok uitgevaren en naar de locatie van bestemming gesleept en afgezonken. De caisson heeft dan een diepgang ca. 12 m.</w:t>
      </w:r>
    </w:p>
    <w:p w14:paraId="2198404C" w14:textId="77777777" w:rsidR="001A56EF" w:rsidRPr="00E52B51" w:rsidRDefault="001A56EF" w:rsidP="00E40700">
      <w:pPr>
        <w:pStyle w:val="Geenafstand"/>
        <w:rPr>
          <w:rFonts w:ascii="Times New Roman" w:hAnsi="Times New Roman" w:cs="Times New Roman"/>
          <w:color w:val="222222"/>
        </w:rPr>
      </w:pPr>
    </w:p>
    <w:p w14:paraId="68E77594"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noProof/>
          <w:color w:val="222222"/>
        </w:rPr>
        <w:drawing>
          <wp:inline distT="0" distB="0" distL="0" distR="0" wp14:anchorId="05EB8C1E" wp14:editId="00F3E113">
            <wp:extent cx="4927107" cy="2602834"/>
            <wp:effectExtent l="0" t="0" r="6985" b="7620"/>
            <wp:docPr id="89" name="Afbeelding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935805" cy="2607429"/>
                    </a:xfrm>
                    <a:prstGeom prst="rect">
                      <a:avLst/>
                    </a:prstGeom>
                    <a:noFill/>
                    <a:ln>
                      <a:noFill/>
                    </a:ln>
                  </pic:spPr>
                </pic:pic>
              </a:graphicData>
            </a:graphic>
          </wp:inline>
        </w:drawing>
      </w:r>
    </w:p>
    <w:p w14:paraId="1296A408" w14:textId="77777777" w:rsidR="001A56EF" w:rsidRPr="00E52B51" w:rsidRDefault="001A56EF" w:rsidP="00E40700">
      <w:pPr>
        <w:pStyle w:val="Geenafstand"/>
        <w:rPr>
          <w:rFonts w:ascii="Times New Roman" w:hAnsi="Times New Roman" w:cs="Times New Roman"/>
          <w:color w:val="222222"/>
        </w:rPr>
      </w:pPr>
    </w:p>
    <w:p w14:paraId="381F84A6"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De caissons worden in drie delen opgebouwd, het onderste deel met een hoogte van 20 m, dat eerst worden afgezonken. Daarna wordt er, op dezelfde wijze, een caisson op geplaatst met een hoogte van </w:t>
      </w:r>
      <w:r w:rsidRPr="00E52B51">
        <w:rPr>
          <w:rFonts w:ascii="Times New Roman" w:hAnsi="Times New Roman" w:cs="Times New Roman"/>
          <w:color w:val="222222"/>
        </w:rPr>
        <w:lastRenderedPageBreak/>
        <w:t xml:space="preserve">13 m. Daarvoor moet een deel van de kistdam worden weggehaald, maar één wand blijft staan. De bovenzijde ligt dan op een niveau van NAP + 3,0 m. Nadat driemaal achter elkaar beide caissons op elkaar zijn geplaatst, wordt het laatste deel van de behuizing voor de pompen/turbines in het werk afgemaakt.   </w:t>
      </w:r>
    </w:p>
    <w:p w14:paraId="62FC331E" w14:textId="77777777" w:rsidR="008B7B99" w:rsidRDefault="008B7B99" w:rsidP="00E40700">
      <w:pPr>
        <w:pStyle w:val="Geenafstand"/>
        <w:rPr>
          <w:rFonts w:ascii="Times New Roman" w:hAnsi="Times New Roman" w:cs="Times New Roman"/>
          <w:color w:val="222222"/>
        </w:rPr>
      </w:pPr>
    </w:p>
    <w:p w14:paraId="2C30A18F" w14:textId="60A632EA"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Voor de overlaat vindt op identieke wijze de plaatsing van de caissons plaats, daarvoor zijn twee caissons van elk 160 m gepland. </w:t>
      </w:r>
    </w:p>
    <w:p w14:paraId="60B2A8D7" w14:textId="77777777" w:rsidR="001A56EF" w:rsidRPr="00E52B51" w:rsidRDefault="001A56EF" w:rsidP="00E40700">
      <w:pPr>
        <w:pStyle w:val="Geenafstand"/>
        <w:rPr>
          <w:rFonts w:ascii="Times New Roman" w:hAnsi="Times New Roman" w:cs="Times New Roman"/>
          <w:color w:val="222222"/>
        </w:rPr>
      </w:pPr>
    </w:p>
    <w:p w14:paraId="41041B4B"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noProof/>
          <w:color w:val="222222"/>
        </w:rPr>
        <w:drawing>
          <wp:inline distT="0" distB="0" distL="0" distR="0" wp14:anchorId="00B9AC08" wp14:editId="06CD52BF">
            <wp:extent cx="4079491" cy="2965142"/>
            <wp:effectExtent l="0" t="0" r="0" b="6985"/>
            <wp:docPr id="88" name="Afbeelding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25195" cy="2998361"/>
                    </a:xfrm>
                    <a:prstGeom prst="rect">
                      <a:avLst/>
                    </a:prstGeom>
                    <a:noFill/>
                    <a:ln>
                      <a:noFill/>
                    </a:ln>
                  </pic:spPr>
                </pic:pic>
              </a:graphicData>
            </a:graphic>
          </wp:inline>
        </w:drawing>
      </w:r>
    </w:p>
    <w:p w14:paraId="5597E842" w14:textId="77777777" w:rsidR="001A56EF" w:rsidRPr="00E52B51" w:rsidRDefault="001A56EF" w:rsidP="00E40700">
      <w:pPr>
        <w:pStyle w:val="Geenafstand"/>
        <w:rPr>
          <w:rFonts w:ascii="Times New Roman" w:hAnsi="Times New Roman" w:cs="Times New Roman"/>
          <w:color w:val="222222"/>
        </w:rPr>
      </w:pPr>
    </w:p>
    <w:p w14:paraId="3FB607EA"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color w:val="222222"/>
        </w:rPr>
        <w:t xml:space="preserve">De getijturbines </w:t>
      </w:r>
      <w:r>
        <w:rPr>
          <w:rFonts w:ascii="Times New Roman" w:hAnsi="Times New Roman" w:cs="Times New Roman"/>
          <w:color w:val="222222"/>
        </w:rPr>
        <w:t xml:space="preserve">in het Getijmeer </w:t>
      </w:r>
      <w:r w:rsidRPr="00E52B51">
        <w:rPr>
          <w:rFonts w:ascii="Times New Roman" w:hAnsi="Times New Roman" w:cs="Times New Roman"/>
          <w:color w:val="222222"/>
        </w:rPr>
        <w:t xml:space="preserve">werken volgens een ander principe en hebben een doorsnede van 6 m. Daarvoor is een grote behuizing nodig.  Voor de behuizing van de getijturbines is gekozen voor caissons, die in het bouwdok worden gefabriceerd en daarna worden getransporteerd en afgezonken. </w:t>
      </w:r>
    </w:p>
    <w:p w14:paraId="455A70FA"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Ook voor de doorlaatcaissons in de keringen in het Haringvliet wordt deze werkwijze toegepast.</w:t>
      </w:r>
    </w:p>
    <w:p w14:paraId="39ACFFE9" w14:textId="77777777" w:rsidR="001A56EF" w:rsidRPr="00E52B51" w:rsidRDefault="001A56EF" w:rsidP="00E40700">
      <w:pPr>
        <w:pStyle w:val="Geenafstand"/>
        <w:rPr>
          <w:rFonts w:ascii="Times New Roman" w:hAnsi="Times New Roman" w:cs="Times New Roman"/>
          <w:b/>
          <w:color w:val="222222"/>
        </w:rPr>
      </w:pPr>
    </w:p>
    <w:p w14:paraId="3CE2665C"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noProof/>
        </w:rPr>
        <w:drawing>
          <wp:inline distT="0" distB="0" distL="0" distR="0" wp14:anchorId="76F97353" wp14:editId="5B8129B8">
            <wp:extent cx="4786456" cy="3178206"/>
            <wp:effectExtent l="0" t="0" r="0" b="3175"/>
            <wp:docPr id="133" name="cboxPhoto" descr="https://www.maasvlakte2.com/cache/c651b26a7a9cb749dde1bf62a88e1dd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oxPhoto" descr="https://www.maasvlakte2.com/cache/c651b26a7a9cb749dde1bf62a88e1dd2.jpe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78927" cy="3239606"/>
                    </a:xfrm>
                    <a:prstGeom prst="rect">
                      <a:avLst/>
                    </a:prstGeom>
                    <a:noFill/>
                    <a:ln>
                      <a:noFill/>
                    </a:ln>
                  </pic:spPr>
                </pic:pic>
              </a:graphicData>
            </a:graphic>
          </wp:inline>
        </w:drawing>
      </w:r>
    </w:p>
    <w:p w14:paraId="547DB3A8" w14:textId="77777777" w:rsidR="001A56EF" w:rsidRPr="00E52B51" w:rsidRDefault="001A56EF" w:rsidP="00E40700">
      <w:pPr>
        <w:pStyle w:val="Geenafstand"/>
        <w:rPr>
          <w:rFonts w:ascii="Times New Roman" w:hAnsi="Times New Roman" w:cs="Times New Roman"/>
          <w:b/>
          <w:color w:val="222222"/>
        </w:rPr>
      </w:pPr>
      <w:bookmarkStart w:id="34" w:name="_Hlk520224713"/>
    </w:p>
    <w:p w14:paraId="2A4EEBB2" w14:textId="77777777" w:rsidR="00C119D7" w:rsidRDefault="00C119D7" w:rsidP="00E40700">
      <w:pPr>
        <w:pStyle w:val="Geenafstand"/>
        <w:rPr>
          <w:rFonts w:ascii="Times New Roman" w:hAnsi="Times New Roman" w:cs="Times New Roman"/>
          <w:b/>
          <w:color w:val="222222"/>
        </w:rPr>
      </w:pPr>
      <w:bookmarkStart w:id="35" w:name="_Hlk520742736"/>
    </w:p>
    <w:p w14:paraId="25C163F4" w14:textId="77777777" w:rsidR="00C119D7" w:rsidRDefault="00C119D7" w:rsidP="00E40700">
      <w:pPr>
        <w:pStyle w:val="Geenafstand"/>
        <w:rPr>
          <w:rFonts w:ascii="Times New Roman" w:hAnsi="Times New Roman" w:cs="Times New Roman"/>
          <w:b/>
          <w:color w:val="222222"/>
        </w:rPr>
      </w:pPr>
    </w:p>
    <w:p w14:paraId="756224DF" w14:textId="30B4DE50" w:rsidR="001A56EF" w:rsidRPr="00E52B51" w:rsidRDefault="001A56EF" w:rsidP="00E40700">
      <w:pPr>
        <w:pStyle w:val="Geenafstand"/>
        <w:rPr>
          <w:rFonts w:ascii="Times New Roman" w:hAnsi="Times New Roman" w:cs="Times New Roman"/>
          <w:b/>
          <w:color w:val="222222"/>
        </w:rPr>
      </w:pPr>
      <w:r>
        <w:rPr>
          <w:rFonts w:ascii="Times New Roman" w:hAnsi="Times New Roman" w:cs="Times New Roman"/>
          <w:b/>
          <w:color w:val="222222"/>
        </w:rPr>
        <w:lastRenderedPageBreak/>
        <w:t>4.2.6</w:t>
      </w:r>
      <w:r>
        <w:rPr>
          <w:rFonts w:ascii="Times New Roman" w:hAnsi="Times New Roman" w:cs="Times New Roman"/>
          <w:b/>
          <w:color w:val="222222"/>
        </w:rPr>
        <w:tab/>
      </w:r>
      <w:r w:rsidRPr="00E52B51">
        <w:rPr>
          <w:rFonts w:ascii="Times New Roman" w:hAnsi="Times New Roman" w:cs="Times New Roman"/>
          <w:b/>
          <w:color w:val="222222"/>
        </w:rPr>
        <w:t>Overige werkzaamheden</w:t>
      </w:r>
    </w:p>
    <w:bookmarkEnd w:id="34"/>
    <w:bookmarkEnd w:id="35"/>
    <w:p w14:paraId="512D6DFB"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Nu kunnen de onderwaterdammen van de andere duinen worden opgebouwd en gevuld met zand en kunnen de duinen worden opgespoten. Gelijktijdig kan er voor de </w:t>
      </w:r>
      <w:r w:rsidRPr="00E52B51">
        <w:rPr>
          <w:rFonts w:ascii="Times New Roman" w:hAnsi="Times New Roman" w:cs="Times New Roman"/>
        </w:rPr>
        <w:t xml:space="preserve">vissersschepen en pleziervaart een kleine schutsluis worden gebouwd met een voorhaven, remmingwerken en aanlegfaciliteiten. </w:t>
      </w:r>
      <w:r w:rsidRPr="00E52B51">
        <w:rPr>
          <w:rFonts w:ascii="Times New Roman" w:hAnsi="Times New Roman" w:cs="Times New Roman"/>
          <w:color w:val="222222"/>
        </w:rPr>
        <w:t xml:space="preserve">De sluis is een eenvoudige betonnen schutsluis met schuifdeuren, die ook als caisson wordt gebouwd en afgezonken. De dammen van de keringen in het Haringvliet kunnen worden opgebouwd met zand en steenbescherming, ter plaatse van de overlaat en de schuiven via een conventionele betonconstructie met schuiven en een overlaat. </w:t>
      </w:r>
    </w:p>
    <w:p w14:paraId="56E11079" w14:textId="0041E643" w:rsidR="001A56EF" w:rsidRDefault="001A56EF" w:rsidP="00E40700">
      <w:pPr>
        <w:pStyle w:val="Geenafstand"/>
        <w:rPr>
          <w:rFonts w:ascii="Times New Roman" w:hAnsi="Times New Roman" w:cs="Times New Roman"/>
          <w:b/>
          <w:color w:val="222222"/>
        </w:rPr>
      </w:pPr>
    </w:p>
    <w:p w14:paraId="7B2B3C14" w14:textId="10756734" w:rsidR="008B7B99" w:rsidRDefault="008B7B99" w:rsidP="00E40700">
      <w:pPr>
        <w:pStyle w:val="Geenafstand"/>
        <w:rPr>
          <w:rFonts w:ascii="Times New Roman" w:hAnsi="Times New Roman" w:cs="Times New Roman"/>
          <w:b/>
          <w:color w:val="222222"/>
        </w:rPr>
      </w:pPr>
      <w:r w:rsidRPr="00E52B51">
        <w:rPr>
          <w:rFonts w:ascii="Times New Roman" w:hAnsi="Times New Roman" w:cs="Times New Roman"/>
          <w:b/>
          <w:noProof/>
        </w:rPr>
        <w:drawing>
          <wp:inline distT="0" distB="0" distL="0" distR="0" wp14:anchorId="0304FC54" wp14:editId="2E1FF660">
            <wp:extent cx="5539667" cy="3328617"/>
            <wp:effectExtent l="0" t="0" r="4445" b="5715"/>
            <wp:docPr id="192" name="Afbeelding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679589" cy="3412692"/>
                    </a:xfrm>
                    <a:prstGeom prst="rect">
                      <a:avLst/>
                    </a:prstGeom>
                    <a:noFill/>
                    <a:ln>
                      <a:noFill/>
                    </a:ln>
                  </pic:spPr>
                </pic:pic>
              </a:graphicData>
            </a:graphic>
          </wp:inline>
        </w:drawing>
      </w:r>
    </w:p>
    <w:p w14:paraId="31F89252" w14:textId="28121B46" w:rsidR="008B7B99" w:rsidRDefault="008B7B99" w:rsidP="00E40700">
      <w:pPr>
        <w:pStyle w:val="Geenafstand"/>
        <w:rPr>
          <w:rFonts w:ascii="Times New Roman" w:hAnsi="Times New Roman" w:cs="Times New Roman"/>
          <w:b/>
          <w:color w:val="222222"/>
        </w:rPr>
      </w:pPr>
    </w:p>
    <w:p w14:paraId="59AD0AD8" w14:textId="5E85E612" w:rsidR="008B7B99" w:rsidRDefault="008B7B99" w:rsidP="00E40700">
      <w:pPr>
        <w:pStyle w:val="Geenafstand"/>
        <w:rPr>
          <w:rFonts w:ascii="Times New Roman" w:hAnsi="Times New Roman" w:cs="Times New Roman"/>
          <w:b/>
          <w:color w:val="222222"/>
        </w:rPr>
      </w:pPr>
    </w:p>
    <w:p w14:paraId="51D82611" w14:textId="052A53D2" w:rsidR="008B7B99" w:rsidRDefault="008B7B99" w:rsidP="00E40700">
      <w:pPr>
        <w:pStyle w:val="Geenafstand"/>
        <w:rPr>
          <w:rFonts w:ascii="Times New Roman" w:hAnsi="Times New Roman" w:cs="Times New Roman"/>
          <w:b/>
          <w:color w:val="222222"/>
        </w:rPr>
      </w:pPr>
    </w:p>
    <w:p w14:paraId="43DE6486" w14:textId="45C33C3A" w:rsidR="00985688" w:rsidRDefault="00985688" w:rsidP="00E40700">
      <w:pPr>
        <w:pStyle w:val="Geenafstand"/>
        <w:rPr>
          <w:rFonts w:ascii="Times New Roman" w:hAnsi="Times New Roman" w:cs="Times New Roman"/>
          <w:b/>
          <w:color w:val="222222"/>
        </w:rPr>
      </w:pPr>
    </w:p>
    <w:p w14:paraId="6DEA44D9" w14:textId="4F60397C" w:rsidR="00985688" w:rsidRDefault="00985688" w:rsidP="00E40700">
      <w:pPr>
        <w:pStyle w:val="Geenafstand"/>
        <w:rPr>
          <w:rFonts w:ascii="Times New Roman" w:hAnsi="Times New Roman" w:cs="Times New Roman"/>
          <w:b/>
          <w:color w:val="222222"/>
        </w:rPr>
      </w:pPr>
    </w:p>
    <w:p w14:paraId="398A1F3E" w14:textId="02DD5529" w:rsidR="00985688" w:rsidRDefault="00985688" w:rsidP="00E40700">
      <w:pPr>
        <w:pStyle w:val="Geenafstand"/>
        <w:rPr>
          <w:rFonts w:ascii="Times New Roman" w:hAnsi="Times New Roman" w:cs="Times New Roman"/>
          <w:b/>
          <w:color w:val="222222"/>
        </w:rPr>
      </w:pPr>
    </w:p>
    <w:p w14:paraId="0018ABE3" w14:textId="4D86DA77" w:rsidR="00985688" w:rsidRDefault="00985688" w:rsidP="00E40700">
      <w:pPr>
        <w:pStyle w:val="Geenafstand"/>
        <w:rPr>
          <w:rFonts w:ascii="Times New Roman" w:hAnsi="Times New Roman" w:cs="Times New Roman"/>
          <w:b/>
          <w:color w:val="222222"/>
        </w:rPr>
      </w:pPr>
    </w:p>
    <w:p w14:paraId="4977DE24" w14:textId="1691EEF6" w:rsidR="00985688" w:rsidRDefault="00985688" w:rsidP="00E40700">
      <w:pPr>
        <w:pStyle w:val="Geenafstand"/>
        <w:rPr>
          <w:rFonts w:ascii="Times New Roman" w:hAnsi="Times New Roman" w:cs="Times New Roman"/>
          <w:b/>
          <w:color w:val="222222"/>
        </w:rPr>
      </w:pPr>
    </w:p>
    <w:p w14:paraId="77890BB6" w14:textId="5F9335BC" w:rsidR="00985688" w:rsidRDefault="00985688" w:rsidP="00E40700">
      <w:pPr>
        <w:pStyle w:val="Geenafstand"/>
        <w:rPr>
          <w:rFonts w:ascii="Times New Roman" w:hAnsi="Times New Roman" w:cs="Times New Roman"/>
          <w:b/>
          <w:color w:val="222222"/>
        </w:rPr>
      </w:pPr>
    </w:p>
    <w:p w14:paraId="2D814770" w14:textId="539E5ADE" w:rsidR="00985688" w:rsidRDefault="00985688" w:rsidP="00E40700">
      <w:pPr>
        <w:pStyle w:val="Geenafstand"/>
        <w:rPr>
          <w:rFonts w:ascii="Times New Roman" w:hAnsi="Times New Roman" w:cs="Times New Roman"/>
          <w:b/>
          <w:color w:val="222222"/>
        </w:rPr>
      </w:pPr>
    </w:p>
    <w:p w14:paraId="7D10E5EA" w14:textId="0C513819" w:rsidR="00985688" w:rsidRDefault="00985688" w:rsidP="00E40700">
      <w:pPr>
        <w:pStyle w:val="Geenafstand"/>
        <w:rPr>
          <w:rFonts w:ascii="Times New Roman" w:hAnsi="Times New Roman" w:cs="Times New Roman"/>
          <w:b/>
          <w:color w:val="222222"/>
        </w:rPr>
      </w:pPr>
    </w:p>
    <w:p w14:paraId="22E1D4C0" w14:textId="4CAB9008" w:rsidR="00985688" w:rsidRDefault="00985688" w:rsidP="00E40700">
      <w:pPr>
        <w:pStyle w:val="Geenafstand"/>
        <w:rPr>
          <w:rFonts w:ascii="Times New Roman" w:hAnsi="Times New Roman" w:cs="Times New Roman"/>
          <w:b/>
          <w:color w:val="222222"/>
        </w:rPr>
      </w:pPr>
    </w:p>
    <w:p w14:paraId="6CC16B47" w14:textId="533D83F8" w:rsidR="00985688" w:rsidRDefault="00985688" w:rsidP="00E40700">
      <w:pPr>
        <w:pStyle w:val="Geenafstand"/>
        <w:rPr>
          <w:rFonts w:ascii="Times New Roman" w:hAnsi="Times New Roman" w:cs="Times New Roman"/>
          <w:b/>
          <w:color w:val="222222"/>
        </w:rPr>
      </w:pPr>
    </w:p>
    <w:p w14:paraId="79FCA0A0" w14:textId="6BAB0AAA" w:rsidR="00985688" w:rsidRDefault="00985688" w:rsidP="00E40700">
      <w:pPr>
        <w:pStyle w:val="Geenafstand"/>
        <w:rPr>
          <w:rFonts w:ascii="Times New Roman" w:hAnsi="Times New Roman" w:cs="Times New Roman"/>
          <w:b/>
          <w:color w:val="222222"/>
        </w:rPr>
      </w:pPr>
    </w:p>
    <w:p w14:paraId="1BC5155E" w14:textId="72D1897E" w:rsidR="00985688" w:rsidRDefault="00985688" w:rsidP="00E40700">
      <w:pPr>
        <w:pStyle w:val="Geenafstand"/>
        <w:rPr>
          <w:rFonts w:ascii="Times New Roman" w:hAnsi="Times New Roman" w:cs="Times New Roman"/>
          <w:b/>
          <w:color w:val="222222"/>
        </w:rPr>
      </w:pPr>
    </w:p>
    <w:p w14:paraId="6B949883" w14:textId="3EABCF9A" w:rsidR="00985688" w:rsidRDefault="00985688" w:rsidP="00E40700">
      <w:pPr>
        <w:pStyle w:val="Geenafstand"/>
        <w:rPr>
          <w:rFonts w:ascii="Times New Roman" w:hAnsi="Times New Roman" w:cs="Times New Roman"/>
          <w:b/>
          <w:color w:val="222222"/>
        </w:rPr>
      </w:pPr>
    </w:p>
    <w:p w14:paraId="60482414" w14:textId="4A9D0B00" w:rsidR="00985688" w:rsidRDefault="00985688" w:rsidP="00E40700">
      <w:pPr>
        <w:pStyle w:val="Geenafstand"/>
        <w:rPr>
          <w:rFonts w:ascii="Times New Roman" w:hAnsi="Times New Roman" w:cs="Times New Roman"/>
          <w:b/>
          <w:color w:val="222222"/>
        </w:rPr>
      </w:pPr>
    </w:p>
    <w:p w14:paraId="05BBE2E2" w14:textId="13FBB073" w:rsidR="00985688" w:rsidRDefault="00985688" w:rsidP="00E40700">
      <w:pPr>
        <w:pStyle w:val="Geenafstand"/>
        <w:rPr>
          <w:rFonts w:ascii="Times New Roman" w:hAnsi="Times New Roman" w:cs="Times New Roman"/>
          <w:b/>
          <w:color w:val="222222"/>
        </w:rPr>
      </w:pPr>
    </w:p>
    <w:p w14:paraId="39ACF608" w14:textId="3B676AF8" w:rsidR="00985688" w:rsidRDefault="00985688" w:rsidP="00E40700">
      <w:pPr>
        <w:pStyle w:val="Geenafstand"/>
        <w:rPr>
          <w:rFonts w:ascii="Times New Roman" w:hAnsi="Times New Roman" w:cs="Times New Roman"/>
          <w:b/>
          <w:color w:val="222222"/>
        </w:rPr>
      </w:pPr>
    </w:p>
    <w:p w14:paraId="097F92AD" w14:textId="7E2A9D82" w:rsidR="00985688" w:rsidRDefault="00985688" w:rsidP="00E40700">
      <w:pPr>
        <w:pStyle w:val="Geenafstand"/>
        <w:rPr>
          <w:rFonts w:ascii="Times New Roman" w:hAnsi="Times New Roman" w:cs="Times New Roman"/>
          <w:b/>
          <w:color w:val="222222"/>
        </w:rPr>
      </w:pPr>
    </w:p>
    <w:p w14:paraId="43E979F0" w14:textId="6EF7D3D0" w:rsidR="00985688" w:rsidRDefault="00985688" w:rsidP="00E40700">
      <w:pPr>
        <w:pStyle w:val="Geenafstand"/>
        <w:rPr>
          <w:rFonts w:ascii="Times New Roman" w:hAnsi="Times New Roman" w:cs="Times New Roman"/>
          <w:b/>
          <w:color w:val="222222"/>
        </w:rPr>
      </w:pPr>
    </w:p>
    <w:p w14:paraId="3485B46B" w14:textId="072446A9" w:rsidR="00985688" w:rsidRDefault="00985688" w:rsidP="00E40700">
      <w:pPr>
        <w:pStyle w:val="Geenafstand"/>
        <w:rPr>
          <w:rFonts w:ascii="Times New Roman" w:hAnsi="Times New Roman" w:cs="Times New Roman"/>
          <w:b/>
          <w:color w:val="222222"/>
        </w:rPr>
      </w:pPr>
    </w:p>
    <w:p w14:paraId="15B76BA8" w14:textId="77777777" w:rsidR="00C119D7" w:rsidRDefault="00C119D7" w:rsidP="00E40700">
      <w:pPr>
        <w:pStyle w:val="Geenafstand"/>
        <w:rPr>
          <w:rFonts w:ascii="Times New Roman" w:hAnsi="Times New Roman" w:cs="Times New Roman"/>
          <w:b/>
          <w:color w:val="222222"/>
        </w:rPr>
      </w:pPr>
    </w:p>
    <w:p w14:paraId="7E5DF6C9" w14:textId="75D16B16" w:rsidR="00985688" w:rsidRDefault="00985688" w:rsidP="00E40700">
      <w:pPr>
        <w:pStyle w:val="Geenafstand"/>
        <w:rPr>
          <w:rFonts w:ascii="Times New Roman" w:hAnsi="Times New Roman" w:cs="Times New Roman"/>
          <w:b/>
          <w:color w:val="222222"/>
        </w:rPr>
      </w:pPr>
    </w:p>
    <w:p w14:paraId="7E0624BF" w14:textId="4CBCBA08" w:rsidR="00985688" w:rsidRDefault="00985688" w:rsidP="00E40700">
      <w:pPr>
        <w:pStyle w:val="Geenafstand"/>
        <w:rPr>
          <w:rFonts w:ascii="Times New Roman" w:hAnsi="Times New Roman" w:cs="Times New Roman"/>
          <w:b/>
          <w:color w:val="222222"/>
        </w:rPr>
      </w:pPr>
    </w:p>
    <w:p w14:paraId="6DD31CEE" w14:textId="7F597CC0" w:rsidR="001A56EF" w:rsidRPr="006440F9" w:rsidRDefault="001A56EF" w:rsidP="00AA35BB">
      <w:pPr>
        <w:pStyle w:val="Geenafstand"/>
        <w:numPr>
          <w:ilvl w:val="0"/>
          <w:numId w:val="32"/>
        </w:numPr>
        <w:rPr>
          <w:rFonts w:ascii="Times New Roman" w:hAnsi="Times New Roman" w:cs="Times New Roman"/>
          <w:b/>
          <w:lang w:eastAsia="nl-NL"/>
        </w:rPr>
      </w:pPr>
      <w:bookmarkStart w:id="36" w:name="_Hlk523374181"/>
      <w:r w:rsidRPr="006440F9">
        <w:rPr>
          <w:rFonts w:ascii="Times New Roman" w:hAnsi="Times New Roman" w:cs="Times New Roman"/>
          <w:b/>
          <w:lang w:eastAsia="nl-NL"/>
        </w:rPr>
        <w:lastRenderedPageBreak/>
        <w:t xml:space="preserve">Effect van </w:t>
      </w:r>
      <w:r w:rsidR="00574D2B">
        <w:rPr>
          <w:rFonts w:ascii="Times New Roman" w:hAnsi="Times New Roman" w:cs="Times New Roman"/>
          <w:b/>
          <w:lang w:eastAsia="nl-NL"/>
        </w:rPr>
        <w:t>DELTA21</w:t>
      </w:r>
      <w:r w:rsidRPr="006440F9">
        <w:rPr>
          <w:rFonts w:ascii="Times New Roman" w:hAnsi="Times New Roman" w:cs="Times New Roman"/>
          <w:b/>
          <w:lang w:eastAsia="nl-NL"/>
        </w:rPr>
        <w:t xml:space="preserve"> op de waterveiligheid</w:t>
      </w:r>
    </w:p>
    <w:p w14:paraId="5709D9CF" w14:textId="77777777" w:rsidR="001A56EF" w:rsidRDefault="001A56EF" w:rsidP="00E40700">
      <w:pPr>
        <w:pStyle w:val="Geenafstand"/>
        <w:rPr>
          <w:rFonts w:ascii="Times New Roman" w:hAnsi="Times New Roman" w:cs="Times New Roman"/>
          <w:b/>
          <w:color w:val="222222"/>
        </w:rPr>
      </w:pPr>
    </w:p>
    <w:p w14:paraId="2FF5C413" w14:textId="3E3C5175" w:rsidR="001A56EF" w:rsidRPr="006440F9" w:rsidRDefault="001A56EF" w:rsidP="003869F5">
      <w:pPr>
        <w:pStyle w:val="Geenafstand"/>
        <w:rPr>
          <w:rFonts w:ascii="Times New Roman" w:hAnsi="Times New Roman" w:cs="Times New Roman"/>
          <w:b/>
        </w:rPr>
      </w:pPr>
      <w:bookmarkStart w:id="37" w:name="_Hlk520887621"/>
      <w:r>
        <w:rPr>
          <w:rFonts w:ascii="Times New Roman" w:hAnsi="Times New Roman" w:cs="Times New Roman"/>
          <w:b/>
        </w:rPr>
        <w:t>5.1</w:t>
      </w:r>
      <w:r w:rsidRPr="006440F9">
        <w:rPr>
          <w:rFonts w:ascii="Times New Roman" w:hAnsi="Times New Roman" w:cs="Times New Roman"/>
          <w:b/>
        </w:rPr>
        <w:tab/>
      </w:r>
      <w:r w:rsidR="00574D2B">
        <w:rPr>
          <w:rFonts w:ascii="Times New Roman" w:hAnsi="Times New Roman" w:cs="Times New Roman"/>
          <w:b/>
        </w:rPr>
        <w:t>DELTA21</w:t>
      </w:r>
      <w:r w:rsidRPr="006440F9">
        <w:rPr>
          <w:rFonts w:ascii="Times New Roman" w:hAnsi="Times New Roman" w:cs="Times New Roman"/>
          <w:b/>
        </w:rPr>
        <w:t xml:space="preserve"> en extreem</w:t>
      </w:r>
      <w:r>
        <w:rPr>
          <w:rFonts w:ascii="Times New Roman" w:hAnsi="Times New Roman" w:cs="Times New Roman"/>
          <w:b/>
        </w:rPr>
        <w:t xml:space="preserve"> langdurige en </w:t>
      </w:r>
      <w:r w:rsidRPr="006440F9">
        <w:rPr>
          <w:rFonts w:ascii="Times New Roman" w:hAnsi="Times New Roman" w:cs="Times New Roman"/>
          <w:b/>
        </w:rPr>
        <w:t>zware stormen</w:t>
      </w:r>
    </w:p>
    <w:p w14:paraId="026FD9A2" w14:textId="77777777" w:rsidR="001A56EF" w:rsidRPr="006440F9" w:rsidRDefault="001A56EF" w:rsidP="003869F5">
      <w:pPr>
        <w:pStyle w:val="Geenafstand"/>
        <w:rPr>
          <w:rFonts w:ascii="Times New Roman" w:hAnsi="Times New Roman" w:cs="Times New Roman"/>
          <w:b/>
          <w:color w:val="4C4C4C"/>
        </w:rPr>
      </w:pPr>
    </w:p>
    <w:p w14:paraId="17FCCF54" w14:textId="4B345C03" w:rsidR="001A56EF" w:rsidRPr="006440F9" w:rsidRDefault="001A56EF" w:rsidP="003869F5">
      <w:pPr>
        <w:pStyle w:val="Geenafstand"/>
        <w:rPr>
          <w:rFonts w:ascii="Times New Roman" w:hAnsi="Times New Roman" w:cs="Times New Roman"/>
          <w:b/>
        </w:rPr>
      </w:pPr>
      <w:r w:rsidRPr="006440F9">
        <w:rPr>
          <w:rFonts w:ascii="Times New Roman" w:hAnsi="Times New Roman" w:cs="Times New Roman"/>
          <w:b/>
        </w:rPr>
        <w:t>5.</w:t>
      </w:r>
      <w:r>
        <w:rPr>
          <w:rFonts w:ascii="Times New Roman" w:hAnsi="Times New Roman" w:cs="Times New Roman"/>
          <w:b/>
        </w:rPr>
        <w:t>1</w:t>
      </w:r>
      <w:r w:rsidRPr="006440F9">
        <w:rPr>
          <w:rFonts w:ascii="Times New Roman" w:hAnsi="Times New Roman" w:cs="Times New Roman"/>
          <w:b/>
        </w:rPr>
        <w:t>.1</w:t>
      </w:r>
      <w:r w:rsidRPr="006440F9">
        <w:rPr>
          <w:rFonts w:ascii="Times New Roman" w:hAnsi="Times New Roman" w:cs="Times New Roman"/>
          <w:b/>
        </w:rPr>
        <w:tab/>
        <w:t xml:space="preserve">Ontwerpcriteria voor </w:t>
      </w:r>
      <w:r w:rsidR="00574D2B">
        <w:rPr>
          <w:rFonts w:ascii="Times New Roman" w:hAnsi="Times New Roman" w:cs="Times New Roman"/>
          <w:b/>
        </w:rPr>
        <w:t>DELTA21</w:t>
      </w:r>
      <w:r w:rsidRPr="006440F9">
        <w:rPr>
          <w:rFonts w:ascii="Times New Roman" w:hAnsi="Times New Roman" w:cs="Times New Roman"/>
          <w:b/>
        </w:rPr>
        <w:t xml:space="preserve"> bij zware stormen</w:t>
      </w:r>
    </w:p>
    <w:bookmarkEnd w:id="36"/>
    <w:bookmarkEnd w:id="37"/>
    <w:p w14:paraId="58AA9B30" w14:textId="09BCFF0A" w:rsidR="001A56EF" w:rsidRDefault="00574D2B" w:rsidP="003869F5">
      <w:pPr>
        <w:pStyle w:val="Geenafstand"/>
        <w:rPr>
          <w:rFonts w:ascii="Times New Roman" w:hAnsi="Times New Roman" w:cs="Times New Roman"/>
        </w:rPr>
      </w:pPr>
      <w:r>
        <w:rPr>
          <w:rFonts w:ascii="Times New Roman" w:hAnsi="Times New Roman" w:cs="Times New Roman"/>
        </w:rPr>
        <w:t>DELTA21</w:t>
      </w:r>
      <w:r w:rsidR="001A56EF">
        <w:rPr>
          <w:rFonts w:ascii="Times New Roman" w:hAnsi="Times New Roman" w:cs="Times New Roman"/>
        </w:rPr>
        <w:t xml:space="preserve"> is primair bedoelt om de waterveiligheid te verhogen in het benedenstroomse gebied. Vooral tijdens zware langdurige stormen en een gesloten Maeslantkering loopt dat gebied bij een rivierafvoer &gt; 5.000 m3/s gevaar. Er zijn dan geen beheersmogelijkheden meer aanwezig. Deze situatie wordt in 5.1 behandeld. </w:t>
      </w:r>
    </w:p>
    <w:p w14:paraId="241070D5" w14:textId="7995404A" w:rsidR="001A56EF" w:rsidRPr="006440F9" w:rsidRDefault="001A56EF" w:rsidP="003869F5">
      <w:pPr>
        <w:pStyle w:val="Geenafstand"/>
        <w:rPr>
          <w:rFonts w:ascii="Times New Roman" w:hAnsi="Times New Roman" w:cs="Times New Roman"/>
        </w:rPr>
      </w:pPr>
      <w:r>
        <w:rPr>
          <w:rFonts w:ascii="Times New Roman" w:hAnsi="Times New Roman" w:cs="Times New Roman"/>
        </w:rPr>
        <w:t xml:space="preserve">Maar ook als er </w:t>
      </w:r>
      <w:r w:rsidRPr="006440F9">
        <w:rPr>
          <w:rFonts w:ascii="Times New Roman" w:hAnsi="Times New Roman" w:cs="Times New Roman"/>
        </w:rPr>
        <w:t>geen zware storm op zee is</w:t>
      </w:r>
      <w:r>
        <w:rPr>
          <w:rFonts w:ascii="Times New Roman" w:hAnsi="Times New Roman" w:cs="Times New Roman"/>
        </w:rPr>
        <w:t xml:space="preserve"> en alle keringen </w:t>
      </w:r>
      <w:r w:rsidRPr="006440F9">
        <w:rPr>
          <w:rFonts w:ascii="Times New Roman" w:hAnsi="Times New Roman" w:cs="Times New Roman"/>
        </w:rPr>
        <w:t>zo veel mogelijk open staan</w:t>
      </w:r>
      <w:r>
        <w:rPr>
          <w:rFonts w:ascii="Times New Roman" w:hAnsi="Times New Roman" w:cs="Times New Roman"/>
        </w:rPr>
        <w:t xml:space="preserve">, heeft </w:t>
      </w:r>
      <w:r w:rsidR="00574D2B">
        <w:rPr>
          <w:rFonts w:ascii="Times New Roman" w:hAnsi="Times New Roman" w:cs="Times New Roman"/>
        </w:rPr>
        <w:t>DELTA21</w:t>
      </w:r>
      <w:r>
        <w:rPr>
          <w:rFonts w:ascii="Times New Roman" w:hAnsi="Times New Roman" w:cs="Times New Roman"/>
        </w:rPr>
        <w:t xml:space="preserve"> een belangrijke taak om de waterstand te verlagen, dat wordt in 5.2 behandeld. </w:t>
      </w:r>
    </w:p>
    <w:p w14:paraId="25C5608A" w14:textId="6AEF0CA7" w:rsidR="001A56EF" w:rsidRPr="006440F9" w:rsidRDefault="001A56EF" w:rsidP="003869F5">
      <w:pPr>
        <w:pStyle w:val="Geenafstand"/>
        <w:rPr>
          <w:rFonts w:ascii="Times New Roman" w:hAnsi="Times New Roman" w:cs="Times New Roman"/>
        </w:rPr>
      </w:pPr>
      <w:r w:rsidRPr="006440F9">
        <w:rPr>
          <w:rFonts w:ascii="Times New Roman" w:hAnsi="Times New Roman" w:cs="Times New Roman"/>
        </w:rPr>
        <w:t xml:space="preserve">Voor </w:t>
      </w:r>
      <w:r w:rsidR="00574D2B">
        <w:rPr>
          <w:rFonts w:ascii="Times New Roman" w:hAnsi="Times New Roman" w:cs="Times New Roman"/>
        </w:rPr>
        <w:t>DELTA21</w:t>
      </w:r>
      <w:r w:rsidRPr="006440F9">
        <w:rPr>
          <w:rFonts w:ascii="Times New Roman" w:hAnsi="Times New Roman" w:cs="Times New Roman"/>
        </w:rPr>
        <w:t xml:space="preserve"> gelden de volgende ontwerpcriteria: </w:t>
      </w:r>
    </w:p>
    <w:p w14:paraId="20155AB6" w14:textId="77777777" w:rsidR="001A56EF" w:rsidRPr="006440F9" w:rsidRDefault="001A56EF" w:rsidP="00AA35BB">
      <w:pPr>
        <w:pStyle w:val="Geenafstand"/>
        <w:numPr>
          <w:ilvl w:val="0"/>
          <w:numId w:val="27"/>
        </w:numPr>
        <w:rPr>
          <w:rFonts w:ascii="Times New Roman" w:hAnsi="Times New Roman" w:cs="Times New Roman"/>
        </w:rPr>
      </w:pPr>
      <w:bookmarkStart w:id="38" w:name="_Hlk519655766"/>
      <w:r w:rsidRPr="006440F9">
        <w:rPr>
          <w:rFonts w:ascii="Times New Roman" w:hAnsi="Times New Roman" w:cs="Times New Roman"/>
        </w:rPr>
        <w:t>Het Getijmeer en het Valmeer worden gebruikt om extra rivierwater af te voeren, als het waterpeil bij Dordrecht het niveau van NAP + 2,5 m bereikt.</w:t>
      </w:r>
    </w:p>
    <w:bookmarkEnd w:id="38"/>
    <w:p w14:paraId="6E45C404" w14:textId="77777777" w:rsidR="001A56EF" w:rsidRPr="006440F9" w:rsidRDefault="001A56EF" w:rsidP="00AA35BB">
      <w:pPr>
        <w:pStyle w:val="Geenafstand"/>
        <w:numPr>
          <w:ilvl w:val="0"/>
          <w:numId w:val="26"/>
        </w:numPr>
        <w:rPr>
          <w:rFonts w:ascii="Times New Roman" w:hAnsi="Times New Roman" w:cs="Times New Roman"/>
        </w:rPr>
      </w:pPr>
      <w:r w:rsidRPr="006440F9">
        <w:rPr>
          <w:rFonts w:ascii="Times New Roman" w:hAnsi="Times New Roman" w:cs="Times New Roman"/>
        </w:rPr>
        <w:t>Via het Haringvliet moet altijd ca. 70 m3/s zoet water worden afgevoerd, waarvan de garantie van 30 m3/s voor de zoetwatervoorziening en, zo mogelijk, &gt; 40 m3/s voor de vismigratie.</w:t>
      </w:r>
    </w:p>
    <w:p w14:paraId="057DCDBC" w14:textId="77777777" w:rsidR="001A56EF" w:rsidRPr="006440F9" w:rsidRDefault="001A56EF" w:rsidP="00AA35BB">
      <w:pPr>
        <w:pStyle w:val="Geenafstand"/>
        <w:numPr>
          <w:ilvl w:val="0"/>
          <w:numId w:val="26"/>
        </w:numPr>
        <w:rPr>
          <w:rFonts w:ascii="Times New Roman" w:hAnsi="Times New Roman" w:cs="Times New Roman"/>
        </w:rPr>
      </w:pPr>
      <w:r w:rsidRPr="006440F9">
        <w:rPr>
          <w:rFonts w:ascii="Times New Roman" w:hAnsi="Times New Roman" w:cs="Times New Roman"/>
        </w:rPr>
        <w:t>Zout water mag het oostelijk deel van het Haringvliet niet bereiken.</w:t>
      </w:r>
    </w:p>
    <w:p w14:paraId="464A5793" w14:textId="77777777" w:rsidR="001A56EF" w:rsidRDefault="001A56EF" w:rsidP="00AA35BB">
      <w:pPr>
        <w:pStyle w:val="Geenafstand"/>
        <w:numPr>
          <w:ilvl w:val="0"/>
          <w:numId w:val="26"/>
        </w:numPr>
        <w:rPr>
          <w:rFonts w:ascii="Times New Roman" w:hAnsi="Times New Roman" w:cs="Times New Roman"/>
        </w:rPr>
      </w:pPr>
      <w:r w:rsidRPr="006440F9">
        <w:rPr>
          <w:rFonts w:ascii="Times New Roman" w:hAnsi="Times New Roman" w:cs="Times New Roman"/>
        </w:rPr>
        <w:t xml:space="preserve">Bij extreme rivierafvoeren, zal via het Haringvliet tot 10.000 m3/s afgevoerd moeten kunnen worden naar zee. </w:t>
      </w:r>
    </w:p>
    <w:p w14:paraId="2D0E77AC" w14:textId="77777777" w:rsidR="001A56EF" w:rsidRPr="006440F9" w:rsidRDefault="001A56EF" w:rsidP="00AA35BB">
      <w:pPr>
        <w:pStyle w:val="Geenafstand"/>
        <w:numPr>
          <w:ilvl w:val="0"/>
          <w:numId w:val="26"/>
        </w:numPr>
        <w:rPr>
          <w:rFonts w:ascii="Times New Roman" w:hAnsi="Times New Roman" w:cs="Times New Roman"/>
        </w:rPr>
      </w:pPr>
      <w:r w:rsidRPr="006440F9">
        <w:rPr>
          <w:rFonts w:ascii="Times New Roman" w:hAnsi="Times New Roman" w:cs="Times New Roman"/>
        </w:rPr>
        <w:t>De Maeslantkering wordt gesloten als het waterpeil bij Hoek van Holland het waterniveau van NAP + 3,0 m bereikt.</w:t>
      </w:r>
    </w:p>
    <w:p w14:paraId="1F11D016" w14:textId="77777777" w:rsidR="001A56EF" w:rsidRPr="006440F9" w:rsidRDefault="001A56EF" w:rsidP="003869F5">
      <w:pPr>
        <w:pStyle w:val="Geenafstand"/>
        <w:rPr>
          <w:rFonts w:ascii="Times New Roman" w:eastAsia="Times New Roman" w:hAnsi="Times New Roman" w:cs="Times New Roman"/>
          <w:b/>
          <w:color w:val="000000"/>
        </w:rPr>
      </w:pPr>
    </w:p>
    <w:p w14:paraId="0968A43A" w14:textId="77777777" w:rsidR="001A56EF" w:rsidRPr="006440F9" w:rsidRDefault="001A56EF" w:rsidP="003869F5">
      <w:pPr>
        <w:pStyle w:val="Geenafstand"/>
        <w:rPr>
          <w:rFonts w:ascii="Times New Roman" w:eastAsia="Times New Roman" w:hAnsi="Times New Roman" w:cs="Times New Roman"/>
          <w:b/>
          <w:color w:val="000000"/>
        </w:rPr>
      </w:pPr>
      <w:r w:rsidRPr="006440F9">
        <w:rPr>
          <w:rFonts w:ascii="Times New Roman" w:hAnsi="Times New Roman" w:cs="Times New Roman"/>
          <w:noProof/>
        </w:rPr>
        <w:drawing>
          <wp:inline distT="0" distB="0" distL="0" distR="0" wp14:anchorId="1C471DF6" wp14:editId="5B084111">
            <wp:extent cx="4962618" cy="2914410"/>
            <wp:effectExtent l="0" t="0" r="0" b="635"/>
            <wp:docPr id="106" name="Afbeelding 10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bronafbeelding bekijke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100569" cy="2995425"/>
                    </a:xfrm>
                    <a:prstGeom prst="rect">
                      <a:avLst/>
                    </a:prstGeom>
                    <a:noFill/>
                    <a:ln>
                      <a:noFill/>
                    </a:ln>
                  </pic:spPr>
                </pic:pic>
              </a:graphicData>
            </a:graphic>
          </wp:inline>
        </w:drawing>
      </w:r>
    </w:p>
    <w:p w14:paraId="0E70FC72" w14:textId="77777777" w:rsidR="001A56EF" w:rsidRPr="006440F9" w:rsidRDefault="001A56EF" w:rsidP="003869F5">
      <w:pPr>
        <w:pStyle w:val="Geenafstand"/>
        <w:rPr>
          <w:rFonts w:ascii="Times New Roman" w:eastAsia="Times New Roman" w:hAnsi="Times New Roman" w:cs="Times New Roman"/>
          <w:b/>
          <w:color w:val="000000"/>
        </w:rPr>
      </w:pPr>
    </w:p>
    <w:p w14:paraId="1F915DCF" w14:textId="77777777" w:rsidR="001A56EF" w:rsidRPr="006440F9" w:rsidRDefault="001A56EF" w:rsidP="003869F5">
      <w:pPr>
        <w:pStyle w:val="Geenafstand"/>
        <w:rPr>
          <w:rFonts w:ascii="Times New Roman" w:hAnsi="Times New Roman" w:cs="Times New Roman"/>
          <w:b/>
        </w:rPr>
      </w:pPr>
      <w:bookmarkStart w:id="39" w:name="_Hlk518892836"/>
      <w:r w:rsidRPr="006440F9">
        <w:rPr>
          <w:rFonts w:ascii="Times New Roman" w:hAnsi="Times New Roman" w:cs="Times New Roman"/>
          <w:b/>
        </w:rPr>
        <w:t>5.1.2</w:t>
      </w:r>
      <w:r w:rsidRPr="006440F9">
        <w:rPr>
          <w:rFonts w:ascii="Times New Roman" w:hAnsi="Times New Roman" w:cs="Times New Roman"/>
          <w:b/>
        </w:rPr>
        <w:tab/>
      </w:r>
      <w:r>
        <w:rPr>
          <w:rFonts w:ascii="Times New Roman" w:hAnsi="Times New Roman" w:cs="Times New Roman"/>
          <w:b/>
        </w:rPr>
        <w:t xml:space="preserve">Het verhogen van de waterveiligheid tijdens langdurige en </w:t>
      </w:r>
      <w:r w:rsidRPr="006440F9">
        <w:rPr>
          <w:rFonts w:ascii="Times New Roman" w:hAnsi="Times New Roman" w:cs="Times New Roman"/>
          <w:b/>
        </w:rPr>
        <w:t>zware stormen</w:t>
      </w:r>
    </w:p>
    <w:bookmarkEnd w:id="39"/>
    <w:p w14:paraId="26C8911D" w14:textId="77777777" w:rsidR="001A56EF" w:rsidRDefault="001A56EF" w:rsidP="003869F5">
      <w:pPr>
        <w:pStyle w:val="Geenafstand"/>
        <w:rPr>
          <w:rFonts w:ascii="Times New Roman" w:hAnsi="Times New Roman" w:cs="Times New Roman"/>
        </w:rPr>
      </w:pPr>
      <w:r>
        <w:rPr>
          <w:rFonts w:ascii="Times New Roman" w:hAnsi="Times New Roman" w:cs="Times New Roman"/>
        </w:rPr>
        <w:t>Uit eerdere beschouwingen in dit rapport</w:t>
      </w:r>
      <w:r w:rsidRPr="006440F9">
        <w:rPr>
          <w:rFonts w:ascii="Times New Roman" w:hAnsi="Times New Roman" w:cs="Times New Roman"/>
        </w:rPr>
        <w:t xml:space="preserve"> </w:t>
      </w:r>
      <w:r>
        <w:rPr>
          <w:rFonts w:ascii="Times New Roman" w:hAnsi="Times New Roman" w:cs="Times New Roman"/>
        </w:rPr>
        <w:t xml:space="preserve">is </w:t>
      </w:r>
      <w:r w:rsidRPr="006440F9">
        <w:rPr>
          <w:rFonts w:ascii="Times New Roman" w:hAnsi="Times New Roman" w:cs="Times New Roman"/>
        </w:rPr>
        <w:t>al uitgegaan van de volgende opstuwingen per eeuw:</w:t>
      </w:r>
    </w:p>
    <w:p w14:paraId="7773C0E0" w14:textId="77777777" w:rsidR="001A56EF" w:rsidRPr="006440F9" w:rsidRDefault="001A56EF" w:rsidP="003869F5">
      <w:pPr>
        <w:pStyle w:val="Geenafstand"/>
        <w:rPr>
          <w:rFonts w:ascii="Times New Roman" w:hAnsi="Times New Roman" w:cs="Times New Roman"/>
        </w:rPr>
      </w:pPr>
      <w:r w:rsidRPr="006440F9">
        <w:rPr>
          <w:rFonts w:ascii="Times New Roman" w:hAnsi="Times New Roman" w:cs="Times New Roman"/>
        </w:rPr>
        <w:t xml:space="preserve"> </w:t>
      </w:r>
    </w:p>
    <w:tbl>
      <w:tblPr>
        <w:tblW w:w="62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701"/>
        <w:gridCol w:w="2414"/>
      </w:tblGrid>
      <w:tr w:rsidR="001A56EF" w:rsidRPr="006440F9" w14:paraId="455D4EC8" w14:textId="77777777" w:rsidTr="007A5B53">
        <w:tc>
          <w:tcPr>
            <w:tcW w:w="2122" w:type="dxa"/>
          </w:tcPr>
          <w:p w14:paraId="2EBB4C2F" w14:textId="77777777" w:rsidR="001A56EF" w:rsidRPr="005B0F97" w:rsidRDefault="001A56EF" w:rsidP="005B0F97">
            <w:pPr>
              <w:pStyle w:val="Geenafstand"/>
              <w:rPr>
                <w:rFonts w:ascii="Times New Roman" w:hAnsi="Times New Roman" w:cs="Times New Roman"/>
                <w:b/>
              </w:rPr>
            </w:pPr>
            <w:r w:rsidRPr="005B0F97">
              <w:rPr>
                <w:rFonts w:ascii="Times New Roman" w:hAnsi="Times New Roman" w:cs="Times New Roman"/>
                <w:b/>
              </w:rPr>
              <w:t>Opstuwing (m)</w:t>
            </w:r>
          </w:p>
        </w:tc>
        <w:tc>
          <w:tcPr>
            <w:tcW w:w="1701" w:type="dxa"/>
          </w:tcPr>
          <w:p w14:paraId="626675D2" w14:textId="77777777" w:rsidR="001A56EF" w:rsidRPr="005B0F97" w:rsidRDefault="001A56EF" w:rsidP="005B0F97">
            <w:pPr>
              <w:pStyle w:val="Geenafstand"/>
              <w:rPr>
                <w:rFonts w:ascii="Times New Roman" w:hAnsi="Times New Roman" w:cs="Times New Roman"/>
                <w:b/>
              </w:rPr>
            </w:pPr>
            <w:r w:rsidRPr="005B0F97">
              <w:rPr>
                <w:rFonts w:ascii="Times New Roman" w:hAnsi="Times New Roman" w:cs="Times New Roman"/>
                <w:b/>
              </w:rPr>
              <w:t>Stormen/eeuw</w:t>
            </w:r>
          </w:p>
        </w:tc>
        <w:tc>
          <w:tcPr>
            <w:tcW w:w="2414" w:type="dxa"/>
          </w:tcPr>
          <w:p w14:paraId="0FC2F5D3" w14:textId="77777777" w:rsidR="001A56EF" w:rsidRPr="005B0F97" w:rsidRDefault="001A56EF" w:rsidP="005B0F97">
            <w:pPr>
              <w:pStyle w:val="Geenafstand"/>
              <w:rPr>
                <w:rFonts w:ascii="Times New Roman" w:hAnsi="Times New Roman" w:cs="Times New Roman"/>
                <w:b/>
              </w:rPr>
            </w:pPr>
            <w:r w:rsidRPr="005B0F97">
              <w:rPr>
                <w:rFonts w:ascii="Times New Roman" w:hAnsi="Times New Roman" w:cs="Times New Roman"/>
                <w:b/>
              </w:rPr>
              <w:t>Overschrijdingskans</w:t>
            </w:r>
          </w:p>
        </w:tc>
      </w:tr>
      <w:tr w:rsidR="001A56EF" w:rsidRPr="006440F9" w14:paraId="5A26A83C" w14:textId="77777777" w:rsidTr="007A5B53">
        <w:tc>
          <w:tcPr>
            <w:tcW w:w="2122" w:type="dxa"/>
          </w:tcPr>
          <w:p w14:paraId="27A4322A"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&lt; 1,5</w:t>
            </w:r>
          </w:p>
        </w:tc>
        <w:tc>
          <w:tcPr>
            <w:tcW w:w="1701" w:type="dxa"/>
          </w:tcPr>
          <w:p w14:paraId="61253120"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20</w:t>
            </w:r>
          </w:p>
        </w:tc>
        <w:tc>
          <w:tcPr>
            <w:tcW w:w="2414" w:type="dxa"/>
          </w:tcPr>
          <w:p w14:paraId="6ADA777B"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1/5 jaar</w:t>
            </w:r>
          </w:p>
        </w:tc>
      </w:tr>
      <w:tr w:rsidR="001A56EF" w:rsidRPr="006440F9" w14:paraId="2F99241C" w14:textId="77777777" w:rsidTr="007A5B53">
        <w:tc>
          <w:tcPr>
            <w:tcW w:w="2122" w:type="dxa"/>
          </w:tcPr>
          <w:p w14:paraId="1810FE0F"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1,5 - 2,5</w:t>
            </w:r>
          </w:p>
        </w:tc>
        <w:tc>
          <w:tcPr>
            <w:tcW w:w="1701" w:type="dxa"/>
          </w:tcPr>
          <w:p w14:paraId="5EEF4D61" w14:textId="77777777" w:rsidR="001A56EF" w:rsidRPr="005B0F97" w:rsidRDefault="001A56EF" w:rsidP="005B0F97">
            <w:pPr>
              <w:pStyle w:val="Geenafstand"/>
              <w:rPr>
                <w:rFonts w:ascii="Times New Roman" w:hAnsi="Times New Roman" w:cs="Times New Roman"/>
              </w:rPr>
            </w:pPr>
            <w:r>
              <w:rPr>
                <w:rFonts w:ascii="Times New Roman" w:hAnsi="Times New Roman" w:cs="Times New Roman"/>
              </w:rPr>
              <w:t>6</w:t>
            </w:r>
          </w:p>
        </w:tc>
        <w:tc>
          <w:tcPr>
            <w:tcW w:w="2414" w:type="dxa"/>
          </w:tcPr>
          <w:p w14:paraId="1D786A77"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1/1</w:t>
            </w:r>
            <w:r>
              <w:rPr>
                <w:rFonts w:ascii="Times New Roman" w:hAnsi="Times New Roman" w:cs="Times New Roman"/>
              </w:rPr>
              <w:t>6</w:t>
            </w:r>
            <w:r w:rsidRPr="005B0F97">
              <w:rPr>
                <w:rFonts w:ascii="Times New Roman" w:hAnsi="Times New Roman" w:cs="Times New Roman"/>
              </w:rPr>
              <w:t xml:space="preserve"> jaar</w:t>
            </w:r>
          </w:p>
        </w:tc>
      </w:tr>
      <w:tr w:rsidR="001A56EF" w:rsidRPr="006440F9" w14:paraId="7FB2118E" w14:textId="77777777" w:rsidTr="007A5B53">
        <w:tc>
          <w:tcPr>
            <w:tcW w:w="2122" w:type="dxa"/>
          </w:tcPr>
          <w:p w14:paraId="210B0796"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&gt;2,5</w:t>
            </w:r>
          </w:p>
        </w:tc>
        <w:tc>
          <w:tcPr>
            <w:tcW w:w="1701" w:type="dxa"/>
          </w:tcPr>
          <w:p w14:paraId="3F2ECEEC" w14:textId="77777777" w:rsidR="001A56EF" w:rsidRPr="005B0F97" w:rsidRDefault="001A56EF" w:rsidP="005B0F97">
            <w:pPr>
              <w:pStyle w:val="Geenafstand"/>
              <w:rPr>
                <w:rFonts w:ascii="Times New Roman" w:hAnsi="Times New Roman" w:cs="Times New Roman"/>
              </w:rPr>
            </w:pPr>
            <w:r>
              <w:rPr>
                <w:rFonts w:ascii="Times New Roman" w:hAnsi="Times New Roman" w:cs="Times New Roman"/>
              </w:rPr>
              <w:t>8</w:t>
            </w:r>
          </w:p>
        </w:tc>
        <w:tc>
          <w:tcPr>
            <w:tcW w:w="2414" w:type="dxa"/>
          </w:tcPr>
          <w:p w14:paraId="01C50DE1"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1/1</w:t>
            </w:r>
            <w:r>
              <w:rPr>
                <w:rFonts w:ascii="Times New Roman" w:hAnsi="Times New Roman" w:cs="Times New Roman"/>
              </w:rPr>
              <w:t>2</w:t>
            </w:r>
            <w:r w:rsidRPr="005B0F97">
              <w:rPr>
                <w:rFonts w:ascii="Times New Roman" w:hAnsi="Times New Roman" w:cs="Times New Roman"/>
              </w:rPr>
              <w:t xml:space="preserve"> jaar</w:t>
            </w:r>
          </w:p>
        </w:tc>
      </w:tr>
    </w:tbl>
    <w:p w14:paraId="6D5863DB" w14:textId="77777777" w:rsidR="001A56EF" w:rsidRPr="006440F9" w:rsidRDefault="001A56EF" w:rsidP="003869F5">
      <w:pPr>
        <w:pStyle w:val="Geenafstand"/>
        <w:rPr>
          <w:rFonts w:ascii="Times New Roman" w:hAnsi="Times New Roman" w:cs="Times New Roman"/>
        </w:rPr>
      </w:pPr>
    </w:p>
    <w:p w14:paraId="72FBAF48" w14:textId="77777777" w:rsidR="001A56EF" w:rsidRPr="006440F9" w:rsidRDefault="001A56EF" w:rsidP="003869F5">
      <w:pPr>
        <w:pStyle w:val="Geenafstand"/>
        <w:rPr>
          <w:rFonts w:ascii="Times New Roman" w:hAnsi="Times New Roman" w:cs="Times New Roman"/>
        </w:rPr>
      </w:pPr>
      <w:r w:rsidRPr="006440F9">
        <w:rPr>
          <w:rFonts w:ascii="Times New Roman" w:hAnsi="Times New Roman" w:cs="Times New Roman"/>
        </w:rPr>
        <w:t xml:space="preserve">De waterstand bij Hoek van Holland varieert normaal van NAP + 1,15 m en NAP - 0,65 m. </w:t>
      </w:r>
    </w:p>
    <w:p w14:paraId="3C805E8F" w14:textId="00CB29A5" w:rsidR="001A56EF" w:rsidRDefault="001A56EF" w:rsidP="003869F5">
      <w:pPr>
        <w:pStyle w:val="Geenafstand"/>
        <w:rPr>
          <w:rFonts w:ascii="Times New Roman" w:hAnsi="Times New Roman" w:cs="Times New Roman"/>
        </w:rPr>
      </w:pPr>
      <w:r w:rsidRPr="006440F9">
        <w:rPr>
          <w:rFonts w:ascii="Times New Roman" w:hAnsi="Times New Roman" w:cs="Times New Roman"/>
        </w:rPr>
        <w:t xml:space="preserve">Met </w:t>
      </w:r>
      <w:r w:rsidR="00574D2B">
        <w:rPr>
          <w:rFonts w:ascii="Times New Roman" w:hAnsi="Times New Roman" w:cs="Times New Roman"/>
        </w:rPr>
        <w:t>DELTA21</w:t>
      </w:r>
      <w:r w:rsidRPr="006440F9">
        <w:rPr>
          <w:rFonts w:ascii="Times New Roman" w:hAnsi="Times New Roman" w:cs="Times New Roman"/>
        </w:rPr>
        <w:t>, wordt de procedure van sluitingen van de keringen een stuk eenvoudiger en als volgt:</w:t>
      </w:r>
    </w:p>
    <w:p w14:paraId="23B8621A" w14:textId="77777777" w:rsidR="001A56EF" w:rsidRPr="006440F9" w:rsidRDefault="001A56EF" w:rsidP="003869F5">
      <w:pPr>
        <w:pStyle w:val="Geenafstand"/>
        <w:rPr>
          <w:rFonts w:ascii="Times New Roman" w:hAnsi="Times New Roman" w:cs="Times New Roman"/>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9"/>
        <w:gridCol w:w="5834"/>
        <w:gridCol w:w="1417"/>
      </w:tblGrid>
      <w:tr w:rsidR="001A56EF" w:rsidRPr="006440F9" w14:paraId="0251D8EC" w14:textId="77777777" w:rsidTr="007A5B53">
        <w:tc>
          <w:tcPr>
            <w:tcW w:w="829" w:type="dxa"/>
          </w:tcPr>
          <w:p w14:paraId="7398443A" w14:textId="77777777" w:rsidR="001A56EF" w:rsidRPr="005B0F97" w:rsidRDefault="001A56EF" w:rsidP="005B0F97">
            <w:pPr>
              <w:pStyle w:val="Geenafstand"/>
              <w:jc w:val="center"/>
              <w:rPr>
                <w:rFonts w:ascii="Times New Roman" w:hAnsi="Times New Roman" w:cs="Times New Roman"/>
                <w:b/>
              </w:rPr>
            </w:pPr>
            <w:r w:rsidRPr="005B0F97">
              <w:rPr>
                <w:rFonts w:ascii="Times New Roman" w:hAnsi="Times New Roman" w:cs="Times New Roman"/>
                <w:b/>
              </w:rPr>
              <w:t>Stap:</w:t>
            </w:r>
          </w:p>
        </w:tc>
        <w:tc>
          <w:tcPr>
            <w:tcW w:w="5834" w:type="dxa"/>
          </w:tcPr>
          <w:p w14:paraId="337E5B88" w14:textId="77777777" w:rsidR="001A56EF" w:rsidRPr="005B0F97" w:rsidRDefault="001A56EF" w:rsidP="005B0F97">
            <w:pPr>
              <w:pStyle w:val="Geenafstand"/>
              <w:jc w:val="center"/>
              <w:rPr>
                <w:rFonts w:ascii="Times New Roman" w:hAnsi="Times New Roman" w:cs="Times New Roman"/>
                <w:b/>
              </w:rPr>
            </w:pPr>
            <w:r w:rsidRPr="005B0F97">
              <w:rPr>
                <w:rFonts w:ascii="Times New Roman" w:hAnsi="Times New Roman" w:cs="Times New Roman"/>
                <w:b/>
              </w:rPr>
              <w:t>Actie:</w:t>
            </w:r>
          </w:p>
        </w:tc>
        <w:tc>
          <w:tcPr>
            <w:tcW w:w="1417" w:type="dxa"/>
          </w:tcPr>
          <w:p w14:paraId="118A50FE" w14:textId="77777777" w:rsidR="001A56EF" w:rsidRPr="005B0F97" w:rsidRDefault="001A56EF" w:rsidP="005B0F97">
            <w:pPr>
              <w:pStyle w:val="Geenafstand"/>
              <w:jc w:val="center"/>
              <w:rPr>
                <w:rFonts w:ascii="Times New Roman" w:hAnsi="Times New Roman" w:cs="Times New Roman"/>
                <w:b/>
              </w:rPr>
            </w:pPr>
            <w:r w:rsidRPr="005B0F97">
              <w:rPr>
                <w:rFonts w:ascii="Times New Roman" w:hAnsi="Times New Roman" w:cs="Times New Roman"/>
                <w:b/>
              </w:rPr>
              <w:t>Eens per:</w:t>
            </w:r>
          </w:p>
        </w:tc>
      </w:tr>
      <w:tr w:rsidR="001A56EF" w:rsidRPr="006440F9" w14:paraId="1620F335" w14:textId="77777777" w:rsidTr="007A5B53">
        <w:tc>
          <w:tcPr>
            <w:tcW w:w="829" w:type="dxa"/>
          </w:tcPr>
          <w:p w14:paraId="18FB9580"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lastRenderedPageBreak/>
              <w:t>1</w:t>
            </w:r>
          </w:p>
        </w:tc>
        <w:tc>
          <w:tcPr>
            <w:tcW w:w="5834" w:type="dxa"/>
          </w:tcPr>
          <w:p w14:paraId="06A31916"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Sluiting Getijmeer, bij zo laag mogelijke waterstand, als bij Hoek van Holland opstuwing van &gt; 1,5 m wordt verwacht.</w:t>
            </w:r>
          </w:p>
        </w:tc>
        <w:tc>
          <w:tcPr>
            <w:tcW w:w="1417" w:type="dxa"/>
          </w:tcPr>
          <w:p w14:paraId="3A061358"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5 jaar</w:t>
            </w:r>
          </w:p>
        </w:tc>
      </w:tr>
      <w:tr w:rsidR="001A56EF" w:rsidRPr="006440F9" w14:paraId="2F971C81" w14:textId="77777777" w:rsidTr="007A5B53">
        <w:tc>
          <w:tcPr>
            <w:tcW w:w="829" w:type="dxa"/>
          </w:tcPr>
          <w:p w14:paraId="091F02BC"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2</w:t>
            </w:r>
          </w:p>
        </w:tc>
        <w:tc>
          <w:tcPr>
            <w:tcW w:w="5834" w:type="dxa"/>
          </w:tcPr>
          <w:p w14:paraId="05B8AEE8"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Sluiting keringen: Hartel, Hollandse IJssel en Oosterschelde</w:t>
            </w:r>
          </w:p>
        </w:tc>
        <w:tc>
          <w:tcPr>
            <w:tcW w:w="1417" w:type="dxa"/>
          </w:tcPr>
          <w:p w14:paraId="191AAE22"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5-10 jaar</w:t>
            </w:r>
          </w:p>
        </w:tc>
      </w:tr>
      <w:tr w:rsidR="001A56EF" w:rsidRPr="006440F9" w14:paraId="78849823" w14:textId="77777777" w:rsidTr="007A5B53">
        <w:tc>
          <w:tcPr>
            <w:tcW w:w="829" w:type="dxa"/>
          </w:tcPr>
          <w:p w14:paraId="532D45A6"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3</w:t>
            </w:r>
          </w:p>
        </w:tc>
        <w:tc>
          <w:tcPr>
            <w:tcW w:w="5834" w:type="dxa"/>
          </w:tcPr>
          <w:p w14:paraId="0AD5C168"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Openen overloop Valmeer, als het waterpeil bij Dordrecht het niveau van NAP + 2,5 m dreigt te overschrijden</w:t>
            </w:r>
          </w:p>
        </w:tc>
        <w:tc>
          <w:tcPr>
            <w:tcW w:w="1417" w:type="dxa"/>
          </w:tcPr>
          <w:p w14:paraId="45696CED"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10 jaar</w:t>
            </w:r>
          </w:p>
        </w:tc>
      </w:tr>
      <w:tr w:rsidR="001A56EF" w:rsidRPr="006440F9" w14:paraId="51FE2E8F" w14:textId="77777777" w:rsidTr="007A5B53">
        <w:tc>
          <w:tcPr>
            <w:tcW w:w="829" w:type="dxa"/>
          </w:tcPr>
          <w:p w14:paraId="11CD60F7"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4</w:t>
            </w:r>
          </w:p>
        </w:tc>
        <w:tc>
          <w:tcPr>
            <w:tcW w:w="5834" w:type="dxa"/>
          </w:tcPr>
          <w:p w14:paraId="0F0DAD17"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 xml:space="preserve">Sluiten van de Maeslantkering als het waterpeil bij Hoek van Holland het niveau van NAP + 3,0 m bereikt </w:t>
            </w:r>
          </w:p>
        </w:tc>
        <w:tc>
          <w:tcPr>
            <w:tcW w:w="1417" w:type="dxa"/>
          </w:tcPr>
          <w:p w14:paraId="1AB5F82A" w14:textId="77777777" w:rsidR="001A56EF" w:rsidRPr="005B0F97" w:rsidRDefault="001A56EF" w:rsidP="005B0F97">
            <w:pPr>
              <w:pStyle w:val="Geenafstand"/>
              <w:rPr>
                <w:rFonts w:ascii="Times New Roman" w:hAnsi="Times New Roman" w:cs="Times New Roman"/>
              </w:rPr>
            </w:pPr>
            <w:r w:rsidRPr="005B0F97">
              <w:rPr>
                <w:rFonts w:ascii="Times New Roman" w:hAnsi="Times New Roman" w:cs="Times New Roman"/>
              </w:rPr>
              <w:t>1/20 jaar</w:t>
            </w:r>
          </w:p>
        </w:tc>
      </w:tr>
    </w:tbl>
    <w:p w14:paraId="1F4D12D8" w14:textId="77777777" w:rsidR="001A56EF" w:rsidRDefault="001A56EF" w:rsidP="003869F5">
      <w:pPr>
        <w:pStyle w:val="Geenafstand"/>
        <w:rPr>
          <w:rFonts w:ascii="Times New Roman" w:hAnsi="Times New Roman" w:cs="Times New Roman"/>
        </w:rPr>
      </w:pPr>
    </w:p>
    <w:p w14:paraId="6AD8BBB6" w14:textId="77777777" w:rsidR="001A56EF" w:rsidRDefault="001A56EF" w:rsidP="003869F5">
      <w:pPr>
        <w:pStyle w:val="Geenafstand"/>
        <w:rPr>
          <w:rFonts w:ascii="Times New Roman" w:hAnsi="Times New Roman" w:cs="Times New Roman"/>
        </w:rPr>
      </w:pPr>
      <w:r w:rsidRPr="006440F9">
        <w:rPr>
          <w:rFonts w:ascii="Times New Roman" w:hAnsi="Times New Roman" w:cs="Times New Roman"/>
        </w:rPr>
        <w:t>De stappen 1 en 3 zijn er op gericht om extra rivierwater via het Haringvliet af te voeren, om te voorkomen dat het waterpeil bij Dordrecht het niveau van NAP + 2,5 m bereikt. Het gevolg is een lagere waterstand achter de Maeslantkering en ook een minder frequente sluiting van die kering. Gunstig voor het hele gebied vanaf Hoek van Holland tot Dordrecht en verder</w:t>
      </w:r>
      <w:r>
        <w:rPr>
          <w:rFonts w:ascii="Times New Roman" w:hAnsi="Times New Roman" w:cs="Times New Roman"/>
        </w:rPr>
        <w:t xml:space="preserve"> stroomopwaarts</w:t>
      </w:r>
      <w:r w:rsidRPr="006440F9">
        <w:rPr>
          <w:rFonts w:ascii="Times New Roman" w:hAnsi="Times New Roman" w:cs="Times New Roman"/>
        </w:rPr>
        <w:t xml:space="preserve">. De overlaat en de keringen bij het Brakwatergebied worden tijdens bovenstaande procedure </w:t>
      </w:r>
      <w:r>
        <w:rPr>
          <w:rFonts w:ascii="Times New Roman" w:hAnsi="Times New Roman" w:cs="Times New Roman"/>
        </w:rPr>
        <w:t xml:space="preserve">eveneens </w:t>
      </w:r>
      <w:r w:rsidRPr="006440F9">
        <w:rPr>
          <w:rFonts w:ascii="Times New Roman" w:hAnsi="Times New Roman" w:cs="Times New Roman"/>
        </w:rPr>
        <w:t>opengezet als het waterpeil bij Dordrecht het niveau van ca. NAP + 2,5 m, mede door een hoge rivierafvoer dreigt te gaan overstijgen.</w:t>
      </w:r>
    </w:p>
    <w:p w14:paraId="6F38F75E" w14:textId="77777777" w:rsidR="00C119D7" w:rsidRDefault="00C119D7" w:rsidP="003869F5">
      <w:pPr>
        <w:pStyle w:val="Geenafstand"/>
        <w:rPr>
          <w:rFonts w:ascii="Times New Roman" w:hAnsi="Times New Roman" w:cs="Times New Roman"/>
        </w:rPr>
      </w:pPr>
    </w:p>
    <w:p w14:paraId="17A62DC1" w14:textId="48333304" w:rsidR="001A56EF" w:rsidRDefault="001A56EF" w:rsidP="003869F5">
      <w:pPr>
        <w:pStyle w:val="Geenafstand"/>
        <w:rPr>
          <w:rFonts w:ascii="Times New Roman" w:hAnsi="Times New Roman" w:cs="Times New Roman"/>
        </w:rPr>
      </w:pPr>
      <w:r>
        <w:rPr>
          <w:rFonts w:ascii="Times New Roman" w:hAnsi="Times New Roman" w:cs="Times New Roman"/>
        </w:rPr>
        <w:t xml:space="preserve">Met </w:t>
      </w:r>
      <w:r w:rsidR="00574D2B">
        <w:rPr>
          <w:rFonts w:ascii="Times New Roman" w:hAnsi="Times New Roman" w:cs="Times New Roman"/>
        </w:rPr>
        <w:t>DELTA21</w:t>
      </w:r>
      <w:r>
        <w:rPr>
          <w:rFonts w:ascii="Times New Roman" w:hAnsi="Times New Roman" w:cs="Times New Roman"/>
        </w:rPr>
        <w:t xml:space="preserve"> zal de faalkans van de Maeslandkering aanzienlijk dalen, omdat deze minder frequent hoeft te worden ingezet en gebruikt. Ten eerste heeft de Maeslantkering met </w:t>
      </w:r>
      <w:r w:rsidR="00574D2B">
        <w:rPr>
          <w:rFonts w:ascii="Times New Roman" w:hAnsi="Times New Roman" w:cs="Times New Roman"/>
        </w:rPr>
        <w:t>DELTA21</w:t>
      </w:r>
      <w:r>
        <w:rPr>
          <w:rFonts w:ascii="Times New Roman" w:hAnsi="Times New Roman" w:cs="Times New Roman"/>
        </w:rPr>
        <w:t xml:space="preserve"> minder vaak te worden gesloten. Ook is het niet meer nodig om de Maeslantkering tijdens LW en hoge rivierafvoeren tijdelijk te laten drijven om het rivierwater af te voeren. Zelfs bij het volledig falen van de Maeslandkering zal dit niet direct meer tot grote waterveiligheidsproblemen in het benedenstroomse gebied te leiden.  </w:t>
      </w:r>
    </w:p>
    <w:p w14:paraId="5D3609AC" w14:textId="77777777" w:rsidR="001A56EF" w:rsidRPr="006440F9" w:rsidRDefault="001A56EF" w:rsidP="003869F5">
      <w:pPr>
        <w:pStyle w:val="Geenafstand"/>
        <w:rPr>
          <w:rFonts w:ascii="Times New Roman" w:hAnsi="Times New Roman" w:cs="Times New Roman"/>
        </w:rPr>
      </w:pPr>
    </w:p>
    <w:p w14:paraId="7D1DED0A" w14:textId="77777777" w:rsidR="001A56EF" w:rsidRPr="006440F9" w:rsidRDefault="001A56EF" w:rsidP="003869F5">
      <w:pPr>
        <w:pStyle w:val="Geenafstand"/>
        <w:rPr>
          <w:rFonts w:ascii="Times New Roman" w:hAnsi="Times New Roman" w:cs="Times New Roman"/>
        </w:rPr>
      </w:pPr>
      <w:r w:rsidRPr="006440F9">
        <w:rPr>
          <w:rFonts w:ascii="Times New Roman" w:hAnsi="Times New Roman" w:cs="Times New Roman"/>
        </w:rPr>
        <w:t xml:space="preserve"> </w:t>
      </w:r>
      <w:r w:rsidRPr="006440F9">
        <w:rPr>
          <w:rFonts w:ascii="Times New Roman" w:hAnsi="Times New Roman" w:cs="Times New Roman"/>
          <w:noProof/>
        </w:rPr>
        <w:drawing>
          <wp:inline distT="0" distB="0" distL="0" distR="0" wp14:anchorId="30CA0E40" wp14:editId="52918630">
            <wp:extent cx="4568190" cy="2999608"/>
            <wp:effectExtent l="0" t="0" r="3810" b="0"/>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634369" cy="3043063"/>
                    </a:xfrm>
                    <a:prstGeom prst="rect">
                      <a:avLst/>
                    </a:prstGeom>
                  </pic:spPr>
                </pic:pic>
              </a:graphicData>
            </a:graphic>
          </wp:inline>
        </w:drawing>
      </w:r>
    </w:p>
    <w:p w14:paraId="001B8582" w14:textId="77777777" w:rsidR="001A56EF" w:rsidRPr="00447967" w:rsidRDefault="001A56EF" w:rsidP="00447967">
      <w:pPr>
        <w:pStyle w:val="Geenafstand"/>
        <w:rPr>
          <w:rFonts w:ascii="Times New Roman" w:hAnsi="Times New Roman" w:cs="Times New Roman"/>
          <w:b/>
        </w:rPr>
      </w:pPr>
    </w:p>
    <w:p w14:paraId="3ADD7CDB" w14:textId="77777777" w:rsidR="001A56EF" w:rsidRPr="00447967" w:rsidRDefault="001A56EF" w:rsidP="00447967">
      <w:pPr>
        <w:pStyle w:val="Geenafstand"/>
        <w:rPr>
          <w:rFonts w:ascii="Times New Roman" w:hAnsi="Times New Roman" w:cs="Times New Roman"/>
          <w:b/>
        </w:rPr>
      </w:pPr>
      <w:r>
        <w:rPr>
          <w:rFonts w:ascii="Times New Roman" w:hAnsi="Times New Roman" w:cs="Times New Roman"/>
          <w:b/>
        </w:rPr>
        <w:t>5.1.3</w:t>
      </w:r>
      <w:r>
        <w:rPr>
          <w:rFonts w:ascii="Times New Roman" w:hAnsi="Times New Roman" w:cs="Times New Roman"/>
          <w:b/>
        </w:rPr>
        <w:tab/>
      </w:r>
      <w:r w:rsidRPr="00447967">
        <w:rPr>
          <w:rFonts w:ascii="Times New Roman" w:hAnsi="Times New Roman" w:cs="Times New Roman"/>
          <w:b/>
        </w:rPr>
        <w:t>Bij het eventueel falen van de Maeslantkering</w:t>
      </w:r>
    </w:p>
    <w:p w14:paraId="5E0BB2FA" w14:textId="7B13CB0E" w:rsidR="001A56EF" w:rsidRPr="005B0F97" w:rsidRDefault="001A56EF" w:rsidP="005B0F97">
      <w:pPr>
        <w:pStyle w:val="Geenafstand"/>
        <w:rPr>
          <w:rFonts w:ascii="Times New Roman" w:hAnsi="Times New Roman" w:cs="Times New Roman"/>
        </w:rPr>
      </w:pPr>
      <w:r>
        <w:rPr>
          <w:rFonts w:ascii="Times New Roman" w:hAnsi="Times New Roman" w:cs="Times New Roman"/>
        </w:rPr>
        <w:t>M</w:t>
      </w:r>
      <w:r w:rsidRPr="005B0F97">
        <w:rPr>
          <w:rFonts w:ascii="Times New Roman" w:hAnsi="Times New Roman" w:cs="Times New Roman"/>
        </w:rPr>
        <w:t xml:space="preserve">omenteel is de sluitingsfrequentie ca. eenmaal per ca. 10 jaar, bij een faalkans van eens op de 100 sluitingen. Daarmee is de kering een kwetsbaar element in de totale waterveiligheid voor een zeer dichtbevolkt gebied. Zoals hiervoor is aangegeven, wordt, met </w:t>
      </w:r>
      <w:r w:rsidR="00574D2B">
        <w:rPr>
          <w:rFonts w:ascii="Times New Roman" w:hAnsi="Times New Roman" w:cs="Times New Roman"/>
        </w:rPr>
        <w:t>DELTA21</w:t>
      </w:r>
      <w:r w:rsidRPr="005B0F97">
        <w:rPr>
          <w:rFonts w:ascii="Times New Roman" w:hAnsi="Times New Roman" w:cs="Times New Roman"/>
        </w:rPr>
        <w:t xml:space="preserve">, de sluitingsfrequentie van de Maeslantkering al gehalveerd tot ca. eens per 20 jaar. De Maeslantkering is nu niet meer de enige beheersmaatregel voor het handhaven van het waterpeil bij Dordrecht en voor het afvoeren van overtollig rivierwater tijdens opstuwing. </w:t>
      </w:r>
    </w:p>
    <w:p w14:paraId="48A0895E" w14:textId="77777777" w:rsidR="008B7B99" w:rsidRDefault="008B7B99" w:rsidP="003869F5">
      <w:pPr>
        <w:rPr>
          <w:rFonts w:ascii="Times New Roman" w:hAnsi="Times New Roman" w:cs="Times New Roman"/>
          <w:lang w:val="nl-NL"/>
        </w:rPr>
      </w:pPr>
    </w:p>
    <w:p w14:paraId="22954F1A" w14:textId="77777777" w:rsidR="00C119D7" w:rsidRDefault="001A56EF" w:rsidP="003869F5">
      <w:pPr>
        <w:rPr>
          <w:rFonts w:ascii="Times New Roman" w:eastAsia="Times New Roman" w:hAnsi="Times New Roman" w:cs="Times New Roman"/>
          <w:color w:val="000000"/>
          <w:lang w:val="nl-NL"/>
        </w:rPr>
      </w:pPr>
      <w:r w:rsidRPr="006440F9">
        <w:rPr>
          <w:rFonts w:ascii="Times New Roman" w:hAnsi="Times New Roman" w:cs="Times New Roman"/>
          <w:lang w:val="nl-NL"/>
        </w:rPr>
        <w:t>Met het Getijmeer en het Valmeer wordt de waterstand bij Dordrecht beheerst op NAP + 2,5 m. Niet alléén wordt de Maeslantkering minder vaak gesloten, de kering zal ook niet meer tijdens LW in drijvende toestand worden gebracht.</w:t>
      </w:r>
      <w:r>
        <w:rPr>
          <w:rFonts w:ascii="Times New Roman" w:hAnsi="Times New Roman" w:cs="Times New Roman"/>
          <w:lang w:val="nl-NL"/>
        </w:rPr>
        <w:t xml:space="preserve"> </w:t>
      </w:r>
      <w:r w:rsidRPr="006440F9">
        <w:rPr>
          <w:rFonts w:ascii="Times New Roman" w:eastAsia="Times New Roman" w:hAnsi="Times New Roman" w:cs="Times New Roman"/>
          <w:color w:val="000000"/>
          <w:lang w:val="nl-NL"/>
        </w:rPr>
        <w:t xml:space="preserve">De vraag is gesteld wat er, met </w:t>
      </w:r>
      <w:r w:rsidR="00574D2B">
        <w:rPr>
          <w:rFonts w:ascii="Times New Roman" w:eastAsia="Times New Roman" w:hAnsi="Times New Roman" w:cs="Times New Roman"/>
          <w:color w:val="000000"/>
          <w:lang w:val="nl-NL"/>
        </w:rPr>
        <w:t>DELTA21</w:t>
      </w:r>
      <w:r w:rsidRPr="006440F9">
        <w:rPr>
          <w:rFonts w:ascii="Times New Roman" w:eastAsia="Times New Roman" w:hAnsi="Times New Roman" w:cs="Times New Roman"/>
          <w:color w:val="000000"/>
          <w:lang w:val="nl-NL"/>
        </w:rPr>
        <w:t xml:space="preserve">, gebeurt als de </w:t>
      </w:r>
      <w:r w:rsidRPr="006440F9">
        <w:rPr>
          <w:rFonts w:ascii="Times New Roman" w:eastAsia="Times New Roman" w:hAnsi="Times New Roman" w:cs="Times New Roman"/>
          <w:color w:val="000000"/>
          <w:lang w:val="nl-NL"/>
        </w:rPr>
        <w:lastRenderedPageBreak/>
        <w:t>Maeslantkering bij een extreme opstuwing volledig zou falen en open blijft staan?</w:t>
      </w:r>
      <w:r>
        <w:rPr>
          <w:rFonts w:ascii="Times New Roman" w:eastAsia="Times New Roman" w:hAnsi="Times New Roman" w:cs="Times New Roman"/>
          <w:color w:val="000000"/>
          <w:lang w:val="nl-NL"/>
        </w:rPr>
        <w:t xml:space="preserve"> B</w:t>
      </w:r>
      <w:r w:rsidRPr="006440F9">
        <w:rPr>
          <w:rFonts w:ascii="Times New Roman" w:eastAsia="Times New Roman" w:hAnsi="Times New Roman" w:cs="Times New Roman"/>
          <w:color w:val="000000"/>
          <w:lang w:val="nl-NL"/>
        </w:rPr>
        <w:t xml:space="preserve">ij een hoge opstuwing bij Hoek van Holland van &gt; 2,5 m zal bij Hoek van Holland het waterpeil tijdens HW dan stijgen tot &gt; NAP + 3,5 m, terwijl 50 km landinwaarts bij Dordrecht het waterpeil nog NAP + 2,5 m is.  Het zeewater stuwt dan landinwaarts. </w:t>
      </w:r>
    </w:p>
    <w:p w14:paraId="35ABDF53" w14:textId="7776C5F5" w:rsidR="008B7B99" w:rsidRDefault="001A56EF" w:rsidP="003869F5">
      <w:pPr>
        <w:rPr>
          <w:rFonts w:ascii="Times New Roman" w:eastAsia="Times New Roman" w:hAnsi="Times New Roman" w:cs="Times New Roman"/>
          <w:color w:val="000000"/>
          <w:lang w:val="nl-NL"/>
        </w:rPr>
      </w:pPr>
      <w:r w:rsidRPr="006440F9">
        <w:rPr>
          <w:rFonts w:ascii="Times New Roman" w:eastAsia="Times New Roman" w:hAnsi="Times New Roman" w:cs="Times New Roman"/>
          <w:color w:val="000000"/>
          <w:lang w:val="nl-NL"/>
        </w:rPr>
        <w:t xml:space="preserve">Met de formule van Chezy kan berekend worden dat de watersnelheid tot 1 m/s kan oplopen en het debiet tot 3000 m3/s. Bij een zeewaterstand van NAP + 4,5 m kan het debiet zelfs oplopen naar 5.000 m3/s. Als dan 5.000 m3/s zeewater landinwaarts de Nieuwe-Waterweg instroomt en via de Oude Maas en het Dordtse Kil in het benedenstroomse gebied en in Hollands Diep terecht komt, dan wordt het eerst verspreid over een groot oppervlak. Vervolgens moet het water weer afgevoerd worden terug naar zee. Het zeewater wordt dan samen met de rivierafvoer vanaf het Hollands Diep richting Haringvliet en via de overlaat in het Valmeer afgevoerd. </w:t>
      </w:r>
    </w:p>
    <w:p w14:paraId="1B800CF3" w14:textId="77777777" w:rsidR="008B7B99" w:rsidRDefault="001A56EF" w:rsidP="003869F5">
      <w:pPr>
        <w:rPr>
          <w:rFonts w:ascii="Times New Roman" w:eastAsia="Times New Roman" w:hAnsi="Times New Roman" w:cs="Times New Roman"/>
          <w:color w:val="000000"/>
          <w:lang w:val="nl-NL"/>
        </w:rPr>
      </w:pPr>
      <w:r w:rsidRPr="006440F9">
        <w:rPr>
          <w:rFonts w:ascii="Times New Roman" w:eastAsia="Times New Roman" w:hAnsi="Times New Roman" w:cs="Times New Roman"/>
          <w:color w:val="000000"/>
          <w:lang w:val="nl-NL"/>
        </w:rPr>
        <w:t xml:space="preserve">Aangezien het Valmeer tot 10.000 m3/s kan afvoeren, levert dat, zelfs bij hoge rivierafvoeren, geen probleem op. Het zeewater dat dan via de Nieuwe-Waterweg landinwaarts stroomt kan via het Getijmeer en het Valmeer gemakkelijk weer naar zee worden afgevoerd, zonder dat het waterpeil bij Dordrecht het peil van NAP + 2,5 m overstijgt. Zelfs de waterstand bij Dordrecht zal het peil van NAP + 2,5 m niet of nauwelijks worden overschreden en er ontstaat zeker geen onveilige situatie voor de binnendijkse gebieden. Het waterpeil tussen Hoek van Holland en Rotterdam kan daar wel tot gevaarlijke situaties </w:t>
      </w:r>
      <w:r>
        <w:rPr>
          <w:rFonts w:ascii="Times New Roman" w:eastAsia="Times New Roman" w:hAnsi="Times New Roman" w:cs="Times New Roman"/>
          <w:color w:val="000000"/>
          <w:lang w:val="nl-NL"/>
        </w:rPr>
        <w:t xml:space="preserve">kunnen </w:t>
      </w:r>
      <w:r w:rsidRPr="006440F9">
        <w:rPr>
          <w:rFonts w:ascii="Times New Roman" w:eastAsia="Times New Roman" w:hAnsi="Times New Roman" w:cs="Times New Roman"/>
          <w:color w:val="000000"/>
          <w:lang w:val="nl-NL"/>
        </w:rPr>
        <w:t xml:space="preserve">leiden. </w:t>
      </w:r>
    </w:p>
    <w:p w14:paraId="01DE0BBF" w14:textId="1DA3444D" w:rsidR="001A56EF" w:rsidRDefault="001A56EF" w:rsidP="003869F5">
      <w:pPr>
        <w:rPr>
          <w:rFonts w:ascii="Times New Roman" w:eastAsia="Times New Roman" w:hAnsi="Times New Roman" w:cs="Times New Roman"/>
          <w:color w:val="000000"/>
          <w:lang w:val="nl-NL"/>
        </w:rPr>
      </w:pPr>
      <w:r w:rsidRPr="006440F9">
        <w:rPr>
          <w:rFonts w:ascii="Times New Roman" w:eastAsia="Times New Roman" w:hAnsi="Times New Roman" w:cs="Times New Roman"/>
          <w:color w:val="000000"/>
          <w:lang w:val="nl-NL"/>
        </w:rPr>
        <w:t xml:space="preserve">Deze situatie van een open </w:t>
      </w:r>
      <w:r>
        <w:rPr>
          <w:rFonts w:ascii="Times New Roman" w:eastAsia="Times New Roman" w:hAnsi="Times New Roman" w:cs="Times New Roman"/>
          <w:color w:val="000000"/>
          <w:lang w:val="nl-NL"/>
        </w:rPr>
        <w:t xml:space="preserve">en volledig falende </w:t>
      </w:r>
      <w:r w:rsidRPr="006440F9">
        <w:rPr>
          <w:rFonts w:ascii="Times New Roman" w:eastAsia="Times New Roman" w:hAnsi="Times New Roman" w:cs="Times New Roman"/>
          <w:color w:val="000000"/>
          <w:lang w:val="nl-NL"/>
        </w:rPr>
        <w:t xml:space="preserve">Maeslantkering tijdens een zware storm </w:t>
      </w:r>
      <w:r>
        <w:rPr>
          <w:rFonts w:ascii="Times New Roman" w:eastAsia="Times New Roman" w:hAnsi="Times New Roman" w:cs="Times New Roman"/>
          <w:color w:val="000000"/>
          <w:lang w:val="nl-NL"/>
        </w:rPr>
        <w:t>zou zelfs</w:t>
      </w:r>
      <w:r w:rsidRPr="006440F9">
        <w:rPr>
          <w:rFonts w:ascii="Times New Roman" w:eastAsia="Times New Roman" w:hAnsi="Times New Roman" w:cs="Times New Roman"/>
          <w:color w:val="000000"/>
          <w:lang w:val="nl-NL"/>
        </w:rPr>
        <w:t xml:space="preserve"> dagenlang </w:t>
      </w:r>
      <w:r>
        <w:rPr>
          <w:rFonts w:ascii="Times New Roman" w:eastAsia="Times New Roman" w:hAnsi="Times New Roman" w:cs="Times New Roman"/>
          <w:color w:val="000000"/>
          <w:lang w:val="nl-NL"/>
        </w:rPr>
        <w:t xml:space="preserve">kunnen </w:t>
      </w:r>
      <w:r w:rsidRPr="006440F9">
        <w:rPr>
          <w:rFonts w:ascii="Times New Roman" w:eastAsia="Times New Roman" w:hAnsi="Times New Roman" w:cs="Times New Roman"/>
          <w:color w:val="000000"/>
          <w:lang w:val="nl-NL"/>
        </w:rPr>
        <w:t xml:space="preserve">voortduren, zonder dat het een groot probleem oplevert, met uitzondering van </w:t>
      </w:r>
      <w:r>
        <w:rPr>
          <w:rFonts w:ascii="Times New Roman" w:eastAsia="Times New Roman" w:hAnsi="Times New Roman" w:cs="Times New Roman"/>
          <w:color w:val="000000"/>
          <w:lang w:val="nl-NL"/>
        </w:rPr>
        <w:t xml:space="preserve">wellicht het </w:t>
      </w:r>
      <w:r w:rsidRPr="006440F9">
        <w:rPr>
          <w:rFonts w:ascii="Times New Roman" w:eastAsia="Times New Roman" w:hAnsi="Times New Roman" w:cs="Times New Roman"/>
          <w:color w:val="000000"/>
          <w:lang w:val="nl-NL"/>
        </w:rPr>
        <w:t xml:space="preserve">gebied </w:t>
      </w:r>
      <w:r>
        <w:rPr>
          <w:rFonts w:ascii="Times New Roman" w:eastAsia="Times New Roman" w:hAnsi="Times New Roman" w:cs="Times New Roman"/>
          <w:color w:val="000000"/>
          <w:lang w:val="nl-NL"/>
        </w:rPr>
        <w:t xml:space="preserve">juist ten oosten van de kering, langs de </w:t>
      </w:r>
      <w:r w:rsidRPr="006440F9">
        <w:rPr>
          <w:rFonts w:ascii="Times New Roman" w:eastAsia="Times New Roman" w:hAnsi="Times New Roman" w:cs="Times New Roman"/>
          <w:color w:val="000000"/>
          <w:lang w:val="nl-NL"/>
        </w:rPr>
        <w:t>langs de Nieuwe-Waterweg. Wel kan dan de zoetwateraanvoer enige tijd niet meer worden gegarandeerd. Zelfs bij een extra zeespiegelstijging, zou bij een falen van de Maeslantkering, het zee- en rivierwater via het Haringvliet en het Valmeer kunnen worden afgevoerd en de waterveiligheid kunnen blijven garanderen.</w:t>
      </w:r>
    </w:p>
    <w:p w14:paraId="3E755995" w14:textId="77777777" w:rsidR="001A56EF" w:rsidRDefault="001A56EF" w:rsidP="003869F5">
      <w:pPr>
        <w:rPr>
          <w:rFonts w:ascii="Times New Roman" w:eastAsia="Times New Roman" w:hAnsi="Times New Roman" w:cs="Times New Roman"/>
          <w:color w:val="000000"/>
          <w:lang w:val="nl-NL"/>
        </w:rPr>
      </w:pPr>
      <w:r w:rsidRPr="006440F9">
        <w:rPr>
          <w:rFonts w:ascii="Times New Roman" w:hAnsi="Times New Roman" w:cs="Times New Roman"/>
          <w:noProof/>
        </w:rPr>
        <w:drawing>
          <wp:inline distT="0" distB="0" distL="0" distR="0" wp14:anchorId="33D5D095" wp14:editId="2CAFA23F">
            <wp:extent cx="5507939" cy="2998470"/>
            <wp:effectExtent l="0" t="0" r="0" b="0"/>
            <wp:docPr id="118" name="Afbeelding 11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589534" cy="3042889"/>
                    </a:xfrm>
                    <a:prstGeom prst="rect">
                      <a:avLst/>
                    </a:prstGeom>
                    <a:noFill/>
                    <a:ln>
                      <a:noFill/>
                    </a:ln>
                  </pic:spPr>
                </pic:pic>
              </a:graphicData>
            </a:graphic>
          </wp:inline>
        </w:drawing>
      </w:r>
    </w:p>
    <w:p w14:paraId="36FA6FA4" w14:textId="77777777" w:rsidR="001A56EF" w:rsidRPr="00593212" w:rsidRDefault="001A56EF" w:rsidP="00593212">
      <w:pPr>
        <w:pStyle w:val="Geenafstand"/>
        <w:rPr>
          <w:rFonts w:ascii="Times New Roman" w:hAnsi="Times New Roman" w:cs="Times New Roman"/>
          <w:b/>
        </w:rPr>
      </w:pPr>
    </w:p>
    <w:p w14:paraId="4099AE23" w14:textId="77777777" w:rsidR="001A56EF" w:rsidRPr="00593212" w:rsidRDefault="001A56EF" w:rsidP="00593212">
      <w:pPr>
        <w:pStyle w:val="Geenafstand"/>
        <w:rPr>
          <w:rFonts w:ascii="Times New Roman" w:hAnsi="Times New Roman" w:cs="Times New Roman"/>
          <w:b/>
        </w:rPr>
      </w:pPr>
      <w:bookmarkStart w:id="40" w:name="_Hlk523374567"/>
      <w:r>
        <w:rPr>
          <w:rFonts w:ascii="Times New Roman" w:hAnsi="Times New Roman" w:cs="Times New Roman"/>
          <w:b/>
        </w:rPr>
        <w:t>5.1.4</w:t>
      </w:r>
      <w:r>
        <w:rPr>
          <w:rFonts w:ascii="Times New Roman" w:hAnsi="Times New Roman" w:cs="Times New Roman"/>
          <w:b/>
        </w:rPr>
        <w:tab/>
      </w:r>
      <w:r w:rsidRPr="00593212">
        <w:rPr>
          <w:rFonts w:ascii="Times New Roman" w:hAnsi="Times New Roman" w:cs="Times New Roman"/>
          <w:b/>
        </w:rPr>
        <w:t xml:space="preserve">De waterveiligheid in de buitendijkse gebieden </w:t>
      </w:r>
    </w:p>
    <w:bookmarkEnd w:id="40"/>
    <w:p w14:paraId="62BA3A19" w14:textId="52A1F968" w:rsidR="001A56EF" w:rsidRPr="006440F9" w:rsidRDefault="001A56EF" w:rsidP="003869F5">
      <w:pPr>
        <w:pStyle w:val="Geenafstand"/>
        <w:rPr>
          <w:rFonts w:ascii="Times New Roman" w:hAnsi="Times New Roman" w:cs="Times New Roman"/>
        </w:rPr>
      </w:pPr>
      <w:r w:rsidRPr="006440F9">
        <w:rPr>
          <w:rFonts w:ascii="Times New Roman" w:hAnsi="Times New Roman" w:cs="Times New Roman"/>
        </w:rPr>
        <w:t xml:space="preserve">Zelfs bij een grote opstuwing en een hoge rivierafvoer zal, met </w:t>
      </w:r>
      <w:r w:rsidR="00574D2B">
        <w:rPr>
          <w:rFonts w:ascii="Times New Roman" w:hAnsi="Times New Roman" w:cs="Times New Roman"/>
        </w:rPr>
        <w:t>DELTA21</w:t>
      </w:r>
      <w:r w:rsidRPr="006440F9">
        <w:rPr>
          <w:rFonts w:ascii="Times New Roman" w:hAnsi="Times New Roman" w:cs="Times New Roman"/>
        </w:rPr>
        <w:t xml:space="preserve">, het waterpeil in het hele benedenstroomse gebied rond Dordrecht niet hoger kunnen stijgen dan NAP + 2,5 m. Vanwege de sluiting bij Hoek van Holland bij NAP + 3,0 m, kan het waterpeil in Rotterdam enige tijd wel hoger worden dan NAP + 2,5 m. Zodra de Maeslantkering is gesloten, zal echter achter de Maeslantkering </w:t>
      </w:r>
      <w:r w:rsidRPr="006440F9">
        <w:rPr>
          <w:rFonts w:ascii="Times New Roman" w:hAnsi="Times New Roman" w:cs="Times New Roman"/>
        </w:rPr>
        <w:lastRenderedPageBreak/>
        <w:t xml:space="preserve">het waterpeil </w:t>
      </w:r>
      <w:r>
        <w:rPr>
          <w:rFonts w:ascii="Times New Roman" w:hAnsi="Times New Roman" w:cs="Times New Roman"/>
        </w:rPr>
        <w:t>na enige tijd ook naar ca.</w:t>
      </w:r>
      <w:r w:rsidRPr="006440F9">
        <w:rPr>
          <w:rFonts w:ascii="Times New Roman" w:hAnsi="Times New Roman" w:cs="Times New Roman"/>
        </w:rPr>
        <w:t xml:space="preserve"> NAP + 2,5 m dalen. De buitendijkse gebieden die lager liggen dan NAP +2,5 m, zullen dus nog steeds ca. eens per 5 jaar overstromen.  </w:t>
      </w:r>
    </w:p>
    <w:p w14:paraId="1D53B291" w14:textId="77777777" w:rsidR="001A56EF" w:rsidRPr="006440F9" w:rsidRDefault="001A56EF" w:rsidP="003869F5">
      <w:pPr>
        <w:pStyle w:val="Geenafstand"/>
        <w:rPr>
          <w:rFonts w:ascii="Times New Roman" w:hAnsi="Times New Roman" w:cs="Times New Roman"/>
        </w:rPr>
      </w:pPr>
      <w:r w:rsidRPr="006440F9">
        <w:rPr>
          <w:rFonts w:ascii="Times New Roman" w:hAnsi="Times New Roman" w:cs="Times New Roman"/>
        </w:rPr>
        <w:t xml:space="preserve">  </w:t>
      </w:r>
    </w:p>
    <w:p w14:paraId="2EF62437" w14:textId="77777777" w:rsidR="001A56EF" w:rsidRPr="006440F9" w:rsidRDefault="001A56EF" w:rsidP="003869F5">
      <w:pPr>
        <w:rPr>
          <w:rFonts w:ascii="Times New Roman" w:hAnsi="Times New Roman" w:cs="Times New Roman"/>
        </w:rPr>
      </w:pPr>
      <w:r w:rsidRPr="006440F9">
        <w:rPr>
          <w:rFonts w:ascii="Times New Roman" w:hAnsi="Times New Roman" w:cs="Times New Roman"/>
          <w:noProof/>
        </w:rPr>
        <w:drawing>
          <wp:inline distT="0" distB="0" distL="0" distR="0" wp14:anchorId="68F0149D" wp14:editId="5D53C10C">
            <wp:extent cx="5814154" cy="3055620"/>
            <wp:effectExtent l="0" t="0" r="0" b="0"/>
            <wp:docPr id="105" name="Afbeelding 105"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852373" cy="3075706"/>
                    </a:xfrm>
                    <a:prstGeom prst="rect">
                      <a:avLst/>
                    </a:prstGeom>
                    <a:noFill/>
                    <a:ln>
                      <a:noFill/>
                    </a:ln>
                  </pic:spPr>
                </pic:pic>
              </a:graphicData>
            </a:graphic>
          </wp:inline>
        </w:drawing>
      </w:r>
    </w:p>
    <w:p w14:paraId="33D82D05" w14:textId="77777777" w:rsidR="001A56EF" w:rsidRDefault="001A56EF" w:rsidP="00447967">
      <w:pPr>
        <w:pStyle w:val="Geenafstand"/>
        <w:ind w:left="720"/>
        <w:rPr>
          <w:rFonts w:ascii="Times New Roman" w:hAnsi="Times New Roman" w:cs="Times New Roman"/>
          <w:b/>
        </w:rPr>
      </w:pPr>
      <w:bookmarkStart w:id="41" w:name="_Hlk518903818"/>
    </w:p>
    <w:p w14:paraId="0743E6E5" w14:textId="77777777" w:rsidR="001A56EF" w:rsidRPr="00447967" w:rsidRDefault="001A56EF" w:rsidP="00447967">
      <w:pPr>
        <w:pStyle w:val="Geenafstand"/>
        <w:rPr>
          <w:rFonts w:ascii="Times New Roman" w:hAnsi="Times New Roman" w:cs="Times New Roman"/>
          <w:b/>
        </w:rPr>
      </w:pPr>
      <w:r>
        <w:rPr>
          <w:rFonts w:ascii="Times New Roman" w:hAnsi="Times New Roman" w:cs="Times New Roman"/>
          <w:b/>
        </w:rPr>
        <w:t>5.1.5</w:t>
      </w:r>
      <w:r>
        <w:rPr>
          <w:rFonts w:ascii="Times New Roman" w:hAnsi="Times New Roman" w:cs="Times New Roman"/>
          <w:b/>
        </w:rPr>
        <w:tab/>
      </w:r>
      <w:r w:rsidRPr="00447967">
        <w:rPr>
          <w:rFonts w:ascii="Times New Roman" w:hAnsi="Times New Roman" w:cs="Times New Roman"/>
          <w:b/>
        </w:rPr>
        <w:t>De waterveiligheid tijdens langdurige storm en extreme rivierafvoeren</w:t>
      </w:r>
    </w:p>
    <w:bookmarkEnd w:id="41"/>
    <w:p w14:paraId="52FD9D02" w14:textId="62B57733" w:rsidR="001A56EF" w:rsidRPr="006440F9" w:rsidRDefault="00574D2B" w:rsidP="003869F5">
      <w:pPr>
        <w:rPr>
          <w:rFonts w:ascii="Times New Roman" w:hAnsi="Times New Roman" w:cs="Times New Roman"/>
          <w:lang w:val="nl-NL"/>
        </w:rPr>
      </w:pPr>
      <w:r>
        <w:rPr>
          <w:rFonts w:ascii="Times New Roman" w:hAnsi="Times New Roman" w:cs="Times New Roman"/>
          <w:lang w:val="nl-NL"/>
        </w:rPr>
        <w:t>DELTA21</w:t>
      </w:r>
      <w:r w:rsidR="001A56EF" w:rsidRPr="006440F9">
        <w:rPr>
          <w:rFonts w:ascii="Times New Roman" w:hAnsi="Times New Roman" w:cs="Times New Roman"/>
          <w:lang w:val="nl-NL"/>
        </w:rPr>
        <w:t xml:space="preserve"> biedt de beheerders een grote beheersingsfaciliteit, die verdere dijkverhoging onnodig maakt en ook de kans op overstromen significant verlaagd. Het Valmeer kan wel tot 10.000 m3/s water</w:t>
      </w:r>
      <w:r w:rsidR="001A56EF">
        <w:rPr>
          <w:rFonts w:ascii="Times New Roman" w:hAnsi="Times New Roman" w:cs="Times New Roman"/>
          <w:lang w:val="nl-NL"/>
        </w:rPr>
        <w:t>inlaten</w:t>
      </w:r>
      <w:r w:rsidR="001A56EF" w:rsidRPr="006440F9">
        <w:rPr>
          <w:rFonts w:ascii="Times New Roman" w:hAnsi="Times New Roman" w:cs="Times New Roman"/>
          <w:lang w:val="nl-NL"/>
        </w:rPr>
        <w:t xml:space="preserve"> en </w:t>
      </w:r>
      <w:r w:rsidR="001A56EF">
        <w:rPr>
          <w:rFonts w:ascii="Times New Roman" w:hAnsi="Times New Roman" w:cs="Times New Roman"/>
          <w:lang w:val="nl-NL"/>
        </w:rPr>
        <w:t xml:space="preserve">ook meteen </w:t>
      </w:r>
      <w:r w:rsidR="001A56EF" w:rsidRPr="006440F9">
        <w:rPr>
          <w:rFonts w:ascii="Times New Roman" w:hAnsi="Times New Roman" w:cs="Times New Roman"/>
          <w:lang w:val="nl-NL"/>
        </w:rPr>
        <w:t xml:space="preserve">weer wegpompen naar zee. Met een peilbeheersing in het Getijmeer hoeft ook tijdens een gesloten Maeslantkering, het waterpeil in het bergingsgebied, rond Dordrecht en Rotterdam, niet hoger te stijgen dan NAP ca. + 2,5 m. De kans dat de Maeslantkering is gesloten en gelijktijdig de rivierafvoer van 10.000 m3/s wordt overschreden is echter ongeveer eens per 5.000 jaar. Bij een permanent gesloten Maeslantkering en een rivierafvoer van bijv. 15.000 m3/s (gelijktijdig eens per 1 miljoen jaar) zou het waterpeil bij Dordrecht nog minder dan 4 cm per uur stijgen. Dan duurt het </w:t>
      </w:r>
      <w:r w:rsidR="001A56EF">
        <w:rPr>
          <w:rFonts w:ascii="Times New Roman" w:hAnsi="Times New Roman" w:cs="Times New Roman"/>
          <w:lang w:val="nl-NL"/>
        </w:rPr>
        <w:t xml:space="preserve">met </w:t>
      </w:r>
      <w:r>
        <w:rPr>
          <w:rFonts w:ascii="Times New Roman" w:hAnsi="Times New Roman" w:cs="Times New Roman"/>
          <w:lang w:val="nl-NL"/>
        </w:rPr>
        <w:t>DELTA21</w:t>
      </w:r>
      <w:r w:rsidR="001A56EF">
        <w:rPr>
          <w:rFonts w:ascii="Times New Roman" w:hAnsi="Times New Roman" w:cs="Times New Roman"/>
          <w:lang w:val="nl-NL"/>
        </w:rPr>
        <w:t xml:space="preserve"> </w:t>
      </w:r>
      <w:r w:rsidR="001A56EF" w:rsidRPr="006440F9">
        <w:rPr>
          <w:rFonts w:ascii="Times New Roman" w:hAnsi="Times New Roman" w:cs="Times New Roman"/>
          <w:lang w:val="nl-NL"/>
        </w:rPr>
        <w:t>nog 50 uur voordat de binnendijkse gebieden gevaar lopen.</w:t>
      </w:r>
    </w:p>
    <w:p w14:paraId="667D29F2" w14:textId="43D1A08E" w:rsidR="001A56EF" w:rsidRPr="006440F9" w:rsidRDefault="001A56EF" w:rsidP="00447967">
      <w:pPr>
        <w:pStyle w:val="Geenafstand"/>
        <w:rPr>
          <w:rFonts w:ascii="Times New Roman" w:hAnsi="Times New Roman" w:cs="Times New Roman"/>
          <w:b/>
        </w:rPr>
      </w:pPr>
      <w:r>
        <w:rPr>
          <w:rFonts w:ascii="Times New Roman" w:hAnsi="Times New Roman" w:cs="Times New Roman"/>
          <w:b/>
        </w:rPr>
        <w:t>5.1.6</w:t>
      </w:r>
      <w:r>
        <w:rPr>
          <w:rFonts w:ascii="Times New Roman" w:hAnsi="Times New Roman" w:cs="Times New Roman"/>
          <w:b/>
        </w:rPr>
        <w:tab/>
        <w:t xml:space="preserve">Benutting van </w:t>
      </w:r>
      <w:r w:rsidR="00574D2B">
        <w:rPr>
          <w:rFonts w:ascii="Times New Roman" w:hAnsi="Times New Roman" w:cs="Times New Roman"/>
          <w:b/>
        </w:rPr>
        <w:t>DELTA21</w:t>
      </w:r>
      <w:r w:rsidRPr="006440F9">
        <w:rPr>
          <w:rFonts w:ascii="Times New Roman" w:hAnsi="Times New Roman" w:cs="Times New Roman"/>
          <w:b/>
        </w:rPr>
        <w:t xml:space="preserve"> </w:t>
      </w:r>
      <w:r>
        <w:rPr>
          <w:rFonts w:ascii="Times New Roman" w:hAnsi="Times New Roman" w:cs="Times New Roman"/>
          <w:b/>
        </w:rPr>
        <w:t>v</w:t>
      </w:r>
      <w:r w:rsidRPr="006440F9">
        <w:rPr>
          <w:rFonts w:ascii="Times New Roman" w:hAnsi="Times New Roman" w:cs="Times New Roman"/>
          <w:b/>
        </w:rPr>
        <w:t>oor de waterveiligheid</w:t>
      </w:r>
    </w:p>
    <w:p w14:paraId="6ABF090B" w14:textId="77777777" w:rsidR="001A56EF" w:rsidRPr="006440F9" w:rsidRDefault="001A56EF" w:rsidP="003869F5">
      <w:pPr>
        <w:rPr>
          <w:rFonts w:ascii="Times New Roman" w:hAnsi="Times New Roman" w:cs="Times New Roman"/>
          <w:lang w:val="nl-NL"/>
        </w:rPr>
      </w:pPr>
      <w:r w:rsidRPr="006440F9">
        <w:rPr>
          <w:rFonts w:ascii="Times New Roman" w:hAnsi="Times New Roman" w:cs="Times New Roman"/>
          <w:lang w:val="nl-NL"/>
        </w:rPr>
        <w:t>Er zijn twee situaties, waarbij het Getijmeer en het Valmeer wordt gebruikt voor de waterveiligheid:</w:t>
      </w:r>
    </w:p>
    <w:p w14:paraId="3DCAECEC" w14:textId="77777777" w:rsidR="001A56EF" w:rsidRPr="006440F9" w:rsidRDefault="001A56EF" w:rsidP="00AA35BB">
      <w:pPr>
        <w:pStyle w:val="Lijstalinea"/>
        <w:numPr>
          <w:ilvl w:val="0"/>
          <w:numId w:val="4"/>
        </w:numPr>
        <w:spacing w:after="0" w:line="240" w:lineRule="auto"/>
        <w:rPr>
          <w:rFonts w:ascii="Times New Roman" w:hAnsi="Times New Roman" w:cs="Times New Roman"/>
          <w:lang w:val="nl-NL"/>
        </w:rPr>
      </w:pPr>
      <w:r w:rsidRPr="006440F9">
        <w:rPr>
          <w:rFonts w:ascii="Times New Roman" w:hAnsi="Times New Roman" w:cs="Times New Roman"/>
          <w:lang w:val="nl-NL"/>
        </w:rPr>
        <w:t xml:space="preserve">Tijdens hoge rivierafvoeren, maar geen opstuwing </w:t>
      </w:r>
      <w:r>
        <w:rPr>
          <w:rFonts w:ascii="Times New Roman" w:hAnsi="Times New Roman" w:cs="Times New Roman"/>
          <w:lang w:val="nl-NL"/>
        </w:rPr>
        <w:t xml:space="preserve">vanuit zee </w:t>
      </w:r>
      <w:r w:rsidRPr="006440F9">
        <w:rPr>
          <w:rFonts w:ascii="Times New Roman" w:hAnsi="Times New Roman" w:cs="Times New Roman"/>
          <w:lang w:val="nl-NL"/>
        </w:rPr>
        <w:t>(</w:t>
      </w:r>
      <w:r>
        <w:rPr>
          <w:rFonts w:ascii="Times New Roman" w:hAnsi="Times New Roman" w:cs="Times New Roman"/>
          <w:lang w:val="nl-NL"/>
        </w:rPr>
        <w:t>zie 5.2)</w:t>
      </w:r>
    </w:p>
    <w:p w14:paraId="2CEFF23A" w14:textId="77777777" w:rsidR="001A56EF" w:rsidRDefault="001A56EF" w:rsidP="00AA35BB">
      <w:pPr>
        <w:pStyle w:val="Lijstalinea"/>
        <w:numPr>
          <w:ilvl w:val="0"/>
          <w:numId w:val="4"/>
        </w:numPr>
        <w:spacing w:after="0" w:line="240" w:lineRule="auto"/>
        <w:rPr>
          <w:rFonts w:ascii="Times New Roman" w:hAnsi="Times New Roman" w:cs="Times New Roman"/>
          <w:lang w:val="nl-NL"/>
        </w:rPr>
      </w:pPr>
      <w:r w:rsidRPr="006440F9">
        <w:rPr>
          <w:rFonts w:ascii="Times New Roman" w:hAnsi="Times New Roman" w:cs="Times New Roman"/>
          <w:lang w:val="nl-NL"/>
        </w:rPr>
        <w:t>Tijdens een opstuwing van het zeeniveau, met of zonder hoge rivierafvoeren</w:t>
      </w:r>
      <w:r>
        <w:rPr>
          <w:rFonts w:ascii="Times New Roman" w:hAnsi="Times New Roman" w:cs="Times New Roman"/>
          <w:lang w:val="nl-NL"/>
        </w:rPr>
        <w:t xml:space="preserve"> (zie 5.1.)</w:t>
      </w:r>
    </w:p>
    <w:p w14:paraId="0C2C6268" w14:textId="77777777" w:rsidR="001A56EF" w:rsidRPr="006440F9" w:rsidRDefault="001A56EF" w:rsidP="00985D8D">
      <w:pPr>
        <w:pStyle w:val="Lijstalinea"/>
        <w:spacing w:after="0" w:line="240" w:lineRule="auto"/>
        <w:rPr>
          <w:rFonts w:ascii="Times New Roman" w:hAnsi="Times New Roman" w:cs="Times New Roman"/>
          <w:lang w:val="nl-NL"/>
        </w:rPr>
      </w:pPr>
      <w:r w:rsidRPr="006440F9">
        <w:rPr>
          <w:rFonts w:ascii="Times New Roman" w:hAnsi="Times New Roman" w:cs="Times New Roman"/>
          <w:lang w:val="nl-NL"/>
        </w:rPr>
        <w:t xml:space="preserve"> </w:t>
      </w:r>
    </w:p>
    <w:p w14:paraId="1DC7E043" w14:textId="77777777" w:rsidR="001A56EF" w:rsidRPr="006440F9" w:rsidRDefault="001A56EF" w:rsidP="003869F5">
      <w:pPr>
        <w:rPr>
          <w:rFonts w:ascii="Times New Roman" w:hAnsi="Times New Roman" w:cs="Times New Roman"/>
          <w:lang w:val="nl-NL"/>
        </w:rPr>
      </w:pPr>
      <w:r w:rsidRPr="006440F9">
        <w:rPr>
          <w:rFonts w:ascii="Times New Roman" w:hAnsi="Times New Roman" w:cs="Times New Roman"/>
          <w:lang w:val="nl-NL"/>
        </w:rPr>
        <w:t xml:space="preserve">In de eerste situatie wordt het Getijmeer eens per </w:t>
      </w:r>
      <w:r>
        <w:rPr>
          <w:rFonts w:ascii="Times New Roman" w:hAnsi="Times New Roman" w:cs="Times New Roman"/>
          <w:lang w:val="nl-NL"/>
        </w:rPr>
        <w:t>10</w:t>
      </w:r>
      <w:r w:rsidRPr="006440F9">
        <w:rPr>
          <w:rFonts w:ascii="Times New Roman" w:hAnsi="Times New Roman" w:cs="Times New Roman"/>
          <w:lang w:val="nl-NL"/>
        </w:rPr>
        <w:t xml:space="preserve"> jaar en het Valmeer eens per 50 jaar gebruikt voor de waterveiligheid. In het tweede geval is dat resp. eens per 5 jaar en eens per 10 jaar.</w:t>
      </w:r>
    </w:p>
    <w:p w14:paraId="17F331D3" w14:textId="77777777" w:rsidR="001A56EF" w:rsidRDefault="001A56EF" w:rsidP="003869F5">
      <w:pPr>
        <w:rPr>
          <w:rFonts w:ascii="Times New Roman" w:hAnsi="Times New Roman" w:cs="Times New Roman"/>
          <w:lang w:val="nl-NL"/>
        </w:rPr>
      </w:pPr>
      <w:r w:rsidRPr="006440F9">
        <w:rPr>
          <w:rFonts w:ascii="Times New Roman" w:hAnsi="Times New Roman" w:cs="Times New Roman"/>
          <w:lang w:val="nl-NL"/>
        </w:rPr>
        <w:t xml:space="preserve">Totaal wordt dus het Getijmeer eens per 2,5 jaar en het Valmeer eens per 8 jaar gebruikt voor de waterveiligheid door overtollig rivierwater naar zee af te voeren. De Maeslantkering zal nog eens per 20 jaar moeten worden gesloten en niet meer in drijvende toestand </w:t>
      </w:r>
      <w:r>
        <w:rPr>
          <w:rFonts w:ascii="Times New Roman" w:hAnsi="Times New Roman" w:cs="Times New Roman"/>
          <w:lang w:val="nl-NL"/>
        </w:rPr>
        <w:t xml:space="preserve">hoeven te </w:t>
      </w:r>
      <w:r w:rsidRPr="006440F9">
        <w:rPr>
          <w:rFonts w:ascii="Times New Roman" w:hAnsi="Times New Roman" w:cs="Times New Roman"/>
          <w:lang w:val="nl-NL"/>
        </w:rPr>
        <w:t xml:space="preserve">worden gebracht bij LW. </w:t>
      </w:r>
    </w:p>
    <w:p w14:paraId="67CB2A11" w14:textId="77777777" w:rsidR="001A56EF" w:rsidRDefault="001A56EF" w:rsidP="003869F5">
      <w:pPr>
        <w:rPr>
          <w:rFonts w:ascii="Times New Roman" w:hAnsi="Times New Roman" w:cs="Times New Roman"/>
          <w:lang w:val="nl-NL"/>
        </w:rPr>
      </w:pPr>
      <w:r w:rsidRPr="006440F9">
        <w:rPr>
          <w:rFonts w:ascii="Times New Roman" w:hAnsi="Times New Roman" w:cs="Times New Roman"/>
          <w:lang w:val="nl-NL"/>
        </w:rPr>
        <w:t xml:space="preserve">De faalkans per tijdseenheid van de Maeslantkering zal hiermee 2-5 maal </w:t>
      </w:r>
      <w:r>
        <w:rPr>
          <w:rFonts w:ascii="Times New Roman" w:hAnsi="Times New Roman" w:cs="Times New Roman"/>
          <w:lang w:val="nl-NL"/>
        </w:rPr>
        <w:t xml:space="preserve">worden </w:t>
      </w:r>
      <w:r w:rsidRPr="006440F9">
        <w:rPr>
          <w:rFonts w:ascii="Times New Roman" w:hAnsi="Times New Roman" w:cs="Times New Roman"/>
          <w:lang w:val="nl-NL"/>
        </w:rPr>
        <w:t xml:space="preserve">verlaagd. </w:t>
      </w:r>
    </w:p>
    <w:tbl>
      <w:tblPr>
        <w:tblStyle w:val="Tabelraster"/>
        <w:tblW w:w="0" w:type="auto"/>
        <w:tblLook w:val="04A0" w:firstRow="1" w:lastRow="0" w:firstColumn="1" w:lastColumn="0" w:noHBand="0" w:noVBand="1"/>
      </w:tblPr>
      <w:tblGrid>
        <w:gridCol w:w="1634"/>
        <w:gridCol w:w="2722"/>
        <w:gridCol w:w="2626"/>
        <w:gridCol w:w="2078"/>
      </w:tblGrid>
      <w:tr w:rsidR="001A56EF" w14:paraId="614A94C9" w14:textId="77777777" w:rsidTr="00985D8D">
        <w:tc>
          <w:tcPr>
            <w:tcW w:w="1634" w:type="dxa"/>
          </w:tcPr>
          <w:p w14:paraId="7819B3C7" w14:textId="69B848EC" w:rsidR="001A56EF" w:rsidRPr="00985D8D" w:rsidRDefault="001A56EF" w:rsidP="00904EF8">
            <w:pPr>
              <w:rPr>
                <w:rFonts w:ascii="Times New Roman" w:hAnsi="Times New Roman" w:cs="Times New Roman"/>
                <w:b/>
                <w:lang w:val="nl-NL"/>
              </w:rPr>
            </w:pPr>
            <w:r w:rsidRPr="00985D8D">
              <w:rPr>
                <w:rFonts w:ascii="Times New Roman" w:hAnsi="Times New Roman" w:cs="Times New Roman"/>
                <w:b/>
                <w:lang w:val="nl-NL"/>
              </w:rPr>
              <w:t xml:space="preserve">Benutting met </w:t>
            </w:r>
            <w:r w:rsidR="00574D2B">
              <w:rPr>
                <w:rFonts w:ascii="Times New Roman" w:hAnsi="Times New Roman" w:cs="Times New Roman"/>
                <w:b/>
                <w:lang w:val="nl-NL"/>
              </w:rPr>
              <w:t>DELTA21</w:t>
            </w:r>
            <w:r w:rsidRPr="00985D8D">
              <w:rPr>
                <w:rFonts w:ascii="Times New Roman" w:hAnsi="Times New Roman" w:cs="Times New Roman"/>
                <w:b/>
                <w:lang w:val="nl-NL"/>
              </w:rPr>
              <w:t xml:space="preserve"> </w:t>
            </w:r>
          </w:p>
        </w:tc>
        <w:tc>
          <w:tcPr>
            <w:tcW w:w="2722" w:type="dxa"/>
          </w:tcPr>
          <w:p w14:paraId="0D12BED3" w14:textId="77777777" w:rsidR="001A56EF" w:rsidRPr="00985D8D" w:rsidRDefault="001A56EF" w:rsidP="00904EF8">
            <w:pPr>
              <w:rPr>
                <w:rFonts w:ascii="Times New Roman" w:hAnsi="Times New Roman" w:cs="Times New Roman"/>
                <w:b/>
                <w:lang w:val="nl-NL"/>
              </w:rPr>
            </w:pPr>
            <w:r w:rsidRPr="00985D8D">
              <w:rPr>
                <w:rFonts w:ascii="Times New Roman" w:hAnsi="Times New Roman" w:cs="Times New Roman"/>
                <w:b/>
                <w:lang w:val="nl-NL"/>
              </w:rPr>
              <w:t xml:space="preserve">Bij </w:t>
            </w:r>
            <w:r>
              <w:rPr>
                <w:rFonts w:ascii="Times New Roman" w:hAnsi="Times New Roman" w:cs="Times New Roman"/>
                <w:b/>
                <w:lang w:val="nl-NL"/>
              </w:rPr>
              <w:t xml:space="preserve">zware langdurige storm </w:t>
            </w:r>
            <w:r w:rsidRPr="00985D8D">
              <w:rPr>
                <w:rFonts w:ascii="Times New Roman" w:hAnsi="Times New Roman" w:cs="Times New Roman"/>
                <w:b/>
                <w:lang w:val="nl-NL"/>
              </w:rPr>
              <w:t xml:space="preserve">(H 5.1) </w:t>
            </w:r>
          </w:p>
        </w:tc>
        <w:tc>
          <w:tcPr>
            <w:tcW w:w="2626" w:type="dxa"/>
          </w:tcPr>
          <w:p w14:paraId="232F5CED" w14:textId="77777777" w:rsidR="001A56EF" w:rsidRPr="00985D8D" w:rsidRDefault="001A56EF" w:rsidP="00904EF8">
            <w:pPr>
              <w:rPr>
                <w:rFonts w:ascii="Times New Roman" w:hAnsi="Times New Roman" w:cs="Times New Roman"/>
                <w:b/>
                <w:lang w:val="nl-NL"/>
              </w:rPr>
            </w:pPr>
            <w:r w:rsidRPr="00985D8D">
              <w:rPr>
                <w:rFonts w:ascii="Times New Roman" w:hAnsi="Times New Roman" w:cs="Times New Roman"/>
                <w:b/>
                <w:lang w:val="nl-NL"/>
              </w:rPr>
              <w:t>Bij hoge rivierafvoeren (H 5.2)</w:t>
            </w:r>
          </w:p>
        </w:tc>
        <w:tc>
          <w:tcPr>
            <w:tcW w:w="2078" w:type="dxa"/>
          </w:tcPr>
          <w:p w14:paraId="6B0CB362" w14:textId="77777777" w:rsidR="001A56EF" w:rsidRPr="00985D8D" w:rsidRDefault="001A56EF" w:rsidP="00904EF8">
            <w:pPr>
              <w:rPr>
                <w:rFonts w:ascii="Times New Roman" w:hAnsi="Times New Roman" w:cs="Times New Roman"/>
                <w:b/>
                <w:lang w:val="nl-NL"/>
              </w:rPr>
            </w:pPr>
            <w:r>
              <w:rPr>
                <w:rFonts w:ascii="Times New Roman" w:hAnsi="Times New Roman" w:cs="Times New Roman"/>
                <w:b/>
                <w:lang w:val="nl-NL"/>
              </w:rPr>
              <w:t>Totaal</w:t>
            </w:r>
          </w:p>
        </w:tc>
      </w:tr>
      <w:tr w:rsidR="001A56EF" w14:paraId="7D10A98F" w14:textId="77777777" w:rsidTr="00985D8D">
        <w:trPr>
          <w:trHeight w:val="103"/>
        </w:trPr>
        <w:tc>
          <w:tcPr>
            <w:tcW w:w="1634" w:type="dxa"/>
          </w:tcPr>
          <w:p w14:paraId="053AC94D" w14:textId="77777777" w:rsidR="001A56EF" w:rsidRDefault="001A56EF" w:rsidP="00904EF8">
            <w:pPr>
              <w:rPr>
                <w:rFonts w:ascii="Times New Roman" w:hAnsi="Times New Roman" w:cs="Times New Roman"/>
                <w:lang w:val="nl-NL"/>
              </w:rPr>
            </w:pPr>
            <w:r>
              <w:rPr>
                <w:rFonts w:ascii="Times New Roman" w:hAnsi="Times New Roman" w:cs="Times New Roman"/>
                <w:lang w:val="nl-NL"/>
              </w:rPr>
              <w:t>Getijmeer</w:t>
            </w:r>
          </w:p>
        </w:tc>
        <w:tc>
          <w:tcPr>
            <w:tcW w:w="2722" w:type="dxa"/>
          </w:tcPr>
          <w:p w14:paraId="3B494020" w14:textId="77777777" w:rsidR="001A56EF" w:rsidRDefault="001A56EF" w:rsidP="00904EF8">
            <w:pPr>
              <w:rPr>
                <w:rFonts w:ascii="Times New Roman" w:hAnsi="Times New Roman" w:cs="Times New Roman"/>
                <w:lang w:val="nl-NL"/>
              </w:rPr>
            </w:pPr>
            <w:r>
              <w:rPr>
                <w:rFonts w:ascii="Times New Roman" w:hAnsi="Times New Roman" w:cs="Times New Roman"/>
                <w:lang w:val="nl-NL"/>
              </w:rPr>
              <w:t>Eens per 10 jaar</w:t>
            </w:r>
          </w:p>
        </w:tc>
        <w:tc>
          <w:tcPr>
            <w:tcW w:w="2626" w:type="dxa"/>
          </w:tcPr>
          <w:p w14:paraId="042DEB76" w14:textId="77777777" w:rsidR="001A56EF" w:rsidRDefault="001A56EF" w:rsidP="00904EF8">
            <w:pPr>
              <w:rPr>
                <w:rFonts w:ascii="Times New Roman" w:hAnsi="Times New Roman" w:cs="Times New Roman"/>
                <w:lang w:val="nl-NL"/>
              </w:rPr>
            </w:pPr>
            <w:r>
              <w:rPr>
                <w:rFonts w:ascii="Times New Roman" w:hAnsi="Times New Roman" w:cs="Times New Roman"/>
                <w:lang w:val="nl-NL"/>
              </w:rPr>
              <w:t>Eens per 5 jaar</w:t>
            </w:r>
          </w:p>
        </w:tc>
        <w:tc>
          <w:tcPr>
            <w:tcW w:w="2078" w:type="dxa"/>
          </w:tcPr>
          <w:p w14:paraId="70AECD8E" w14:textId="77777777" w:rsidR="001A56EF" w:rsidRDefault="001A56EF" w:rsidP="00904EF8">
            <w:pPr>
              <w:rPr>
                <w:rFonts w:ascii="Times New Roman" w:hAnsi="Times New Roman" w:cs="Times New Roman"/>
                <w:lang w:val="nl-NL"/>
              </w:rPr>
            </w:pPr>
            <w:r>
              <w:rPr>
                <w:rFonts w:ascii="Times New Roman" w:hAnsi="Times New Roman" w:cs="Times New Roman"/>
                <w:lang w:val="nl-NL"/>
              </w:rPr>
              <w:t>Eens per 3 jaar</w:t>
            </w:r>
          </w:p>
        </w:tc>
      </w:tr>
      <w:tr w:rsidR="001A56EF" w14:paraId="284962E3" w14:textId="77777777" w:rsidTr="00985D8D">
        <w:tc>
          <w:tcPr>
            <w:tcW w:w="1634" w:type="dxa"/>
          </w:tcPr>
          <w:p w14:paraId="0345BF3A" w14:textId="77777777" w:rsidR="001A56EF" w:rsidRDefault="001A56EF" w:rsidP="00904EF8">
            <w:pPr>
              <w:rPr>
                <w:rFonts w:ascii="Times New Roman" w:hAnsi="Times New Roman" w:cs="Times New Roman"/>
                <w:lang w:val="nl-NL"/>
              </w:rPr>
            </w:pPr>
            <w:r>
              <w:rPr>
                <w:rFonts w:ascii="Times New Roman" w:hAnsi="Times New Roman" w:cs="Times New Roman"/>
                <w:lang w:val="nl-NL"/>
              </w:rPr>
              <w:t>Valmeer</w:t>
            </w:r>
          </w:p>
        </w:tc>
        <w:tc>
          <w:tcPr>
            <w:tcW w:w="2722" w:type="dxa"/>
          </w:tcPr>
          <w:p w14:paraId="25C5B351" w14:textId="77777777" w:rsidR="001A56EF" w:rsidRDefault="001A56EF" w:rsidP="00904EF8">
            <w:pPr>
              <w:rPr>
                <w:rFonts w:ascii="Times New Roman" w:hAnsi="Times New Roman" w:cs="Times New Roman"/>
                <w:lang w:val="nl-NL"/>
              </w:rPr>
            </w:pPr>
            <w:r>
              <w:rPr>
                <w:rFonts w:ascii="Times New Roman" w:hAnsi="Times New Roman" w:cs="Times New Roman"/>
                <w:lang w:val="nl-NL"/>
              </w:rPr>
              <w:t>Eens per 50 jaar</w:t>
            </w:r>
          </w:p>
        </w:tc>
        <w:tc>
          <w:tcPr>
            <w:tcW w:w="2626" w:type="dxa"/>
          </w:tcPr>
          <w:p w14:paraId="2C7CFA74" w14:textId="77777777" w:rsidR="001A56EF" w:rsidRDefault="001A56EF" w:rsidP="00904EF8">
            <w:pPr>
              <w:rPr>
                <w:rFonts w:ascii="Times New Roman" w:hAnsi="Times New Roman" w:cs="Times New Roman"/>
                <w:lang w:val="nl-NL"/>
              </w:rPr>
            </w:pPr>
            <w:r>
              <w:rPr>
                <w:rFonts w:ascii="Times New Roman" w:hAnsi="Times New Roman" w:cs="Times New Roman"/>
                <w:lang w:val="nl-NL"/>
              </w:rPr>
              <w:t>Eens per 10 jaar</w:t>
            </w:r>
          </w:p>
        </w:tc>
        <w:tc>
          <w:tcPr>
            <w:tcW w:w="2078" w:type="dxa"/>
          </w:tcPr>
          <w:p w14:paraId="51A0FE52" w14:textId="77777777" w:rsidR="001A56EF" w:rsidRDefault="001A56EF" w:rsidP="00904EF8">
            <w:pPr>
              <w:rPr>
                <w:rFonts w:ascii="Times New Roman" w:hAnsi="Times New Roman" w:cs="Times New Roman"/>
                <w:lang w:val="nl-NL"/>
              </w:rPr>
            </w:pPr>
            <w:r>
              <w:rPr>
                <w:rFonts w:ascii="Times New Roman" w:hAnsi="Times New Roman" w:cs="Times New Roman"/>
                <w:lang w:val="nl-NL"/>
              </w:rPr>
              <w:t>Eens per 8 jaar</w:t>
            </w:r>
          </w:p>
        </w:tc>
      </w:tr>
      <w:tr w:rsidR="001A56EF" w14:paraId="4B5F758D" w14:textId="77777777" w:rsidTr="00985D8D">
        <w:tc>
          <w:tcPr>
            <w:tcW w:w="1634" w:type="dxa"/>
          </w:tcPr>
          <w:p w14:paraId="226362CD" w14:textId="77777777" w:rsidR="001A56EF" w:rsidRDefault="001A56EF" w:rsidP="00904EF8">
            <w:pPr>
              <w:rPr>
                <w:rFonts w:ascii="Times New Roman" w:hAnsi="Times New Roman" w:cs="Times New Roman"/>
                <w:lang w:val="nl-NL"/>
              </w:rPr>
            </w:pPr>
            <w:r>
              <w:rPr>
                <w:rFonts w:ascii="Times New Roman" w:hAnsi="Times New Roman" w:cs="Times New Roman"/>
                <w:lang w:val="nl-NL"/>
              </w:rPr>
              <w:t>Maeslandkering</w:t>
            </w:r>
          </w:p>
        </w:tc>
        <w:tc>
          <w:tcPr>
            <w:tcW w:w="2722" w:type="dxa"/>
          </w:tcPr>
          <w:p w14:paraId="59D21F20" w14:textId="77777777" w:rsidR="001A56EF" w:rsidRDefault="001A56EF" w:rsidP="00904EF8">
            <w:pPr>
              <w:rPr>
                <w:rFonts w:ascii="Times New Roman" w:hAnsi="Times New Roman" w:cs="Times New Roman"/>
                <w:lang w:val="nl-NL"/>
              </w:rPr>
            </w:pPr>
            <w:r>
              <w:rPr>
                <w:rFonts w:ascii="Times New Roman" w:hAnsi="Times New Roman" w:cs="Times New Roman"/>
                <w:lang w:val="nl-NL"/>
              </w:rPr>
              <w:t>Eens per 20 jaar</w:t>
            </w:r>
          </w:p>
        </w:tc>
        <w:tc>
          <w:tcPr>
            <w:tcW w:w="2626" w:type="dxa"/>
          </w:tcPr>
          <w:p w14:paraId="6D00E17E" w14:textId="77777777" w:rsidR="001A56EF" w:rsidRDefault="001A56EF" w:rsidP="00904EF8">
            <w:pPr>
              <w:rPr>
                <w:rFonts w:ascii="Times New Roman" w:hAnsi="Times New Roman" w:cs="Times New Roman"/>
                <w:lang w:val="nl-NL"/>
              </w:rPr>
            </w:pPr>
            <w:r>
              <w:rPr>
                <w:rFonts w:ascii="Times New Roman" w:hAnsi="Times New Roman" w:cs="Times New Roman"/>
                <w:lang w:val="nl-NL"/>
              </w:rPr>
              <w:t>0</w:t>
            </w:r>
          </w:p>
        </w:tc>
        <w:tc>
          <w:tcPr>
            <w:tcW w:w="2078" w:type="dxa"/>
          </w:tcPr>
          <w:p w14:paraId="55D79AEE" w14:textId="77777777" w:rsidR="001A56EF" w:rsidRDefault="001A56EF" w:rsidP="00904EF8">
            <w:pPr>
              <w:rPr>
                <w:rFonts w:ascii="Times New Roman" w:hAnsi="Times New Roman" w:cs="Times New Roman"/>
                <w:lang w:val="nl-NL"/>
              </w:rPr>
            </w:pPr>
            <w:r>
              <w:rPr>
                <w:rFonts w:ascii="Times New Roman" w:hAnsi="Times New Roman" w:cs="Times New Roman"/>
                <w:lang w:val="nl-NL"/>
              </w:rPr>
              <w:t>Eens per 20 jaar</w:t>
            </w:r>
          </w:p>
        </w:tc>
      </w:tr>
    </w:tbl>
    <w:p w14:paraId="282D7AF1" w14:textId="77777777" w:rsidR="001A56EF" w:rsidRPr="006440F9" w:rsidRDefault="001A56EF" w:rsidP="003869F5">
      <w:pPr>
        <w:rPr>
          <w:rFonts w:ascii="Times New Roman" w:hAnsi="Times New Roman" w:cs="Times New Roman"/>
          <w:lang w:val="nl-NL"/>
        </w:rPr>
      </w:pPr>
    </w:p>
    <w:p w14:paraId="73D2256C" w14:textId="77777777" w:rsidR="001A56EF" w:rsidRPr="006440F9" w:rsidRDefault="001A56EF" w:rsidP="003869F5">
      <w:pPr>
        <w:rPr>
          <w:rFonts w:ascii="Times New Roman" w:hAnsi="Times New Roman" w:cs="Times New Roman"/>
          <w:b/>
        </w:rPr>
      </w:pPr>
      <w:r w:rsidRPr="006440F9">
        <w:rPr>
          <w:rFonts w:ascii="Times New Roman" w:hAnsi="Times New Roman" w:cs="Times New Roman"/>
          <w:noProof/>
        </w:rPr>
        <w:drawing>
          <wp:inline distT="0" distB="0" distL="0" distR="0" wp14:anchorId="7121C66B" wp14:editId="19AC3C21">
            <wp:extent cx="5326602" cy="3547598"/>
            <wp:effectExtent l="0" t="0" r="7620" b="0"/>
            <wp:docPr id="72" name="Afbeelding 7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 bronafbeelding bekijken"/>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422000" cy="3611135"/>
                    </a:xfrm>
                    <a:prstGeom prst="rect">
                      <a:avLst/>
                    </a:prstGeom>
                    <a:noFill/>
                    <a:ln>
                      <a:noFill/>
                    </a:ln>
                  </pic:spPr>
                </pic:pic>
              </a:graphicData>
            </a:graphic>
          </wp:inline>
        </w:drawing>
      </w:r>
    </w:p>
    <w:p w14:paraId="5FF29113" w14:textId="6F94636D" w:rsidR="001A56EF" w:rsidRPr="00D81CEA" w:rsidRDefault="001A56EF" w:rsidP="00D81CEA">
      <w:pPr>
        <w:pStyle w:val="Geenafstand"/>
        <w:rPr>
          <w:rFonts w:ascii="Times New Roman" w:hAnsi="Times New Roman" w:cs="Times New Roman"/>
          <w:b/>
        </w:rPr>
      </w:pPr>
      <w:r>
        <w:rPr>
          <w:rFonts w:ascii="Times New Roman" w:hAnsi="Times New Roman" w:cs="Times New Roman"/>
          <w:b/>
        </w:rPr>
        <w:t>5.1.7</w:t>
      </w:r>
      <w:r>
        <w:rPr>
          <w:rFonts w:ascii="Times New Roman" w:hAnsi="Times New Roman" w:cs="Times New Roman"/>
          <w:b/>
        </w:rPr>
        <w:tab/>
      </w:r>
      <w:r w:rsidRPr="00D81CEA">
        <w:rPr>
          <w:rFonts w:ascii="Times New Roman" w:hAnsi="Times New Roman" w:cs="Times New Roman"/>
          <w:b/>
        </w:rPr>
        <w:t xml:space="preserve">De reactie van het Deltaprogramma op </w:t>
      </w:r>
      <w:r w:rsidR="00574D2B">
        <w:rPr>
          <w:rFonts w:ascii="Times New Roman" w:hAnsi="Times New Roman" w:cs="Times New Roman"/>
          <w:b/>
        </w:rPr>
        <w:t>DELTA21</w:t>
      </w:r>
    </w:p>
    <w:p w14:paraId="248F6844" w14:textId="77777777" w:rsidR="008B7B99" w:rsidRDefault="001A56EF" w:rsidP="003869F5">
      <w:pPr>
        <w:pStyle w:val="Geenafstand"/>
        <w:rPr>
          <w:rFonts w:ascii="Times New Roman" w:eastAsia="Times New Roman" w:hAnsi="Times New Roman" w:cs="Times New Roman"/>
          <w:color w:val="000000"/>
        </w:rPr>
      </w:pPr>
      <w:r w:rsidRPr="006440F9">
        <w:rPr>
          <w:rFonts w:ascii="Times New Roman" w:eastAsia="Times New Roman" w:hAnsi="Times New Roman" w:cs="Times New Roman"/>
          <w:color w:val="000000"/>
        </w:rPr>
        <w:t xml:space="preserve">De tientallen overheidsorganisaties, die binnen het Deltaprogramma samenwerken, hebben elk hun deelprogramma’s aangeleverd aan de Deltacommissaris, die elke 6 jaar het programma actualiseert. Alle partijen hebben zich via die verbanden gecommitteerd aan het programma. De hoofdlijn die de Deltacommissaris heeft uitgezet is gericht op dijkverhogingen, vooral langs de rivieren en in het binnenland. De bescherming aan de Noordzeezijde tegen overstromingen is met duinversterkingsprogramma’s en de keringen voldoende gewaarborgd. </w:t>
      </w:r>
    </w:p>
    <w:p w14:paraId="06749D2D" w14:textId="77777777" w:rsidR="008B7B99" w:rsidRDefault="008B7B99" w:rsidP="003869F5">
      <w:pPr>
        <w:pStyle w:val="Geenafstand"/>
        <w:rPr>
          <w:rFonts w:ascii="Times New Roman" w:eastAsia="Times New Roman" w:hAnsi="Times New Roman" w:cs="Times New Roman"/>
          <w:color w:val="000000"/>
        </w:rPr>
      </w:pPr>
    </w:p>
    <w:p w14:paraId="229CE9C1" w14:textId="77777777" w:rsidR="008B7B99" w:rsidRDefault="001A56EF" w:rsidP="003869F5">
      <w:pPr>
        <w:pStyle w:val="Geenafstand"/>
        <w:rPr>
          <w:rFonts w:ascii="Times New Roman" w:eastAsia="Times New Roman" w:hAnsi="Times New Roman" w:cs="Times New Roman"/>
          <w:color w:val="000000"/>
        </w:rPr>
      </w:pPr>
      <w:r w:rsidRPr="006440F9">
        <w:rPr>
          <w:rFonts w:ascii="Times New Roman" w:eastAsia="Times New Roman" w:hAnsi="Times New Roman" w:cs="Times New Roman"/>
          <w:color w:val="000000"/>
        </w:rPr>
        <w:t xml:space="preserve">De opdracht, die het Deltaprogramma heeft is primair gericht op de verhoging van de waterveiligheid, die bedreigd wordt vanuit de rivieren. Er zijn landelijk tientallen projecten in uitvoering en in voorbereiding om de veiligheid van de waterkeringen op het gewenste peil te brengen. </w:t>
      </w:r>
      <w:r w:rsidR="00574D2B">
        <w:rPr>
          <w:rFonts w:ascii="Times New Roman" w:eastAsia="Times New Roman" w:hAnsi="Times New Roman" w:cs="Times New Roman"/>
          <w:color w:val="000000"/>
        </w:rPr>
        <w:t>DELTA21</w:t>
      </w:r>
      <w:r w:rsidRPr="006440F9">
        <w:rPr>
          <w:rFonts w:ascii="Times New Roman" w:eastAsia="Times New Roman" w:hAnsi="Times New Roman" w:cs="Times New Roman"/>
          <w:color w:val="000000"/>
        </w:rPr>
        <w:t xml:space="preserve"> past niet in de lijn van dijkverhogingen, die binnen het Deltaprogramma zijn ingezet. Voor de zeespiegelrijzing wordt vooralsnog uitgegaan van een conservatief uitgangspunt en van de verwachting dat de zeespiegelrijzing zich pas na 2050 versneld zal doen gelden. Dijkversterking op plaatsen waar de dijken te kwetsbaar zijn of plaatselijk verzakt zijn door inklinking passen helemaal in het </w:t>
      </w:r>
      <w:r w:rsidR="00574D2B">
        <w:rPr>
          <w:rFonts w:ascii="Times New Roman" w:eastAsia="Times New Roman" w:hAnsi="Times New Roman" w:cs="Times New Roman"/>
          <w:color w:val="000000"/>
        </w:rPr>
        <w:t>DELTA21</w:t>
      </w:r>
      <w:r w:rsidRPr="006440F9">
        <w:rPr>
          <w:rFonts w:ascii="Times New Roman" w:eastAsia="Times New Roman" w:hAnsi="Times New Roman" w:cs="Times New Roman"/>
          <w:color w:val="000000"/>
        </w:rPr>
        <w:t xml:space="preserve"> concept. Wel stelt </w:t>
      </w:r>
      <w:r w:rsidR="00574D2B">
        <w:rPr>
          <w:rFonts w:ascii="Times New Roman" w:eastAsia="Times New Roman" w:hAnsi="Times New Roman" w:cs="Times New Roman"/>
          <w:color w:val="000000"/>
        </w:rPr>
        <w:t>DELTA21</w:t>
      </w:r>
      <w:r w:rsidRPr="006440F9">
        <w:rPr>
          <w:rFonts w:ascii="Times New Roman" w:eastAsia="Times New Roman" w:hAnsi="Times New Roman" w:cs="Times New Roman"/>
          <w:color w:val="000000"/>
        </w:rPr>
        <w:t xml:space="preserve"> kritische vragen bij een verdere dijkverhoging langs de rivieren, omdat </w:t>
      </w:r>
      <w:r w:rsidR="00574D2B">
        <w:rPr>
          <w:rFonts w:ascii="Times New Roman" w:eastAsia="Times New Roman" w:hAnsi="Times New Roman" w:cs="Times New Roman"/>
          <w:color w:val="000000"/>
        </w:rPr>
        <w:t>DELTA21</w:t>
      </w:r>
      <w:r w:rsidRPr="006440F9">
        <w:rPr>
          <w:rFonts w:ascii="Times New Roman" w:eastAsia="Times New Roman" w:hAnsi="Times New Roman" w:cs="Times New Roman"/>
          <w:color w:val="000000"/>
        </w:rPr>
        <w:t xml:space="preserve"> een oplossing aandraagt buitengaats voor een probleem in het binnenland. Vanaf 2015 is de Deltacommissaris op te hoogte gesteld van het </w:t>
      </w:r>
      <w:r w:rsidR="00574D2B">
        <w:rPr>
          <w:rFonts w:ascii="Times New Roman" w:eastAsia="Times New Roman" w:hAnsi="Times New Roman" w:cs="Times New Roman"/>
          <w:color w:val="000000"/>
        </w:rPr>
        <w:t>DELTA21</w:t>
      </w:r>
      <w:r w:rsidRPr="006440F9">
        <w:rPr>
          <w:rFonts w:ascii="Times New Roman" w:eastAsia="Times New Roman" w:hAnsi="Times New Roman" w:cs="Times New Roman"/>
          <w:color w:val="000000"/>
        </w:rPr>
        <w:t xml:space="preserve"> concept. </w:t>
      </w:r>
    </w:p>
    <w:p w14:paraId="06670040" w14:textId="77777777" w:rsidR="008B7B99" w:rsidRDefault="008B7B99" w:rsidP="003869F5">
      <w:pPr>
        <w:pStyle w:val="Geenafstand"/>
        <w:rPr>
          <w:rFonts w:ascii="Times New Roman" w:eastAsia="Times New Roman" w:hAnsi="Times New Roman" w:cs="Times New Roman"/>
          <w:color w:val="000000"/>
        </w:rPr>
      </w:pPr>
    </w:p>
    <w:p w14:paraId="3ECA7BD0" w14:textId="77777777" w:rsidR="00A44929" w:rsidRDefault="001A56EF" w:rsidP="003869F5">
      <w:pPr>
        <w:pStyle w:val="Geenafstand"/>
        <w:rPr>
          <w:rFonts w:ascii="Times New Roman" w:eastAsia="Times New Roman" w:hAnsi="Times New Roman" w:cs="Times New Roman"/>
          <w:color w:val="000000"/>
        </w:rPr>
      </w:pPr>
      <w:r w:rsidRPr="006440F9">
        <w:rPr>
          <w:rFonts w:ascii="Times New Roman" w:eastAsia="Times New Roman" w:hAnsi="Times New Roman" w:cs="Times New Roman"/>
          <w:color w:val="000000"/>
        </w:rPr>
        <w:t xml:space="preserve">De ontwikkelingen van het </w:t>
      </w:r>
      <w:r w:rsidR="00574D2B">
        <w:rPr>
          <w:rFonts w:ascii="Times New Roman" w:eastAsia="Times New Roman" w:hAnsi="Times New Roman" w:cs="Times New Roman"/>
          <w:color w:val="000000"/>
        </w:rPr>
        <w:t>DELTA21</w:t>
      </w:r>
      <w:r w:rsidRPr="006440F9">
        <w:rPr>
          <w:rFonts w:ascii="Times New Roman" w:eastAsia="Times New Roman" w:hAnsi="Times New Roman" w:cs="Times New Roman"/>
          <w:color w:val="000000"/>
        </w:rPr>
        <w:t xml:space="preserve"> concept worden met belangstelling door enkele betrokkenen van het Deltaprogramma en Rijkswaterstaat gevolgd. De boodschap is echter dat </w:t>
      </w:r>
      <w:r w:rsidR="00574D2B">
        <w:rPr>
          <w:rFonts w:ascii="Times New Roman" w:eastAsia="Times New Roman" w:hAnsi="Times New Roman" w:cs="Times New Roman"/>
          <w:color w:val="000000"/>
        </w:rPr>
        <w:t>DELTA21</w:t>
      </w:r>
      <w:r w:rsidRPr="006440F9">
        <w:rPr>
          <w:rFonts w:ascii="Times New Roman" w:eastAsia="Times New Roman" w:hAnsi="Times New Roman" w:cs="Times New Roman"/>
          <w:color w:val="000000"/>
        </w:rPr>
        <w:t xml:space="preserve"> momenteel echter niet in het uitgezette programma van de Deltacommissaris past. Vaak wordt de vergelijking gemaakt met de sluizenoplossing, die ir. Spaargaren heeft aangedragen. </w:t>
      </w:r>
    </w:p>
    <w:p w14:paraId="12709BC8" w14:textId="77777777" w:rsidR="00A44929" w:rsidRDefault="00A44929" w:rsidP="003869F5">
      <w:pPr>
        <w:pStyle w:val="Geenafstand"/>
        <w:rPr>
          <w:rFonts w:ascii="Times New Roman" w:eastAsia="Times New Roman" w:hAnsi="Times New Roman" w:cs="Times New Roman"/>
          <w:color w:val="000000"/>
        </w:rPr>
      </w:pPr>
    </w:p>
    <w:p w14:paraId="77B47505" w14:textId="78FCB9CB" w:rsidR="001A56EF" w:rsidRPr="006440F9" w:rsidRDefault="001A56EF" w:rsidP="003869F5">
      <w:pPr>
        <w:pStyle w:val="Geenafstand"/>
        <w:rPr>
          <w:rFonts w:ascii="Times New Roman" w:eastAsia="Times New Roman" w:hAnsi="Times New Roman" w:cs="Times New Roman"/>
          <w:color w:val="000000"/>
        </w:rPr>
      </w:pPr>
      <w:r w:rsidRPr="006440F9">
        <w:rPr>
          <w:rFonts w:ascii="Times New Roman" w:eastAsia="Times New Roman" w:hAnsi="Times New Roman" w:cs="Times New Roman"/>
          <w:color w:val="000000"/>
        </w:rPr>
        <w:t>Spaargaren stelt voor om sluizen te bouwen in de Nieuwe-Waterweg en de Oude Maas en ook grote pompen te installeren op verschillende plaatsen. Een aantal waterschappe</w:t>
      </w:r>
      <w:r>
        <w:rPr>
          <w:rFonts w:ascii="Times New Roman" w:eastAsia="Times New Roman" w:hAnsi="Times New Roman" w:cs="Times New Roman"/>
          <w:color w:val="000000"/>
        </w:rPr>
        <w:t>rs</w:t>
      </w:r>
      <w:r w:rsidRPr="006440F9">
        <w:rPr>
          <w:rFonts w:ascii="Times New Roman" w:eastAsia="Times New Roman" w:hAnsi="Times New Roman" w:cs="Times New Roman"/>
          <w:color w:val="000000"/>
        </w:rPr>
        <w:t xml:space="preserve"> </w:t>
      </w:r>
      <w:r>
        <w:rPr>
          <w:rFonts w:ascii="Times New Roman" w:eastAsia="Times New Roman" w:hAnsi="Times New Roman" w:cs="Times New Roman"/>
          <w:color w:val="000000"/>
        </w:rPr>
        <w:t>en waterschappen hebben</w:t>
      </w:r>
      <w:r w:rsidRPr="006440F9">
        <w:rPr>
          <w:rFonts w:ascii="Times New Roman" w:eastAsia="Times New Roman" w:hAnsi="Times New Roman" w:cs="Times New Roman"/>
          <w:color w:val="000000"/>
        </w:rPr>
        <w:t xml:space="preserve"> positief op de plannen van Spaargaren gereageerd. Plan Spaargaren </w:t>
      </w:r>
      <w:r>
        <w:rPr>
          <w:rFonts w:ascii="Times New Roman" w:eastAsia="Times New Roman" w:hAnsi="Times New Roman" w:cs="Times New Roman"/>
          <w:color w:val="000000"/>
        </w:rPr>
        <w:t xml:space="preserve">en </w:t>
      </w:r>
      <w:r w:rsidR="00574D2B">
        <w:rPr>
          <w:rFonts w:ascii="Times New Roman" w:eastAsia="Times New Roman" w:hAnsi="Times New Roman" w:cs="Times New Roman"/>
          <w:color w:val="000000"/>
        </w:rPr>
        <w:t>DELTA21</w:t>
      </w:r>
      <w:r>
        <w:rPr>
          <w:rFonts w:ascii="Times New Roman" w:eastAsia="Times New Roman" w:hAnsi="Times New Roman" w:cs="Times New Roman"/>
          <w:color w:val="000000"/>
        </w:rPr>
        <w:t xml:space="preserve"> </w:t>
      </w:r>
      <w:r w:rsidRPr="006440F9">
        <w:rPr>
          <w:rFonts w:ascii="Times New Roman" w:eastAsia="Times New Roman" w:hAnsi="Times New Roman" w:cs="Times New Roman"/>
          <w:color w:val="000000"/>
        </w:rPr>
        <w:t>word</w:t>
      </w:r>
      <w:r>
        <w:rPr>
          <w:rFonts w:ascii="Times New Roman" w:eastAsia="Times New Roman" w:hAnsi="Times New Roman" w:cs="Times New Roman"/>
          <w:color w:val="000000"/>
        </w:rPr>
        <w:t>en</w:t>
      </w:r>
      <w:r w:rsidRPr="006440F9">
        <w:rPr>
          <w:rFonts w:ascii="Times New Roman" w:eastAsia="Times New Roman" w:hAnsi="Times New Roman" w:cs="Times New Roman"/>
          <w:color w:val="000000"/>
        </w:rPr>
        <w:t xml:space="preserve"> door de Deltacommissaris gezien als mogelijke</w:t>
      </w:r>
      <w:r>
        <w:rPr>
          <w:rFonts w:ascii="Times New Roman" w:eastAsia="Times New Roman" w:hAnsi="Times New Roman" w:cs="Times New Roman"/>
          <w:color w:val="000000"/>
        </w:rPr>
        <w:t xml:space="preserve"> alternatieve</w:t>
      </w:r>
      <w:r w:rsidRPr="006440F9">
        <w:rPr>
          <w:rFonts w:ascii="Times New Roman" w:eastAsia="Times New Roman" w:hAnsi="Times New Roman" w:cs="Times New Roman"/>
          <w:color w:val="000000"/>
        </w:rPr>
        <w:t xml:space="preserve"> oplossing</w:t>
      </w:r>
      <w:r>
        <w:rPr>
          <w:rFonts w:ascii="Times New Roman" w:eastAsia="Times New Roman" w:hAnsi="Times New Roman" w:cs="Times New Roman"/>
          <w:color w:val="000000"/>
        </w:rPr>
        <w:t>en</w:t>
      </w:r>
      <w:r w:rsidRPr="006440F9">
        <w:rPr>
          <w:rFonts w:ascii="Times New Roman" w:eastAsia="Times New Roman" w:hAnsi="Times New Roman" w:cs="Times New Roman"/>
          <w:color w:val="000000"/>
        </w:rPr>
        <w:t xml:space="preserve"> voor de periode na 2035, als de zeespiegelrijzing hoger wordt dan voorzien.</w:t>
      </w:r>
      <w:r>
        <w:rPr>
          <w:rFonts w:ascii="Times New Roman" w:eastAsia="Times New Roman" w:hAnsi="Times New Roman" w:cs="Times New Roman"/>
          <w:color w:val="000000"/>
        </w:rPr>
        <w:t xml:space="preserve"> Voorlopig wordt echter door hem voorgesteld door te gaan met de lijn van dijkverhogingen.</w:t>
      </w:r>
    </w:p>
    <w:p w14:paraId="60FA28F7" w14:textId="77777777" w:rsidR="001A56EF" w:rsidRPr="006440F9" w:rsidRDefault="001A56EF" w:rsidP="003869F5">
      <w:pPr>
        <w:pStyle w:val="Geenafstand"/>
        <w:rPr>
          <w:rFonts w:ascii="Times New Roman" w:hAnsi="Times New Roman" w:cs="Times New Roman"/>
          <w:b/>
          <w:color w:val="222222"/>
        </w:rPr>
      </w:pPr>
      <w:bookmarkStart w:id="42" w:name="_Hlk518574110"/>
    </w:p>
    <w:p w14:paraId="543C064F" w14:textId="77777777" w:rsidR="008B7B99" w:rsidRDefault="008B7B99" w:rsidP="003869F5">
      <w:pPr>
        <w:pStyle w:val="Geenafstand"/>
        <w:rPr>
          <w:rFonts w:ascii="Times New Roman" w:hAnsi="Times New Roman" w:cs="Times New Roman"/>
          <w:b/>
        </w:rPr>
      </w:pPr>
      <w:bookmarkStart w:id="43" w:name="_Hlk519668654"/>
    </w:p>
    <w:p w14:paraId="78027826" w14:textId="1DCAE7FB" w:rsidR="001A56EF" w:rsidRPr="006440F9" w:rsidRDefault="001A56EF" w:rsidP="003869F5">
      <w:pPr>
        <w:pStyle w:val="Geenafstand"/>
        <w:rPr>
          <w:rFonts w:ascii="Times New Roman" w:hAnsi="Times New Roman" w:cs="Times New Roman"/>
          <w:b/>
        </w:rPr>
      </w:pPr>
      <w:r>
        <w:rPr>
          <w:rFonts w:ascii="Times New Roman" w:hAnsi="Times New Roman" w:cs="Times New Roman"/>
          <w:b/>
        </w:rPr>
        <w:t>5.1.8</w:t>
      </w:r>
      <w:r>
        <w:rPr>
          <w:rFonts w:ascii="Times New Roman" w:hAnsi="Times New Roman" w:cs="Times New Roman"/>
          <w:b/>
        </w:rPr>
        <w:tab/>
        <w:t>Benutting Getijmeer bij zeespiegelrijzing</w:t>
      </w:r>
    </w:p>
    <w:bookmarkEnd w:id="43"/>
    <w:p w14:paraId="11C843A4" w14:textId="77777777" w:rsidR="001A56EF" w:rsidRPr="006440F9" w:rsidRDefault="001A56EF" w:rsidP="003869F5">
      <w:pPr>
        <w:rPr>
          <w:rFonts w:ascii="Times New Roman" w:hAnsi="Times New Roman" w:cs="Times New Roman"/>
          <w:lang w:val="nl-NL"/>
        </w:rPr>
      </w:pPr>
      <w:r w:rsidRPr="006440F9">
        <w:rPr>
          <w:rFonts w:ascii="Times New Roman" w:hAnsi="Times New Roman" w:cs="Times New Roman"/>
          <w:lang w:val="nl-NL"/>
        </w:rPr>
        <w:t xml:space="preserve">Het huidige waterpeil in Dordrecht zal tijdens HW en LW net zo veel doen stijgen als de grootte van de zeespiegelrijzing. </w:t>
      </w:r>
    </w:p>
    <w:tbl>
      <w:tblPr>
        <w:tblW w:w="0" w:type="auto"/>
        <w:tblLook w:val="04A0" w:firstRow="1" w:lastRow="0" w:firstColumn="1" w:lastColumn="0" w:noHBand="0" w:noVBand="1"/>
      </w:tblPr>
      <w:tblGrid>
        <w:gridCol w:w="2140"/>
        <w:gridCol w:w="2963"/>
      </w:tblGrid>
      <w:tr w:rsidR="001A56EF" w:rsidRPr="006440F9" w14:paraId="04C47030" w14:textId="77777777" w:rsidTr="007A5B53">
        <w:tc>
          <w:tcPr>
            <w:tcW w:w="2140" w:type="dxa"/>
            <w:tcBorders>
              <w:top w:val="single" w:sz="4" w:space="0" w:color="auto"/>
              <w:left w:val="single" w:sz="4" w:space="0" w:color="auto"/>
              <w:bottom w:val="single" w:sz="4" w:space="0" w:color="auto"/>
              <w:right w:val="single" w:sz="4" w:space="0" w:color="auto"/>
            </w:tcBorders>
          </w:tcPr>
          <w:p w14:paraId="4AD7AB8A" w14:textId="77777777" w:rsidR="001A56EF" w:rsidRPr="006440F9" w:rsidRDefault="001A56EF" w:rsidP="007A5B53">
            <w:pPr>
              <w:pStyle w:val="Geenafstand"/>
              <w:rPr>
                <w:rFonts w:ascii="Times New Roman" w:hAnsi="Times New Roman" w:cs="Times New Roman"/>
                <w:b/>
              </w:rPr>
            </w:pPr>
            <w:r w:rsidRPr="006440F9">
              <w:rPr>
                <w:rFonts w:ascii="Times New Roman" w:hAnsi="Times New Roman" w:cs="Times New Roman"/>
                <w:b/>
              </w:rPr>
              <w:t>Zeespiegelrijzing</w:t>
            </w:r>
          </w:p>
        </w:tc>
        <w:tc>
          <w:tcPr>
            <w:tcW w:w="2963" w:type="dxa"/>
            <w:tcBorders>
              <w:top w:val="single" w:sz="4" w:space="0" w:color="auto"/>
              <w:left w:val="single" w:sz="4" w:space="0" w:color="auto"/>
              <w:bottom w:val="single" w:sz="4" w:space="0" w:color="auto"/>
              <w:right w:val="single" w:sz="4" w:space="0" w:color="auto"/>
            </w:tcBorders>
          </w:tcPr>
          <w:p w14:paraId="4EDCB97B" w14:textId="77777777" w:rsidR="001A56EF" w:rsidRPr="006440F9" w:rsidRDefault="001A56EF" w:rsidP="007A5B53">
            <w:pPr>
              <w:pStyle w:val="Geenafstand"/>
              <w:rPr>
                <w:rFonts w:ascii="Times New Roman" w:hAnsi="Times New Roman" w:cs="Times New Roman"/>
                <w:b/>
              </w:rPr>
            </w:pPr>
            <w:r w:rsidRPr="006440F9">
              <w:rPr>
                <w:rFonts w:ascii="Times New Roman" w:hAnsi="Times New Roman" w:cs="Times New Roman"/>
                <w:b/>
              </w:rPr>
              <w:t>HW-peil Dordrecht</w:t>
            </w:r>
          </w:p>
        </w:tc>
      </w:tr>
      <w:tr w:rsidR="001A56EF" w:rsidRPr="006440F9" w14:paraId="62769B33" w14:textId="77777777" w:rsidTr="007A5B53">
        <w:tc>
          <w:tcPr>
            <w:tcW w:w="2140" w:type="dxa"/>
            <w:tcBorders>
              <w:top w:val="single" w:sz="4" w:space="0" w:color="auto"/>
              <w:left w:val="single" w:sz="4" w:space="0" w:color="auto"/>
              <w:bottom w:val="single" w:sz="4" w:space="0" w:color="auto"/>
              <w:right w:val="single" w:sz="4" w:space="0" w:color="auto"/>
            </w:tcBorders>
          </w:tcPr>
          <w:p w14:paraId="7F10A65E" w14:textId="77777777" w:rsidR="001A56EF" w:rsidRPr="006440F9" w:rsidRDefault="001A56EF" w:rsidP="007A5B53">
            <w:pPr>
              <w:pStyle w:val="Geenafstand"/>
              <w:rPr>
                <w:rFonts w:ascii="Times New Roman" w:hAnsi="Times New Roman" w:cs="Times New Roman"/>
              </w:rPr>
            </w:pPr>
            <w:r w:rsidRPr="006440F9">
              <w:rPr>
                <w:rFonts w:ascii="Times New Roman" w:hAnsi="Times New Roman" w:cs="Times New Roman"/>
              </w:rPr>
              <w:t>0</w:t>
            </w:r>
          </w:p>
        </w:tc>
        <w:tc>
          <w:tcPr>
            <w:tcW w:w="2963" w:type="dxa"/>
            <w:tcBorders>
              <w:top w:val="single" w:sz="4" w:space="0" w:color="auto"/>
              <w:left w:val="single" w:sz="4" w:space="0" w:color="auto"/>
              <w:bottom w:val="single" w:sz="4" w:space="0" w:color="auto"/>
              <w:right w:val="single" w:sz="4" w:space="0" w:color="auto"/>
            </w:tcBorders>
          </w:tcPr>
          <w:p w14:paraId="3CCB688C" w14:textId="77777777" w:rsidR="001A56EF" w:rsidRPr="006440F9" w:rsidRDefault="001A56EF" w:rsidP="007A5B53">
            <w:pPr>
              <w:pStyle w:val="Geenafstand"/>
              <w:rPr>
                <w:rFonts w:ascii="Times New Roman" w:hAnsi="Times New Roman" w:cs="Times New Roman"/>
              </w:rPr>
            </w:pPr>
            <w:r w:rsidRPr="006440F9">
              <w:rPr>
                <w:rFonts w:ascii="Times New Roman" w:hAnsi="Times New Roman" w:cs="Times New Roman"/>
              </w:rPr>
              <w:t>NAP + 1,1</w:t>
            </w:r>
          </w:p>
        </w:tc>
      </w:tr>
      <w:tr w:rsidR="001A56EF" w:rsidRPr="006440F9" w14:paraId="367CDF1E" w14:textId="77777777" w:rsidTr="007A5B53">
        <w:tc>
          <w:tcPr>
            <w:tcW w:w="2140" w:type="dxa"/>
            <w:tcBorders>
              <w:top w:val="single" w:sz="4" w:space="0" w:color="auto"/>
              <w:left w:val="single" w:sz="4" w:space="0" w:color="auto"/>
              <w:bottom w:val="single" w:sz="4" w:space="0" w:color="auto"/>
              <w:right w:val="single" w:sz="4" w:space="0" w:color="auto"/>
            </w:tcBorders>
          </w:tcPr>
          <w:p w14:paraId="7B2CD348" w14:textId="77777777" w:rsidR="001A56EF" w:rsidRPr="006440F9" w:rsidRDefault="001A56EF" w:rsidP="007A5B53">
            <w:pPr>
              <w:pStyle w:val="Geenafstand"/>
              <w:rPr>
                <w:rFonts w:ascii="Times New Roman" w:hAnsi="Times New Roman" w:cs="Times New Roman"/>
              </w:rPr>
            </w:pPr>
            <w:r w:rsidRPr="006440F9">
              <w:rPr>
                <w:rFonts w:ascii="Times New Roman" w:hAnsi="Times New Roman" w:cs="Times New Roman"/>
              </w:rPr>
              <w:t>0,3 m</w:t>
            </w:r>
          </w:p>
        </w:tc>
        <w:tc>
          <w:tcPr>
            <w:tcW w:w="2963" w:type="dxa"/>
            <w:tcBorders>
              <w:top w:val="single" w:sz="4" w:space="0" w:color="auto"/>
              <w:left w:val="single" w:sz="4" w:space="0" w:color="auto"/>
              <w:bottom w:val="single" w:sz="4" w:space="0" w:color="auto"/>
              <w:right w:val="single" w:sz="4" w:space="0" w:color="auto"/>
            </w:tcBorders>
          </w:tcPr>
          <w:p w14:paraId="01B2769C" w14:textId="77777777" w:rsidR="001A56EF" w:rsidRPr="006440F9" w:rsidRDefault="001A56EF" w:rsidP="007A5B53">
            <w:pPr>
              <w:pStyle w:val="Geenafstand"/>
              <w:rPr>
                <w:rFonts w:ascii="Times New Roman" w:hAnsi="Times New Roman" w:cs="Times New Roman"/>
              </w:rPr>
            </w:pPr>
            <w:r w:rsidRPr="006440F9">
              <w:rPr>
                <w:rFonts w:ascii="Times New Roman" w:hAnsi="Times New Roman" w:cs="Times New Roman"/>
              </w:rPr>
              <w:t>NAP + 1,4</w:t>
            </w:r>
          </w:p>
        </w:tc>
      </w:tr>
      <w:tr w:rsidR="001A56EF" w:rsidRPr="006440F9" w14:paraId="1ED88B4A" w14:textId="77777777" w:rsidTr="007A5B53">
        <w:tc>
          <w:tcPr>
            <w:tcW w:w="2140" w:type="dxa"/>
            <w:tcBorders>
              <w:top w:val="single" w:sz="4" w:space="0" w:color="auto"/>
              <w:left w:val="single" w:sz="4" w:space="0" w:color="auto"/>
              <w:bottom w:val="single" w:sz="4" w:space="0" w:color="auto"/>
              <w:right w:val="single" w:sz="4" w:space="0" w:color="auto"/>
            </w:tcBorders>
          </w:tcPr>
          <w:p w14:paraId="6F884E53" w14:textId="77777777" w:rsidR="001A56EF" w:rsidRPr="006440F9" w:rsidRDefault="001A56EF" w:rsidP="007A5B53">
            <w:pPr>
              <w:pStyle w:val="Geenafstand"/>
              <w:rPr>
                <w:rFonts w:ascii="Times New Roman" w:hAnsi="Times New Roman" w:cs="Times New Roman"/>
              </w:rPr>
            </w:pPr>
            <w:r w:rsidRPr="006440F9">
              <w:rPr>
                <w:rFonts w:ascii="Times New Roman" w:hAnsi="Times New Roman" w:cs="Times New Roman"/>
              </w:rPr>
              <w:t>0,6 m</w:t>
            </w:r>
          </w:p>
        </w:tc>
        <w:tc>
          <w:tcPr>
            <w:tcW w:w="2963" w:type="dxa"/>
            <w:tcBorders>
              <w:top w:val="single" w:sz="4" w:space="0" w:color="auto"/>
              <w:left w:val="single" w:sz="4" w:space="0" w:color="auto"/>
              <w:bottom w:val="single" w:sz="4" w:space="0" w:color="auto"/>
              <w:right w:val="single" w:sz="4" w:space="0" w:color="auto"/>
            </w:tcBorders>
          </w:tcPr>
          <w:p w14:paraId="5B31C17C" w14:textId="77777777" w:rsidR="001A56EF" w:rsidRPr="006440F9" w:rsidRDefault="001A56EF" w:rsidP="007A5B53">
            <w:pPr>
              <w:pStyle w:val="Geenafstand"/>
              <w:rPr>
                <w:rFonts w:ascii="Times New Roman" w:hAnsi="Times New Roman" w:cs="Times New Roman"/>
              </w:rPr>
            </w:pPr>
            <w:r w:rsidRPr="006440F9">
              <w:rPr>
                <w:rFonts w:ascii="Times New Roman" w:hAnsi="Times New Roman" w:cs="Times New Roman"/>
              </w:rPr>
              <w:t xml:space="preserve">NAP + 1,7 </w:t>
            </w:r>
          </w:p>
        </w:tc>
      </w:tr>
      <w:tr w:rsidR="001A56EF" w:rsidRPr="006440F9" w14:paraId="7367CD7C" w14:textId="77777777" w:rsidTr="007A5B53">
        <w:tc>
          <w:tcPr>
            <w:tcW w:w="2140" w:type="dxa"/>
            <w:tcBorders>
              <w:top w:val="single" w:sz="4" w:space="0" w:color="auto"/>
              <w:left w:val="single" w:sz="4" w:space="0" w:color="auto"/>
              <w:bottom w:val="single" w:sz="4" w:space="0" w:color="auto"/>
              <w:right w:val="single" w:sz="4" w:space="0" w:color="auto"/>
            </w:tcBorders>
          </w:tcPr>
          <w:p w14:paraId="7464562B" w14:textId="77777777" w:rsidR="001A56EF" w:rsidRPr="006440F9" w:rsidRDefault="001A56EF" w:rsidP="007A5B53">
            <w:pPr>
              <w:pStyle w:val="Geenafstand"/>
              <w:rPr>
                <w:rFonts w:ascii="Times New Roman" w:hAnsi="Times New Roman" w:cs="Times New Roman"/>
              </w:rPr>
            </w:pPr>
            <w:r w:rsidRPr="006440F9">
              <w:rPr>
                <w:rFonts w:ascii="Times New Roman" w:hAnsi="Times New Roman" w:cs="Times New Roman"/>
              </w:rPr>
              <w:t>1,0 m</w:t>
            </w:r>
          </w:p>
        </w:tc>
        <w:tc>
          <w:tcPr>
            <w:tcW w:w="2963" w:type="dxa"/>
            <w:tcBorders>
              <w:top w:val="single" w:sz="4" w:space="0" w:color="auto"/>
              <w:left w:val="single" w:sz="4" w:space="0" w:color="auto"/>
              <w:bottom w:val="single" w:sz="4" w:space="0" w:color="auto"/>
              <w:right w:val="single" w:sz="4" w:space="0" w:color="auto"/>
            </w:tcBorders>
          </w:tcPr>
          <w:p w14:paraId="484AA9FB" w14:textId="77777777" w:rsidR="001A56EF" w:rsidRPr="006440F9" w:rsidRDefault="001A56EF" w:rsidP="007A5B53">
            <w:pPr>
              <w:pStyle w:val="Geenafstand"/>
              <w:rPr>
                <w:rFonts w:ascii="Times New Roman" w:hAnsi="Times New Roman" w:cs="Times New Roman"/>
              </w:rPr>
            </w:pPr>
            <w:r w:rsidRPr="006440F9">
              <w:rPr>
                <w:rFonts w:ascii="Times New Roman" w:hAnsi="Times New Roman" w:cs="Times New Roman"/>
              </w:rPr>
              <w:t>NAP + 2,1</w:t>
            </w:r>
          </w:p>
        </w:tc>
      </w:tr>
    </w:tbl>
    <w:p w14:paraId="7042FCF0" w14:textId="77777777" w:rsidR="001A56EF" w:rsidRPr="006440F9" w:rsidRDefault="001A56EF" w:rsidP="003869F5">
      <w:pPr>
        <w:rPr>
          <w:rFonts w:ascii="Times New Roman" w:hAnsi="Times New Roman" w:cs="Times New Roman"/>
        </w:rPr>
      </w:pPr>
    </w:p>
    <w:p w14:paraId="54EE7CCC" w14:textId="0AA5C500" w:rsidR="001A56EF" w:rsidRPr="006440F9" w:rsidRDefault="001A56EF" w:rsidP="003869F5">
      <w:pPr>
        <w:rPr>
          <w:rFonts w:ascii="Times New Roman" w:hAnsi="Times New Roman" w:cs="Times New Roman"/>
          <w:lang w:val="nl-NL"/>
        </w:rPr>
      </w:pPr>
      <w:r>
        <w:rPr>
          <w:rFonts w:ascii="Times New Roman" w:hAnsi="Times New Roman" w:cs="Times New Roman"/>
          <w:lang w:val="nl-NL"/>
        </w:rPr>
        <w:t>Tijdens langdurige zware stormen op zee met veel opstuwing van het waterpeil, zal b</w:t>
      </w:r>
      <w:r w:rsidRPr="006440F9">
        <w:rPr>
          <w:rFonts w:ascii="Times New Roman" w:hAnsi="Times New Roman" w:cs="Times New Roman"/>
          <w:lang w:val="nl-NL"/>
        </w:rPr>
        <w:t>ij een zeespiegelrijzing van 0,3 m, 0,6 m en 1,0 het waterpeil van NAP + 2,5 m bij Dordrecht</w:t>
      </w:r>
      <w:r>
        <w:rPr>
          <w:rFonts w:ascii="Times New Roman" w:hAnsi="Times New Roman" w:cs="Times New Roman"/>
          <w:lang w:val="nl-NL"/>
        </w:rPr>
        <w:t xml:space="preserve">, ook bij </w:t>
      </w:r>
      <w:r w:rsidR="00574D2B">
        <w:rPr>
          <w:rFonts w:ascii="Times New Roman" w:hAnsi="Times New Roman" w:cs="Times New Roman"/>
          <w:lang w:val="nl-NL"/>
        </w:rPr>
        <w:t>DELTA21</w:t>
      </w:r>
      <w:r>
        <w:rPr>
          <w:rFonts w:ascii="Times New Roman" w:hAnsi="Times New Roman" w:cs="Times New Roman"/>
          <w:lang w:val="nl-NL"/>
        </w:rPr>
        <w:t>,</w:t>
      </w:r>
      <w:r w:rsidRPr="006440F9">
        <w:rPr>
          <w:rFonts w:ascii="Times New Roman" w:hAnsi="Times New Roman" w:cs="Times New Roman"/>
          <w:lang w:val="nl-NL"/>
        </w:rPr>
        <w:t xml:space="preserve"> </w:t>
      </w:r>
      <w:r>
        <w:rPr>
          <w:rFonts w:ascii="Times New Roman" w:hAnsi="Times New Roman" w:cs="Times New Roman"/>
          <w:lang w:val="nl-NL"/>
        </w:rPr>
        <w:t xml:space="preserve">zeker </w:t>
      </w:r>
      <w:r w:rsidRPr="006440F9">
        <w:rPr>
          <w:rFonts w:ascii="Times New Roman" w:hAnsi="Times New Roman" w:cs="Times New Roman"/>
          <w:lang w:val="nl-NL"/>
        </w:rPr>
        <w:t>vaker worden overschreden</w:t>
      </w:r>
      <w:r>
        <w:rPr>
          <w:rFonts w:ascii="Times New Roman" w:hAnsi="Times New Roman" w:cs="Times New Roman"/>
          <w:lang w:val="nl-NL"/>
        </w:rPr>
        <w:t xml:space="preserve">. Het </w:t>
      </w:r>
      <w:r w:rsidRPr="006440F9">
        <w:rPr>
          <w:rFonts w:ascii="Times New Roman" w:hAnsi="Times New Roman" w:cs="Times New Roman"/>
          <w:lang w:val="nl-NL"/>
        </w:rPr>
        <w:t>Getijmeer</w:t>
      </w:r>
      <w:r>
        <w:rPr>
          <w:rFonts w:ascii="Times New Roman" w:hAnsi="Times New Roman" w:cs="Times New Roman"/>
          <w:lang w:val="nl-NL"/>
        </w:rPr>
        <w:t>, maar ook het Valmeer zullen dan vaker worden benut om het waterpiel benden NAP + 2,5 m te houden.</w:t>
      </w:r>
      <w:r w:rsidRPr="006440F9">
        <w:rPr>
          <w:rFonts w:ascii="Times New Roman" w:hAnsi="Times New Roman" w:cs="Times New Roman"/>
          <w:lang w:val="nl-NL"/>
        </w:rPr>
        <w:t xml:space="preserve"> </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4257"/>
        <w:gridCol w:w="2835"/>
      </w:tblGrid>
      <w:tr w:rsidR="001A56EF" w:rsidRPr="006440F9" w14:paraId="286D1712" w14:textId="77777777" w:rsidTr="007A5B53">
        <w:tc>
          <w:tcPr>
            <w:tcW w:w="1980" w:type="dxa"/>
          </w:tcPr>
          <w:p w14:paraId="5C367074" w14:textId="0CC3F887" w:rsidR="001A56EF" w:rsidRPr="006440F9" w:rsidRDefault="001A56EF" w:rsidP="007A5B53">
            <w:pPr>
              <w:pStyle w:val="Geenafstand"/>
              <w:rPr>
                <w:rFonts w:ascii="Times New Roman" w:hAnsi="Times New Roman" w:cs="Times New Roman"/>
                <w:b/>
              </w:rPr>
            </w:pPr>
            <w:r w:rsidRPr="006440F9">
              <w:rPr>
                <w:rFonts w:ascii="Times New Roman" w:hAnsi="Times New Roman" w:cs="Times New Roman"/>
                <w:b/>
              </w:rPr>
              <w:t xml:space="preserve">Zeespiegelrijzing </w:t>
            </w:r>
            <w:r>
              <w:rPr>
                <w:rFonts w:ascii="Times New Roman" w:hAnsi="Times New Roman" w:cs="Times New Roman"/>
                <w:b/>
              </w:rPr>
              <w:t>met</w:t>
            </w:r>
            <w:r w:rsidRPr="006440F9">
              <w:rPr>
                <w:rFonts w:ascii="Times New Roman" w:hAnsi="Times New Roman" w:cs="Times New Roman"/>
                <w:b/>
              </w:rPr>
              <w:t xml:space="preserve"> </w:t>
            </w:r>
            <w:r w:rsidR="00574D2B">
              <w:rPr>
                <w:rFonts w:ascii="Times New Roman" w:hAnsi="Times New Roman" w:cs="Times New Roman"/>
                <w:b/>
              </w:rPr>
              <w:t>DELTA21</w:t>
            </w:r>
          </w:p>
        </w:tc>
        <w:tc>
          <w:tcPr>
            <w:tcW w:w="4257" w:type="dxa"/>
          </w:tcPr>
          <w:p w14:paraId="2F8503E2" w14:textId="77777777" w:rsidR="001A56EF" w:rsidRPr="006440F9" w:rsidRDefault="001A56EF" w:rsidP="007A5B53">
            <w:pPr>
              <w:pStyle w:val="Geenafstand"/>
              <w:rPr>
                <w:rFonts w:ascii="Times New Roman" w:hAnsi="Times New Roman" w:cs="Times New Roman"/>
                <w:b/>
              </w:rPr>
            </w:pPr>
            <w:r w:rsidRPr="006440F9">
              <w:rPr>
                <w:rFonts w:ascii="Times New Roman" w:hAnsi="Times New Roman" w:cs="Times New Roman"/>
                <w:b/>
              </w:rPr>
              <w:t>Extreme stormsituatie en dreigende opstuwing bij Dordrecht tot NAP + 2,5 m</w:t>
            </w:r>
          </w:p>
        </w:tc>
        <w:tc>
          <w:tcPr>
            <w:tcW w:w="2835" w:type="dxa"/>
          </w:tcPr>
          <w:p w14:paraId="1CF2C49A" w14:textId="77777777" w:rsidR="001A56EF" w:rsidRPr="006440F9" w:rsidRDefault="001A56EF" w:rsidP="007A5B53">
            <w:pPr>
              <w:pStyle w:val="Geenafstand"/>
              <w:rPr>
                <w:rFonts w:ascii="Times New Roman" w:hAnsi="Times New Roman" w:cs="Times New Roman"/>
                <w:b/>
              </w:rPr>
            </w:pPr>
            <w:r w:rsidRPr="006440F9">
              <w:rPr>
                <w:rFonts w:ascii="Times New Roman" w:hAnsi="Times New Roman" w:cs="Times New Roman"/>
                <w:b/>
              </w:rPr>
              <w:t>Gebruik van het Getijmeer</w:t>
            </w:r>
          </w:p>
        </w:tc>
      </w:tr>
      <w:tr w:rsidR="001A56EF" w:rsidRPr="006440F9" w14:paraId="4BD234C5" w14:textId="77777777" w:rsidTr="007A5B53">
        <w:tc>
          <w:tcPr>
            <w:tcW w:w="1980" w:type="dxa"/>
          </w:tcPr>
          <w:p w14:paraId="7C1AE02E"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0</w:t>
            </w:r>
          </w:p>
        </w:tc>
        <w:tc>
          <w:tcPr>
            <w:tcW w:w="4257" w:type="dxa"/>
          </w:tcPr>
          <w:p w14:paraId="2E175254"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1/5 jaar</w:t>
            </w:r>
          </w:p>
        </w:tc>
        <w:tc>
          <w:tcPr>
            <w:tcW w:w="2835" w:type="dxa"/>
          </w:tcPr>
          <w:p w14:paraId="4FBE1FAE"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1/5 jaar</w:t>
            </w:r>
          </w:p>
        </w:tc>
      </w:tr>
      <w:tr w:rsidR="001A56EF" w:rsidRPr="006440F9" w14:paraId="79F7C48E" w14:textId="77777777" w:rsidTr="007A5B53">
        <w:tc>
          <w:tcPr>
            <w:tcW w:w="1980" w:type="dxa"/>
          </w:tcPr>
          <w:p w14:paraId="5A3F4C3F"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0,3 m</w:t>
            </w:r>
          </w:p>
        </w:tc>
        <w:tc>
          <w:tcPr>
            <w:tcW w:w="4257" w:type="dxa"/>
          </w:tcPr>
          <w:p w14:paraId="495CEF31"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1/2 jaar</w:t>
            </w:r>
          </w:p>
        </w:tc>
        <w:tc>
          <w:tcPr>
            <w:tcW w:w="2835" w:type="dxa"/>
          </w:tcPr>
          <w:p w14:paraId="0D5110A2"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1/2 jaar</w:t>
            </w:r>
          </w:p>
        </w:tc>
      </w:tr>
      <w:tr w:rsidR="001A56EF" w:rsidRPr="006440F9" w14:paraId="2A6DEBC1" w14:textId="77777777" w:rsidTr="007A5B53">
        <w:tc>
          <w:tcPr>
            <w:tcW w:w="1980" w:type="dxa"/>
          </w:tcPr>
          <w:p w14:paraId="313C7426"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0,6 m</w:t>
            </w:r>
          </w:p>
        </w:tc>
        <w:tc>
          <w:tcPr>
            <w:tcW w:w="4257" w:type="dxa"/>
          </w:tcPr>
          <w:p w14:paraId="77409351"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1/ jaar</w:t>
            </w:r>
          </w:p>
        </w:tc>
        <w:tc>
          <w:tcPr>
            <w:tcW w:w="2835" w:type="dxa"/>
          </w:tcPr>
          <w:p w14:paraId="03608F81"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1/jaar</w:t>
            </w:r>
          </w:p>
        </w:tc>
      </w:tr>
      <w:tr w:rsidR="001A56EF" w:rsidRPr="006440F9" w14:paraId="5FEF84F9" w14:textId="77777777" w:rsidTr="007A5B53">
        <w:tc>
          <w:tcPr>
            <w:tcW w:w="1980" w:type="dxa"/>
          </w:tcPr>
          <w:p w14:paraId="55FA252D"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1,0 m</w:t>
            </w:r>
          </w:p>
        </w:tc>
        <w:tc>
          <w:tcPr>
            <w:tcW w:w="4257" w:type="dxa"/>
          </w:tcPr>
          <w:p w14:paraId="787115EC"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2/jaar</w:t>
            </w:r>
          </w:p>
        </w:tc>
        <w:tc>
          <w:tcPr>
            <w:tcW w:w="2835" w:type="dxa"/>
          </w:tcPr>
          <w:p w14:paraId="2562F220" w14:textId="77777777" w:rsidR="001A56EF" w:rsidRPr="006440F9" w:rsidRDefault="001A56EF" w:rsidP="00522E94">
            <w:pPr>
              <w:pStyle w:val="Geenafstand"/>
              <w:jc w:val="center"/>
              <w:rPr>
                <w:rFonts w:ascii="Times New Roman" w:hAnsi="Times New Roman" w:cs="Times New Roman"/>
              </w:rPr>
            </w:pPr>
            <w:r w:rsidRPr="006440F9">
              <w:rPr>
                <w:rFonts w:ascii="Times New Roman" w:hAnsi="Times New Roman" w:cs="Times New Roman"/>
              </w:rPr>
              <w:t>2/jaar</w:t>
            </w:r>
          </w:p>
        </w:tc>
      </w:tr>
    </w:tbl>
    <w:p w14:paraId="02CD2C03" w14:textId="77777777" w:rsidR="001A56EF" w:rsidRPr="006440F9" w:rsidRDefault="001A56EF" w:rsidP="003869F5">
      <w:pPr>
        <w:rPr>
          <w:rFonts w:ascii="Times New Roman" w:hAnsi="Times New Roman" w:cs="Times New Roman"/>
          <w:noProof/>
        </w:rPr>
      </w:pPr>
      <w:r w:rsidRPr="006440F9">
        <w:rPr>
          <w:rFonts w:ascii="Times New Roman" w:hAnsi="Times New Roman" w:cs="Times New Roman"/>
          <w:b/>
        </w:rPr>
        <w:t xml:space="preserve"> </w:t>
      </w:r>
    </w:p>
    <w:p w14:paraId="141E239E" w14:textId="77777777" w:rsidR="001A56EF" w:rsidRPr="006440F9" w:rsidRDefault="001A56EF" w:rsidP="003869F5">
      <w:pPr>
        <w:rPr>
          <w:rFonts w:ascii="Times New Roman" w:hAnsi="Times New Roman" w:cs="Times New Roman"/>
          <w:b/>
        </w:rPr>
      </w:pPr>
      <w:r w:rsidRPr="006440F9">
        <w:rPr>
          <w:rFonts w:ascii="Times New Roman" w:hAnsi="Times New Roman" w:cs="Times New Roman"/>
          <w:noProof/>
        </w:rPr>
        <w:drawing>
          <wp:inline distT="0" distB="0" distL="0" distR="0" wp14:anchorId="3E54404A" wp14:editId="1C0A4254">
            <wp:extent cx="5202315" cy="2777532"/>
            <wp:effectExtent l="0" t="0" r="0" b="3810"/>
            <wp:docPr id="152" name="Afbeelding 152"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 bronafbeelding bekijke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233379" cy="2794117"/>
                    </a:xfrm>
                    <a:prstGeom prst="rect">
                      <a:avLst/>
                    </a:prstGeom>
                    <a:noFill/>
                    <a:ln>
                      <a:noFill/>
                    </a:ln>
                  </pic:spPr>
                </pic:pic>
              </a:graphicData>
            </a:graphic>
          </wp:inline>
        </w:drawing>
      </w:r>
    </w:p>
    <w:p w14:paraId="6349248A" w14:textId="77777777" w:rsidR="001A56EF" w:rsidRPr="00522E94" w:rsidRDefault="001A56EF" w:rsidP="00522E94">
      <w:pPr>
        <w:pStyle w:val="Geenafstand"/>
        <w:rPr>
          <w:rFonts w:ascii="Times New Roman" w:hAnsi="Times New Roman" w:cs="Times New Roman"/>
        </w:rPr>
      </w:pPr>
    </w:p>
    <w:p w14:paraId="080B9F33" w14:textId="77777777" w:rsidR="001A56EF" w:rsidRPr="00522E94" w:rsidRDefault="001A56EF" w:rsidP="00522E94">
      <w:pPr>
        <w:pStyle w:val="Geenafstand"/>
        <w:rPr>
          <w:rFonts w:ascii="Times New Roman" w:hAnsi="Times New Roman" w:cs="Times New Roman"/>
          <w:b/>
        </w:rPr>
      </w:pPr>
      <w:r w:rsidRPr="00522E94">
        <w:rPr>
          <w:rFonts w:ascii="Times New Roman" w:hAnsi="Times New Roman" w:cs="Times New Roman"/>
          <w:b/>
        </w:rPr>
        <w:t>5.1</w:t>
      </w:r>
      <w:r>
        <w:rPr>
          <w:rFonts w:ascii="Times New Roman" w:hAnsi="Times New Roman" w:cs="Times New Roman"/>
          <w:b/>
        </w:rPr>
        <w:t>.9</w:t>
      </w:r>
      <w:r>
        <w:rPr>
          <w:rFonts w:ascii="Times New Roman" w:hAnsi="Times New Roman" w:cs="Times New Roman"/>
          <w:b/>
        </w:rPr>
        <w:tab/>
      </w:r>
      <w:r w:rsidRPr="00522E94">
        <w:rPr>
          <w:rFonts w:ascii="Times New Roman" w:hAnsi="Times New Roman" w:cs="Times New Roman"/>
          <w:b/>
        </w:rPr>
        <w:t xml:space="preserve">Benutting </w:t>
      </w:r>
      <w:r>
        <w:rPr>
          <w:rFonts w:ascii="Times New Roman" w:hAnsi="Times New Roman" w:cs="Times New Roman"/>
          <w:b/>
        </w:rPr>
        <w:t>Valmeer</w:t>
      </w:r>
      <w:r w:rsidRPr="00522E94">
        <w:rPr>
          <w:rFonts w:ascii="Times New Roman" w:hAnsi="Times New Roman" w:cs="Times New Roman"/>
          <w:b/>
        </w:rPr>
        <w:t xml:space="preserve"> bij zeespiegelrijzing</w:t>
      </w:r>
    </w:p>
    <w:p w14:paraId="7AB3A1AC" w14:textId="77777777" w:rsidR="001A56EF" w:rsidRDefault="001A56EF" w:rsidP="00522E94">
      <w:pPr>
        <w:pStyle w:val="Geenafstand"/>
        <w:rPr>
          <w:rFonts w:ascii="Times New Roman" w:hAnsi="Times New Roman" w:cs="Times New Roman"/>
        </w:rPr>
      </w:pPr>
      <w:r w:rsidRPr="00522E94">
        <w:rPr>
          <w:rFonts w:ascii="Times New Roman" w:hAnsi="Times New Roman" w:cs="Times New Roman"/>
        </w:rPr>
        <w:t xml:space="preserve">Wanneer </w:t>
      </w:r>
      <w:r>
        <w:rPr>
          <w:rFonts w:ascii="Times New Roman" w:hAnsi="Times New Roman" w:cs="Times New Roman"/>
        </w:rPr>
        <w:t xml:space="preserve">het tijdens een zware en langdurige storm en gelijktijdige </w:t>
      </w:r>
      <w:r w:rsidRPr="00522E94">
        <w:rPr>
          <w:rFonts w:ascii="Times New Roman" w:hAnsi="Times New Roman" w:cs="Times New Roman"/>
        </w:rPr>
        <w:t xml:space="preserve">hoge rivierafvoeren </w:t>
      </w:r>
      <w:r>
        <w:rPr>
          <w:rFonts w:ascii="Times New Roman" w:hAnsi="Times New Roman" w:cs="Times New Roman"/>
        </w:rPr>
        <w:t xml:space="preserve">en tevens een zeespiegelrijzing </w:t>
      </w:r>
      <w:r w:rsidRPr="00522E94">
        <w:rPr>
          <w:rFonts w:ascii="Times New Roman" w:hAnsi="Times New Roman" w:cs="Times New Roman"/>
        </w:rPr>
        <w:t>niet meer lukt</w:t>
      </w:r>
      <w:r>
        <w:rPr>
          <w:rFonts w:ascii="Times New Roman" w:hAnsi="Times New Roman" w:cs="Times New Roman"/>
        </w:rPr>
        <w:t xml:space="preserve"> om</w:t>
      </w:r>
      <w:r w:rsidRPr="00522E94">
        <w:rPr>
          <w:rFonts w:ascii="Times New Roman" w:hAnsi="Times New Roman" w:cs="Times New Roman"/>
        </w:rPr>
        <w:t xml:space="preserve"> met alléén het Getijmeer</w:t>
      </w:r>
      <w:r>
        <w:rPr>
          <w:rFonts w:ascii="Times New Roman" w:hAnsi="Times New Roman" w:cs="Times New Roman"/>
        </w:rPr>
        <w:t xml:space="preserve"> het waterpeil in het benedenstroomse gebied op NAP + 2,5 m te houden, dan </w:t>
      </w:r>
      <w:r w:rsidRPr="00522E94">
        <w:rPr>
          <w:rFonts w:ascii="Times New Roman" w:hAnsi="Times New Roman" w:cs="Times New Roman"/>
        </w:rPr>
        <w:t xml:space="preserve">zal ook het Valmeer vaker worden </w:t>
      </w:r>
      <w:r>
        <w:rPr>
          <w:rFonts w:ascii="Times New Roman" w:hAnsi="Times New Roman" w:cs="Times New Roman"/>
        </w:rPr>
        <w:t>benut om het rivierwater naar zee af te voeren:</w:t>
      </w:r>
    </w:p>
    <w:p w14:paraId="584E482E" w14:textId="77777777" w:rsidR="001A56EF" w:rsidRPr="00522E94" w:rsidRDefault="001A56EF" w:rsidP="00522E94">
      <w:pPr>
        <w:pStyle w:val="Geenafstand"/>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57"/>
        <w:gridCol w:w="6227"/>
      </w:tblGrid>
      <w:tr w:rsidR="001A56EF" w:rsidRPr="006F00E0" w14:paraId="72CF4417" w14:textId="77777777" w:rsidTr="003C63BA">
        <w:tc>
          <w:tcPr>
            <w:tcW w:w="2557" w:type="dxa"/>
          </w:tcPr>
          <w:p w14:paraId="4E3400ED" w14:textId="1646E3A5" w:rsidR="001A56EF" w:rsidRPr="006440F9" w:rsidRDefault="001A56EF" w:rsidP="003C63BA">
            <w:pPr>
              <w:pStyle w:val="Geenafstand"/>
              <w:jc w:val="center"/>
              <w:rPr>
                <w:rFonts w:ascii="Times New Roman" w:hAnsi="Times New Roman" w:cs="Times New Roman"/>
                <w:b/>
              </w:rPr>
            </w:pPr>
            <w:r w:rsidRPr="006440F9">
              <w:rPr>
                <w:rFonts w:ascii="Times New Roman" w:hAnsi="Times New Roman" w:cs="Times New Roman"/>
                <w:b/>
              </w:rPr>
              <w:t xml:space="preserve">Zeespiegelrijzing met </w:t>
            </w:r>
            <w:r w:rsidR="00574D2B">
              <w:rPr>
                <w:rFonts w:ascii="Times New Roman" w:hAnsi="Times New Roman" w:cs="Times New Roman"/>
                <w:b/>
              </w:rPr>
              <w:t>DELTA21</w:t>
            </w:r>
          </w:p>
        </w:tc>
        <w:tc>
          <w:tcPr>
            <w:tcW w:w="6227" w:type="dxa"/>
          </w:tcPr>
          <w:p w14:paraId="3C14535F" w14:textId="77777777" w:rsidR="001A56EF" w:rsidRPr="006440F9" w:rsidRDefault="001A56EF" w:rsidP="003C63BA">
            <w:pPr>
              <w:pStyle w:val="Geenafstand"/>
              <w:jc w:val="center"/>
              <w:rPr>
                <w:rFonts w:ascii="Times New Roman" w:hAnsi="Times New Roman" w:cs="Times New Roman"/>
                <w:b/>
              </w:rPr>
            </w:pPr>
            <w:r w:rsidRPr="006440F9">
              <w:rPr>
                <w:rFonts w:ascii="Times New Roman" w:hAnsi="Times New Roman" w:cs="Times New Roman"/>
                <w:b/>
              </w:rPr>
              <w:t>Gebruik het Valmeer tijdens een opstuwing bij Dordrecht vanaf NAP + 2,5 m</w:t>
            </w:r>
          </w:p>
        </w:tc>
      </w:tr>
      <w:tr w:rsidR="001A56EF" w:rsidRPr="006440F9" w14:paraId="6E29F09B" w14:textId="77777777" w:rsidTr="003C63BA">
        <w:tc>
          <w:tcPr>
            <w:tcW w:w="2557" w:type="dxa"/>
          </w:tcPr>
          <w:p w14:paraId="14742BBB" w14:textId="77777777" w:rsidR="001A56EF" w:rsidRPr="006440F9" w:rsidRDefault="001A56EF" w:rsidP="003C63BA">
            <w:pPr>
              <w:pStyle w:val="Geenafstand"/>
              <w:jc w:val="center"/>
              <w:rPr>
                <w:rFonts w:ascii="Times New Roman" w:hAnsi="Times New Roman" w:cs="Times New Roman"/>
              </w:rPr>
            </w:pPr>
            <w:r w:rsidRPr="006440F9">
              <w:rPr>
                <w:rFonts w:ascii="Times New Roman" w:hAnsi="Times New Roman" w:cs="Times New Roman"/>
              </w:rPr>
              <w:t>0</w:t>
            </w:r>
          </w:p>
        </w:tc>
        <w:tc>
          <w:tcPr>
            <w:tcW w:w="6227" w:type="dxa"/>
          </w:tcPr>
          <w:p w14:paraId="47BE64B3" w14:textId="77777777" w:rsidR="001A56EF" w:rsidRPr="006440F9" w:rsidRDefault="001A56EF" w:rsidP="003C63BA">
            <w:pPr>
              <w:pStyle w:val="Geenafstand"/>
              <w:jc w:val="center"/>
              <w:rPr>
                <w:rFonts w:ascii="Times New Roman" w:hAnsi="Times New Roman" w:cs="Times New Roman"/>
              </w:rPr>
            </w:pPr>
            <w:r w:rsidRPr="006440F9">
              <w:rPr>
                <w:rFonts w:ascii="Times New Roman" w:hAnsi="Times New Roman" w:cs="Times New Roman"/>
              </w:rPr>
              <w:t>1/10 jaar</w:t>
            </w:r>
          </w:p>
        </w:tc>
      </w:tr>
      <w:tr w:rsidR="001A56EF" w:rsidRPr="006440F9" w14:paraId="20F993CF" w14:textId="77777777" w:rsidTr="003C63BA">
        <w:tc>
          <w:tcPr>
            <w:tcW w:w="2557" w:type="dxa"/>
          </w:tcPr>
          <w:p w14:paraId="5A005262" w14:textId="77777777" w:rsidR="001A56EF" w:rsidRPr="006440F9" w:rsidRDefault="001A56EF" w:rsidP="003C63BA">
            <w:pPr>
              <w:pStyle w:val="Geenafstand"/>
              <w:jc w:val="center"/>
              <w:rPr>
                <w:rFonts w:ascii="Times New Roman" w:hAnsi="Times New Roman" w:cs="Times New Roman"/>
              </w:rPr>
            </w:pPr>
            <w:r w:rsidRPr="006440F9">
              <w:rPr>
                <w:rFonts w:ascii="Times New Roman" w:hAnsi="Times New Roman" w:cs="Times New Roman"/>
              </w:rPr>
              <w:t>0,3 m</w:t>
            </w:r>
          </w:p>
        </w:tc>
        <w:tc>
          <w:tcPr>
            <w:tcW w:w="6227" w:type="dxa"/>
          </w:tcPr>
          <w:p w14:paraId="59655EFA" w14:textId="77777777" w:rsidR="001A56EF" w:rsidRPr="006440F9" w:rsidRDefault="001A56EF" w:rsidP="003C63BA">
            <w:pPr>
              <w:pStyle w:val="Geenafstand"/>
              <w:jc w:val="center"/>
              <w:rPr>
                <w:rFonts w:ascii="Times New Roman" w:hAnsi="Times New Roman" w:cs="Times New Roman"/>
              </w:rPr>
            </w:pPr>
            <w:r w:rsidRPr="006440F9">
              <w:rPr>
                <w:rFonts w:ascii="Times New Roman" w:hAnsi="Times New Roman" w:cs="Times New Roman"/>
              </w:rPr>
              <w:t>1/4 jaar</w:t>
            </w:r>
          </w:p>
        </w:tc>
      </w:tr>
      <w:tr w:rsidR="001A56EF" w:rsidRPr="006440F9" w14:paraId="1C0173C8" w14:textId="77777777" w:rsidTr="003C63BA">
        <w:tc>
          <w:tcPr>
            <w:tcW w:w="2557" w:type="dxa"/>
          </w:tcPr>
          <w:p w14:paraId="21A830C3" w14:textId="77777777" w:rsidR="001A56EF" w:rsidRPr="006440F9" w:rsidRDefault="001A56EF" w:rsidP="003C63BA">
            <w:pPr>
              <w:pStyle w:val="Geenafstand"/>
              <w:jc w:val="center"/>
              <w:rPr>
                <w:rFonts w:ascii="Times New Roman" w:hAnsi="Times New Roman" w:cs="Times New Roman"/>
              </w:rPr>
            </w:pPr>
            <w:r w:rsidRPr="006440F9">
              <w:rPr>
                <w:rFonts w:ascii="Times New Roman" w:hAnsi="Times New Roman" w:cs="Times New Roman"/>
              </w:rPr>
              <w:lastRenderedPageBreak/>
              <w:t>0,6 m</w:t>
            </w:r>
          </w:p>
        </w:tc>
        <w:tc>
          <w:tcPr>
            <w:tcW w:w="6227" w:type="dxa"/>
          </w:tcPr>
          <w:p w14:paraId="4C636408" w14:textId="77777777" w:rsidR="001A56EF" w:rsidRPr="006440F9" w:rsidRDefault="001A56EF" w:rsidP="003C63BA">
            <w:pPr>
              <w:pStyle w:val="Geenafstand"/>
              <w:jc w:val="center"/>
              <w:rPr>
                <w:rFonts w:ascii="Times New Roman" w:hAnsi="Times New Roman" w:cs="Times New Roman"/>
              </w:rPr>
            </w:pPr>
            <w:r w:rsidRPr="006440F9">
              <w:rPr>
                <w:rFonts w:ascii="Times New Roman" w:hAnsi="Times New Roman" w:cs="Times New Roman"/>
              </w:rPr>
              <w:t>1/2 jaar</w:t>
            </w:r>
          </w:p>
        </w:tc>
      </w:tr>
      <w:tr w:rsidR="001A56EF" w:rsidRPr="006440F9" w14:paraId="6CEDEAE8" w14:textId="77777777" w:rsidTr="003C63BA">
        <w:tc>
          <w:tcPr>
            <w:tcW w:w="2557" w:type="dxa"/>
          </w:tcPr>
          <w:p w14:paraId="7EC37035" w14:textId="77777777" w:rsidR="001A56EF" w:rsidRPr="006440F9" w:rsidRDefault="001A56EF" w:rsidP="003C63BA">
            <w:pPr>
              <w:pStyle w:val="Geenafstand"/>
              <w:jc w:val="center"/>
              <w:rPr>
                <w:rFonts w:ascii="Times New Roman" w:hAnsi="Times New Roman" w:cs="Times New Roman"/>
              </w:rPr>
            </w:pPr>
            <w:r w:rsidRPr="006440F9">
              <w:rPr>
                <w:rFonts w:ascii="Times New Roman" w:hAnsi="Times New Roman" w:cs="Times New Roman"/>
              </w:rPr>
              <w:t>1,0 m</w:t>
            </w:r>
          </w:p>
        </w:tc>
        <w:tc>
          <w:tcPr>
            <w:tcW w:w="6227" w:type="dxa"/>
          </w:tcPr>
          <w:p w14:paraId="2AB49612" w14:textId="77777777" w:rsidR="001A56EF" w:rsidRPr="006440F9" w:rsidRDefault="001A56EF" w:rsidP="003C63BA">
            <w:pPr>
              <w:pStyle w:val="Geenafstand"/>
              <w:jc w:val="center"/>
              <w:rPr>
                <w:rFonts w:ascii="Times New Roman" w:hAnsi="Times New Roman" w:cs="Times New Roman"/>
              </w:rPr>
            </w:pPr>
            <w:r w:rsidRPr="006440F9">
              <w:rPr>
                <w:rFonts w:ascii="Times New Roman" w:hAnsi="Times New Roman" w:cs="Times New Roman"/>
              </w:rPr>
              <w:t>1/jaar</w:t>
            </w:r>
          </w:p>
        </w:tc>
      </w:tr>
    </w:tbl>
    <w:p w14:paraId="7E59B339" w14:textId="77777777" w:rsidR="001A56EF" w:rsidRPr="006440F9" w:rsidRDefault="001A56EF" w:rsidP="003869F5">
      <w:pPr>
        <w:pStyle w:val="Geenafstand"/>
        <w:rPr>
          <w:rFonts w:ascii="Times New Roman" w:hAnsi="Times New Roman" w:cs="Times New Roman"/>
        </w:rPr>
      </w:pPr>
    </w:p>
    <w:p w14:paraId="523D961B" w14:textId="5A298AFB" w:rsidR="001A56EF" w:rsidRPr="006440F9" w:rsidRDefault="001A56EF" w:rsidP="003869F5">
      <w:pPr>
        <w:rPr>
          <w:rFonts w:ascii="Times New Roman" w:hAnsi="Times New Roman" w:cs="Times New Roman"/>
          <w:lang w:val="nl-NL"/>
        </w:rPr>
      </w:pPr>
      <w:r w:rsidRPr="006440F9">
        <w:rPr>
          <w:rFonts w:ascii="Times New Roman" w:hAnsi="Times New Roman" w:cs="Times New Roman"/>
          <w:lang w:val="nl-NL"/>
        </w:rPr>
        <w:t xml:space="preserve">In bovenstaande situaties zal </w:t>
      </w:r>
      <w:r>
        <w:rPr>
          <w:rFonts w:ascii="Times New Roman" w:hAnsi="Times New Roman" w:cs="Times New Roman"/>
          <w:lang w:val="nl-NL"/>
        </w:rPr>
        <w:t xml:space="preserve">het </w:t>
      </w:r>
      <w:r w:rsidRPr="006440F9">
        <w:rPr>
          <w:rFonts w:ascii="Times New Roman" w:hAnsi="Times New Roman" w:cs="Times New Roman"/>
          <w:lang w:val="nl-NL"/>
        </w:rPr>
        <w:t xml:space="preserve">soms </w:t>
      </w:r>
      <w:r>
        <w:rPr>
          <w:rFonts w:ascii="Times New Roman" w:hAnsi="Times New Roman" w:cs="Times New Roman"/>
          <w:lang w:val="nl-NL"/>
        </w:rPr>
        <w:t>echter ook nodig zijn om de M</w:t>
      </w:r>
      <w:r w:rsidRPr="006440F9">
        <w:rPr>
          <w:rFonts w:ascii="Times New Roman" w:hAnsi="Times New Roman" w:cs="Times New Roman"/>
          <w:lang w:val="nl-NL"/>
        </w:rPr>
        <w:t xml:space="preserve">aeslantkering </w:t>
      </w:r>
      <w:r>
        <w:rPr>
          <w:rFonts w:ascii="Times New Roman" w:hAnsi="Times New Roman" w:cs="Times New Roman"/>
          <w:lang w:val="nl-NL"/>
        </w:rPr>
        <w:t xml:space="preserve">te sluiten. </w:t>
      </w:r>
      <w:r w:rsidRPr="006440F9">
        <w:rPr>
          <w:rFonts w:ascii="Times New Roman" w:hAnsi="Times New Roman" w:cs="Times New Roman"/>
          <w:lang w:val="nl-NL"/>
        </w:rPr>
        <w:t xml:space="preserve">Bij een zeespiegelrijzing zal </w:t>
      </w:r>
      <w:r>
        <w:rPr>
          <w:rFonts w:ascii="Times New Roman" w:hAnsi="Times New Roman" w:cs="Times New Roman"/>
          <w:lang w:val="nl-NL"/>
        </w:rPr>
        <w:t xml:space="preserve">dus </w:t>
      </w:r>
      <w:r w:rsidRPr="006440F9">
        <w:rPr>
          <w:rFonts w:ascii="Times New Roman" w:hAnsi="Times New Roman" w:cs="Times New Roman"/>
          <w:lang w:val="nl-NL"/>
        </w:rPr>
        <w:t>ook</w:t>
      </w:r>
      <w:r>
        <w:rPr>
          <w:rFonts w:ascii="Times New Roman" w:hAnsi="Times New Roman" w:cs="Times New Roman"/>
          <w:lang w:val="nl-NL"/>
        </w:rPr>
        <w:t>,</w:t>
      </w:r>
      <w:r w:rsidRPr="006440F9">
        <w:rPr>
          <w:rFonts w:ascii="Times New Roman" w:hAnsi="Times New Roman" w:cs="Times New Roman"/>
          <w:lang w:val="nl-NL"/>
        </w:rPr>
        <w:t xml:space="preserve"> </w:t>
      </w:r>
      <w:r>
        <w:rPr>
          <w:rFonts w:ascii="Times New Roman" w:hAnsi="Times New Roman" w:cs="Times New Roman"/>
          <w:lang w:val="nl-NL"/>
        </w:rPr>
        <w:t xml:space="preserve">met </w:t>
      </w:r>
      <w:r w:rsidR="00574D2B">
        <w:rPr>
          <w:rFonts w:ascii="Times New Roman" w:hAnsi="Times New Roman" w:cs="Times New Roman"/>
          <w:lang w:val="nl-NL"/>
        </w:rPr>
        <w:t>DELTA21</w:t>
      </w:r>
      <w:r>
        <w:rPr>
          <w:rFonts w:ascii="Times New Roman" w:hAnsi="Times New Roman" w:cs="Times New Roman"/>
          <w:lang w:val="nl-NL"/>
        </w:rPr>
        <w:t xml:space="preserve">, </w:t>
      </w:r>
      <w:r w:rsidRPr="006440F9">
        <w:rPr>
          <w:rFonts w:ascii="Times New Roman" w:hAnsi="Times New Roman" w:cs="Times New Roman"/>
          <w:lang w:val="nl-NL"/>
        </w:rPr>
        <w:t>de frequentie dat de Maeslantkering moet worden gesloten toenemen.</w:t>
      </w:r>
      <w:r>
        <w:rPr>
          <w:rFonts w:ascii="Times New Roman" w:hAnsi="Times New Roman" w:cs="Times New Roman"/>
          <w:lang w:val="nl-NL"/>
        </w:rPr>
        <w:t xml:space="preserve"> De sluitingsfrequentie van de Maeslandkering zal, als gevolg van </w:t>
      </w:r>
      <w:r w:rsidR="00574D2B">
        <w:rPr>
          <w:rFonts w:ascii="Times New Roman" w:hAnsi="Times New Roman" w:cs="Times New Roman"/>
          <w:lang w:val="nl-NL"/>
        </w:rPr>
        <w:t>DELTA21</w:t>
      </w:r>
      <w:r>
        <w:rPr>
          <w:rFonts w:ascii="Times New Roman" w:hAnsi="Times New Roman" w:cs="Times New Roman"/>
          <w:lang w:val="nl-NL"/>
        </w:rPr>
        <w:t xml:space="preserve">, echter aanzienlijk minder zijn dan zonder </w:t>
      </w:r>
      <w:r w:rsidR="00574D2B">
        <w:rPr>
          <w:rFonts w:ascii="Times New Roman" w:hAnsi="Times New Roman" w:cs="Times New Roman"/>
          <w:lang w:val="nl-NL"/>
        </w:rPr>
        <w:t>DELTA21</w:t>
      </w:r>
      <w:r>
        <w:rPr>
          <w:rFonts w:ascii="Times New Roman" w:hAnsi="Times New Roman" w:cs="Times New Roman"/>
          <w:lang w:val="nl-NL"/>
        </w:rPr>
        <w:t>.</w:t>
      </w:r>
    </w:p>
    <w:p w14:paraId="1FB46227" w14:textId="77777777" w:rsidR="001A56EF" w:rsidRPr="006440F9" w:rsidRDefault="001A56EF" w:rsidP="003869F5">
      <w:pPr>
        <w:rPr>
          <w:rFonts w:ascii="Times New Roman" w:hAnsi="Times New Roman" w:cs="Times New Roman"/>
        </w:rPr>
      </w:pPr>
      <w:r w:rsidRPr="006440F9">
        <w:rPr>
          <w:rFonts w:ascii="Times New Roman" w:hAnsi="Times New Roman" w:cs="Times New Roman"/>
          <w:noProof/>
        </w:rPr>
        <w:drawing>
          <wp:inline distT="0" distB="0" distL="0" distR="0" wp14:anchorId="6598C717" wp14:editId="273869A3">
            <wp:extent cx="5064711" cy="3637787"/>
            <wp:effectExtent l="0" t="0" r="3175" b="1270"/>
            <wp:docPr id="151" name="Afbeelding 15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 bronafbeelding bekijke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105146" cy="3666830"/>
                    </a:xfrm>
                    <a:prstGeom prst="rect">
                      <a:avLst/>
                    </a:prstGeom>
                    <a:noFill/>
                    <a:ln>
                      <a:noFill/>
                    </a:ln>
                  </pic:spPr>
                </pic:pic>
              </a:graphicData>
            </a:graphic>
          </wp:inline>
        </w:drawing>
      </w:r>
    </w:p>
    <w:p w14:paraId="66262B90" w14:textId="77777777" w:rsidR="001A56EF" w:rsidRDefault="001A56EF" w:rsidP="00447967">
      <w:pPr>
        <w:pStyle w:val="Lijstalinea"/>
        <w:spacing w:after="0" w:line="240" w:lineRule="auto"/>
        <w:rPr>
          <w:rFonts w:ascii="Times New Roman" w:hAnsi="Times New Roman" w:cs="Times New Roman"/>
          <w:b/>
          <w:lang w:val="nl-NL"/>
        </w:rPr>
      </w:pPr>
      <w:bookmarkStart w:id="44" w:name="_Hlk520899193"/>
      <w:bookmarkStart w:id="45" w:name="_Hlk518909110"/>
    </w:p>
    <w:p w14:paraId="61621265" w14:textId="65A34BD1" w:rsidR="001A56EF" w:rsidRPr="00234246" w:rsidRDefault="001A56EF" w:rsidP="00AA35BB">
      <w:pPr>
        <w:pStyle w:val="Lijstalinea"/>
        <w:numPr>
          <w:ilvl w:val="2"/>
          <w:numId w:val="38"/>
        </w:numPr>
        <w:spacing w:after="0" w:line="240" w:lineRule="auto"/>
        <w:rPr>
          <w:rFonts w:ascii="Times New Roman" w:hAnsi="Times New Roman" w:cs="Times New Roman"/>
          <w:b/>
          <w:lang w:val="nl-NL"/>
        </w:rPr>
      </w:pPr>
      <w:r w:rsidRPr="00234246">
        <w:rPr>
          <w:rFonts w:ascii="Times New Roman" w:hAnsi="Times New Roman" w:cs="Times New Roman"/>
          <w:b/>
          <w:lang w:val="nl-NL"/>
        </w:rPr>
        <w:t xml:space="preserve">Sluiting van de Maeslantkering met </w:t>
      </w:r>
      <w:r w:rsidR="00574D2B">
        <w:rPr>
          <w:rFonts w:ascii="Times New Roman" w:hAnsi="Times New Roman" w:cs="Times New Roman"/>
          <w:b/>
          <w:lang w:val="nl-NL"/>
        </w:rPr>
        <w:t>DELTA21</w:t>
      </w:r>
      <w:r w:rsidRPr="00234246">
        <w:rPr>
          <w:rFonts w:ascii="Times New Roman" w:hAnsi="Times New Roman" w:cs="Times New Roman"/>
          <w:b/>
          <w:lang w:val="nl-NL"/>
        </w:rPr>
        <w:t xml:space="preserve"> en een zeespiegelrijzing</w:t>
      </w:r>
    </w:p>
    <w:bookmarkEnd w:id="44"/>
    <w:p w14:paraId="0A6899CA" w14:textId="77777777" w:rsidR="001A56EF" w:rsidRPr="006440F9" w:rsidRDefault="001A56EF" w:rsidP="003869F5">
      <w:pPr>
        <w:rPr>
          <w:rFonts w:ascii="Times New Roman" w:hAnsi="Times New Roman" w:cs="Times New Roman"/>
          <w:lang w:val="nl-NL"/>
        </w:rPr>
      </w:pPr>
      <w:r w:rsidRPr="006440F9">
        <w:rPr>
          <w:rFonts w:ascii="Times New Roman" w:hAnsi="Times New Roman" w:cs="Times New Roman"/>
          <w:lang w:val="nl-NL"/>
        </w:rPr>
        <w:t>Om bij een zeespiegelrijzing het waterpeil bij Dordrecht op een waterniveau van NAP + 2,5 m te houden en bij Hoek van Holland vanaf NAP + 3 m te sluiten, zal de Maeslantkering frequenter worden gesloten.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38"/>
        <w:gridCol w:w="3402"/>
        <w:gridCol w:w="3820"/>
      </w:tblGrid>
      <w:tr w:rsidR="001A56EF" w:rsidRPr="007A5B53" w14:paraId="2A431190" w14:textId="77777777" w:rsidTr="003C63BA">
        <w:tc>
          <w:tcPr>
            <w:tcW w:w="1838" w:type="dxa"/>
          </w:tcPr>
          <w:p w14:paraId="69E09FD7" w14:textId="77777777" w:rsidR="001A56EF" w:rsidRPr="003C63BA" w:rsidRDefault="001A56EF" w:rsidP="003C63BA">
            <w:pPr>
              <w:pStyle w:val="Geenafstand"/>
              <w:rPr>
                <w:rFonts w:ascii="Times New Roman" w:hAnsi="Times New Roman" w:cs="Times New Roman"/>
                <w:b/>
              </w:rPr>
            </w:pPr>
            <w:r w:rsidRPr="003C63BA">
              <w:rPr>
                <w:rFonts w:ascii="Times New Roman" w:hAnsi="Times New Roman" w:cs="Times New Roman"/>
                <w:b/>
              </w:rPr>
              <w:t>Zeespiegelrijzing</w:t>
            </w:r>
          </w:p>
        </w:tc>
        <w:tc>
          <w:tcPr>
            <w:tcW w:w="3402" w:type="dxa"/>
          </w:tcPr>
          <w:p w14:paraId="6960E38E" w14:textId="59EA6A57" w:rsidR="001A56EF" w:rsidRPr="003C63BA" w:rsidRDefault="001A56EF" w:rsidP="003C63BA">
            <w:pPr>
              <w:pStyle w:val="Geenafstand"/>
              <w:rPr>
                <w:rFonts w:ascii="Times New Roman" w:hAnsi="Times New Roman" w:cs="Times New Roman"/>
                <w:b/>
              </w:rPr>
            </w:pPr>
            <w:r w:rsidRPr="003C63BA">
              <w:rPr>
                <w:rFonts w:ascii="Times New Roman" w:hAnsi="Times New Roman" w:cs="Times New Roman"/>
                <w:b/>
              </w:rPr>
              <w:t xml:space="preserve">Sluiting Maeslantkering zonder </w:t>
            </w:r>
            <w:r w:rsidR="00574D2B">
              <w:rPr>
                <w:rFonts w:ascii="Times New Roman" w:hAnsi="Times New Roman" w:cs="Times New Roman"/>
                <w:b/>
              </w:rPr>
              <w:t>DELTA21</w:t>
            </w:r>
          </w:p>
        </w:tc>
        <w:tc>
          <w:tcPr>
            <w:tcW w:w="3820" w:type="dxa"/>
          </w:tcPr>
          <w:p w14:paraId="4506A05E" w14:textId="09F11ED1" w:rsidR="001A56EF" w:rsidRPr="003C63BA" w:rsidRDefault="001A56EF" w:rsidP="003C63BA">
            <w:pPr>
              <w:pStyle w:val="Geenafstand"/>
              <w:rPr>
                <w:rFonts w:ascii="Times New Roman" w:hAnsi="Times New Roman" w:cs="Times New Roman"/>
                <w:b/>
              </w:rPr>
            </w:pPr>
            <w:r w:rsidRPr="003C63BA">
              <w:rPr>
                <w:rFonts w:ascii="Times New Roman" w:hAnsi="Times New Roman" w:cs="Times New Roman"/>
                <w:b/>
              </w:rPr>
              <w:t xml:space="preserve">Sluiting Maeslantkering met </w:t>
            </w:r>
            <w:r w:rsidR="00574D2B">
              <w:rPr>
                <w:rFonts w:ascii="Times New Roman" w:hAnsi="Times New Roman" w:cs="Times New Roman"/>
                <w:b/>
              </w:rPr>
              <w:t>DELTA21</w:t>
            </w:r>
          </w:p>
        </w:tc>
      </w:tr>
      <w:tr w:rsidR="001A56EF" w:rsidRPr="006440F9" w14:paraId="5DD4D212" w14:textId="77777777" w:rsidTr="00904EF8">
        <w:tc>
          <w:tcPr>
            <w:tcW w:w="1838" w:type="dxa"/>
          </w:tcPr>
          <w:p w14:paraId="6A058BDD" w14:textId="77777777" w:rsidR="001A56EF" w:rsidRPr="003C63BA" w:rsidRDefault="001A56EF" w:rsidP="00E53608">
            <w:pPr>
              <w:pStyle w:val="Geenafstand"/>
              <w:jc w:val="center"/>
              <w:rPr>
                <w:rFonts w:ascii="Times New Roman" w:hAnsi="Times New Roman" w:cs="Times New Roman"/>
              </w:rPr>
            </w:pPr>
            <w:r w:rsidRPr="003C63BA">
              <w:rPr>
                <w:rFonts w:ascii="Times New Roman" w:hAnsi="Times New Roman" w:cs="Times New Roman"/>
              </w:rPr>
              <w:t>0</w:t>
            </w:r>
          </w:p>
        </w:tc>
        <w:tc>
          <w:tcPr>
            <w:tcW w:w="3402" w:type="dxa"/>
            <w:tcBorders>
              <w:top w:val="single" w:sz="4" w:space="0" w:color="auto"/>
              <w:left w:val="single" w:sz="4" w:space="0" w:color="auto"/>
              <w:bottom w:val="single" w:sz="4" w:space="0" w:color="auto"/>
              <w:right w:val="single" w:sz="4" w:space="0" w:color="auto"/>
            </w:tcBorders>
          </w:tcPr>
          <w:p w14:paraId="71D39338" w14:textId="77777777" w:rsidR="001A56EF" w:rsidRPr="006144AD" w:rsidRDefault="001A56EF" w:rsidP="00E53608">
            <w:pPr>
              <w:pStyle w:val="Geenafstand"/>
              <w:jc w:val="center"/>
              <w:rPr>
                <w:rFonts w:ascii="Times New Roman" w:hAnsi="Times New Roman" w:cs="Times New Roman"/>
              </w:rPr>
            </w:pPr>
            <w:r w:rsidRPr="006144AD">
              <w:rPr>
                <w:rFonts w:ascii="Times New Roman" w:hAnsi="Times New Roman" w:cs="Times New Roman"/>
              </w:rPr>
              <w:t>1/10 jaar</w:t>
            </w:r>
          </w:p>
        </w:tc>
        <w:tc>
          <w:tcPr>
            <w:tcW w:w="3820" w:type="dxa"/>
          </w:tcPr>
          <w:p w14:paraId="5CC3C7CC" w14:textId="77777777" w:rsidR="001A56EF" w:rsidRPr="003C63BA" w:rsidRDefault="001A56EF" w:rsidP="00E53608">
            <w:pPr>
              <w:pStyle w:val="Geenafstand"/>
              <w:jc w:val="center"/>
              <w:rPr>
                <w:rFonts w:ascii="Times New Roman" w:hAnsi="Times New Roman" w:cs="Times New Roman"/>
              </w:rPr>
            </w:pPr>
            <w:r w:rsidRPr="003C63BA">
              <w:rPr>
                <w:rFonts w:ascii="Times New Roman" w:hAnsi="Times New Roman" w:cs="Times New Roman"/>
              </w:rPr>
              <w:t>1/20 jaar</w:t>
            </w:r>
          </w:p>
        </w:tc>
      </w:tr>
      <w:tr w:rsidR="001A56EF" w:rsidRPr="006440F9" w14:paraId="4FE9FBA9" w14:textId="77777777" w:rsidTr="00904EF8">
        <w:tc>
          <w:tcPr>
            <w:tcW w:w="1838" w:type="dxa"/>
          </w:tcPr>
          <w:p w14:paraId="488BEB22" w14:textId="77777777" w:rsidR="001A56EF" w:rsidRPr="003C63BA" w:rsidRDefault="001A56EF" w:rsidP="00E53608">
            <w:pPr>
              <w:pStyle w:val="Geenafstand"/>
              <w:jc w:val="center"/>
              <w:rPr>
                <w:rFonts w:ascii="Times New Roman" w:hAnsi="Times New Roman" w:cs="Times New Roman"/>
              </w:rPr>
            </w:pPr>
            <w:r w:rsidRPr="003C63BA">
              <w:rPr>
                <w:rFonts w:ascii="Times New Roman" w:hAnsi="Times New Roman" w:cs="Times New Roman"/>
              </w:rPr>
              <w:t>0,3 m</w:t>
            </w:r>
          </w:p>
        </w:tc>
        <w:tc>
          <w:tcPr>
            <w:tcW w:w="3402" w:type="dxa"/>
            <w:tcBorders>
              <w:top w:val="single" w:sz="4" w:space="0" w:color="auto"/>
              <w:left w:val="single" w:sz="4" w:space="0" w:color="auto"/>
              <w:bottom w:val="single" w:sz="4" w:space="0" w:color="auto"/>
              <w:right w:val="single" w:sz="4" w:space="0" w:color="auto"/>
            </w:tcBorders>
          </w:tcPr>
          <w:p w14:paraId="3AC85516" w14:textId="77777777" w:rsidR="001A56EF" w:rsidRPr="006144AD" w:rsidRDefault="001A56EF" w:rsidP="00E53608">
            <w:pPr>
              <w:pStyle w:val="Geenafstand"/>
              <w:jc w:val="center"/>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5</w:t>
            </w:r>
            <w:r w:rsidRPr="006144AD">
              <w:rPr>
                <w:rFonts w:ascii="Times New Roman" w:hAnsi="Times New Roman" w:cs="Times New Roman"/>
              </w:rPr>
              <w:t xml:space="preserve"> jaar</w:t>
            </w:r>
          </w:p>
        </w:tc>
        <w:tc>
          <w:tcPr>
            <w:tcW w:w="3820" w:type="dxa"/>
          </w:tcPr>
          <w:p w14:paraId="32750FC0" w14:textId="77777777" w:rsidR="001A56EF" w:rsidRPr="003C63BA" w:rsidRDefault="001A56EF" w:rsidP="00E53608">
            <w:pPr>
              <w:pStyle w:val="Geenafstand"/>
              <w:jc w:val="center"/>
              <w:rPr>
                <w:rFonts w:ascii="Times New Roman" w:hAnsi="Times New Roman" w:cs="Times New Roman"/>
              </w:rPr>
            </w:pPr>
            <w:r w:rsidRPr="003C63BA">
              <w:rPr>
                <w:rFonts w:ascii="Times New Roman" w:hAnsi="Times New Roman" w:cs="Times New Roman"/>
              </w:rPr>
              <w:t>1/10 jaar</w:t>
            </w:r>
          </w:p>
        </w:tc>
      </w:tr>
      <w:tr w:rsidR="001A56EF" w:rsidRPr="006440F9" w14:paraId="6606CE0F" w14:textId="77777777" w:rsidTr="00904EF8">
        <w:tc>
          <w:tcPr>
            <w:tcW w:w="1838" w:type="dxa"/>
          </w:tcPr>
          <w:p w14:paraId="5E686419" w14:textId="77777777" w:rsidR="001A56EF" w:rsidRPr="003C63BA" w:rsidRDefault="001A56EF" w:rsidP="00E53608">
            <w:pPr>
              <w:pStyle w:val="Geenafstand"/>
              <w:jc w:val="center"/>
              <w:rPr>
                <w:rFonts w:ascii="Times New Roman" w:hAnsi="Times New Roman" w:cs="Times New Roman"/>
              </w:rPr>
            </w:pPr>
            <w:r w:rsidRPr="003C63BA">
              <w:rPr>
                <w:rFonts w:ascii="Times New Roman" w:hAnsi="Times New Roman" w:cs="Times New Roman"/>
              </w:rPr>
              <w:t>0,6 m</w:t>
            </w:r>
          </w:p>
        </w:tc>
        <w:tc>
          <w:tcPr>
            <w:tcW w:w="3402" w:type="dxa"/>
            <w:tcBorders>
              <w:top w:val="single" w:sz="4" w:space="0" w:color="auto"/>
              <w:left w:val="single" w:sz="4" w:space="0" w:color="auto"/>
              <w:bottom w:val="single" w:sz="4" w:space="0" w:color="auto"/>
              <w:right w:val="single" w:sz="4" w:space="0" w:color="auto"/>
            </w:tcBorders>
          </w:tcPr>
          <w:p w14:paraId="65D50DE3" w14:textId="77777777" w:rsidR="001A56EF" w:rsidRPr="006144AD" w:rsidRDefault="001A56EF" w:rsidP="00E53608">
            <w:pPr>
              <w:pStyle w:val="Geenafstand"/>
              <w:jc w:val="center"/>
              <w:rPr>
                <w:rFonts w:ascii="Times New Roman" w:hAnsi="Times New Roman" w:cs="Times New Roman"/>
              </w:rPr>
            </w:pPr>
            <w:r w:rsidRPr="006144AD">
              <w:rPr>
                <w:rFonts w:ascii="Times New Roman" w:hAnsi="Times New Roman" w:cs="Times New Roman"/>
              </w:rPr>
              <w:t>1/</w:t>
            </w:r>
            <w:r>
              <w:rPr>
                <w:rFonts w:ascii="Times New Roman" w:hAnsi="Times New Roman" w:cs="Times New Roman"/>
              </w:rPr>
              <w:t>2</w:t>
            </w:r>
            <w:r w:rsidRPr="006144AD">
              <w:rPr>
                <w:rFonts w:ascii="Times New Roman" w:hAnsi="Times New Roman" w:cs="Times New Roman"/>
              </w:rPr>
              <w:t xml:space="preserve"> jaar</w:t>
            </w:r>
          </w:p>
        </w:tc>
        <w:tc>
          <w:tcPr>
            <w:tcW w:w="3820" w:type="dxa"/>
          </w:tcPr>
          <w:p w14:paraId="3982B281" w14:textId="77777777" w:rsidR="001A56EF" w:rsidRPr="003C63BA" w:rsidRDefault="001A56EF" w:rsidP="00E53608">
            <w:pPr>
              <w:pStyle w:val="Geenafstand"/>
              <w:jc w:val="center"/>
              <w:rPr>
                <w:rFonts w:ascii="Times New Roman" w:hAnsi="Times New Roman" w:cs="Times New Roman"/>
              </w:rPr>
            </w:pPr>
            <w:r w:rsidRPr="003C63BA">
              <w:rPr>
                <w:rFonts w:ascii="Times New Roman" w:hAnsi="Times New Roman" w:cs="Times New Roman"/>
              </w:rPr>
              <w:t>1/5 jaar</w:t>
            </w:r>
          </w:p>
        </w:tc>
      </w:tr>
      <w:tr w:rsidR="001A56EF" w:rsidRPr="006440F9" w14:paraId="50642F41" w14:textId="77777777" w:rsidTr="00904EF8">
        <w:tc>
          <w:tcPr>
            <w:tcW w:w="1838" w:type="dxa"/>
          </w:tcPr>
          <w:p w14:paraId="2E1C156E" w14:textId="77777777" w:rsidR="001A56EF" w:rsidRPr="003C63BA" w:rsidRDefault="001A56EF" w:rsidP="00E53608">
            <w:pPr>
              <w:pStyle w:val="Geenafstand"/>
              <w:jc w:val="center"/>
              <w:rPr>
                <w:rFonts w:ascii="Times New Roman" w:hAnsi="Times New Roman" w:cs="Times New Roman"/>
              </w:rPr>
            </w:pPr>
            <w:r w:rsidRPr="003C63BA">
              <w:rPr>
                <w:rFonts w:ascii="Times New Roman" w:hAnsi="Times New Roman" w:cs="Times New Roman"/>
              </w:rPr>
              <w:t>1,0 m</w:t>
            </w:r>
          </w:p>
        </w:tc>
        <w:tc>
          <w:tcPr>
            <w:tcW w:w="3402" w:type="dxa"/>
            <w:tcBorders>
              <w:top w:val="single" w:sz="4" w:space="0" w:color="auto"/>
              <w:left w:val="single" w:sz="4" w:space="0" w:color="auto"/>
              <w:bottom w:val="single" w:sz="4" w:space="0" w:color="auto"/>
              <w:right w:val="single" w:sz="4" w:space="0" w:color="auto"/>
            </w:tcBorders>
          </w:tcPr>
          <w:p w14:paraId="066ED9BB" w14:textId="77777777" w:rsidR="001A56EF" w:rsidRPr="006144AD" w:rsidRDefault="001A56EF" w:rsidP="00E53608">
            <w:pPr>
              <w:pStyle w:val="Geenafstand"/>
              <w:jc w:val="center"/>
              <w:rPr>
                <w:rFonts w:ascii="Times New Roman" w:hAnsi="Times New Roman" w:cs="Times New Roman"/>
              </w:rPr>
            </w:pPr>
            <w:r>
              <w:rPr>
                <w:rFonts w:ascii="Times New Roman" w:hAnsi="Times New Roman" w:cs="Times New Roman"/>
              </w:rPr>
              <w:t>Tweemaal/jaar</w:t>
            </w:r>
          </w:p>
        </w:tc>
        <w:tc>
          <w:tcPr>
            <w:tcW w:w="3820" w:type="dxa"/>
          </w:tcPr>
          <w:p w14:paraId="65A39A52" w14:textId="77777777" w:rsidR="001A56EF" w:rsidRPr="003C63BA" w:rsidRDefault="001A56EF" w:rsidP="00E53608">
            <w:pPr>
              <w:pStyle w:val="Geenafstand"/>
              <w:jc w:val="center"/>
              <w:rPr>
                <w:rFonts w:ascii="Times New Roman" w:hAnsi="Times New Roman" w:cs="Times New Roman"/>
              </w:rPr>
            </w:pPr>
            <w:r w:rsidRPr="003C63BA">
              <w:rPr>
                <w:rFonts w:ascii="Times New Roman" w:hAnsi="Times New Roman" w:cs="Times New Roman"/>
              </w:rPr>
              <w:t>1/2 jaar</w:t>
            </w:r>
          </w:p>
        </w:tc>
      </w:tr>
    </w:tbl>
    <w:p w14:paraId="2E75A6EF" w14:textId="77777777" w:rsidR="001A56EF" w:rsidRPr="006440F9" w:rsidRDefault="001A56EF" w:rsidP="003869F5">
      <w:pPr>
        <w:pStyle w:val="Geenafstand"/>
        <w:rPr>
          <w:rFonts w:ascii="Times New Roman" w:hAnsi="Times New Roman" w:cs="Times New Roman"/>
        </w:rPr>
      </w:pPr>
    </w:p>
    <w:bookmarkEnd w:id="45"/>
    <w:p w14:paraId="7291DBE3" w14:textId="77777777" w:rsidR="001A56EF" w:rsidRPr="006440F9" w:rsidRDefault="001A56EF" w:rsidP="003869F5">
      <w:pPr>
        <w:rPr>
          <w:rFonts w:ascii="Times New Roman" w:hAnsi="Times New Roman" w:cs="Times New Roman"/>
          <w:lang w:val="nl-NL"/>
        </w:rPr>
      </w:pPr>
      <w:r w:rsidRPr="006440F9">
        <w:rPr>
          <w:rFonts w:ascii="Times New Roman" w:hAnsi="Times New Roman" w:cs="Times New Roman"/>
          <w:lang w:val="nl-NL"/>
        </w:rPr>
        <w:t xml:space="preserve">Bij een zeespiegelrijzing van 1 m, wordt het gemiddeld waterpeil bij Dordrecht namelijk NAP + 1,7 en bij HW en LW resp. NAP + 2,1 m en NAP + 1,2 m. De Kraansteiger bijvoorbeeld zal dan ca. 50% van de tijd onder water staan. </w:t>
      </w:r>
    </w:p>
    <w:bookmarkEnd w:id="42"/>
    <w:p w14:paraId="60AD9517" w14:textId="15399057" w:rsidR="001A56EF" w:rsidRPr="006440F9" w:rsidRDefault="001A56EF" w:rsidP="003869F5">
      <w:pPr>
        <w:pStyle w:val="Geenafstand"/>
        <w:rPr>
          <w:rFonts w:ascii="Times New Roman" w:hAnsi="Times New Roman" w:cs="Times New Roman"/>
        </w:rPr>
      </w:pPr>
    </w:p>
    <w:p w14:paraId="7E3D767B" w14:textId="77777777" w:rsidR="001A56EF" w:rsidRDefault="001A56EF" w:rsidP="003869F5">
      <w:pPr>
        <w:pStyle w:val="Geenafstand"/>
        <w:rPr>
          <w:rFonts w:ascii="Times New Roman" w:hAnsi="Times New Roman" w:cs="Times New Roman"/>
        </w:rPr>
      </w:pPr>
    </w:p>
    <w:p w14:paraId="16F758CD" w14:textId="5C631865" w:rsidR="001A56EF" w:rsidRDefault="001A56EF" w:rsidP="003869F5">
      <w:pPr>
        <w:pStyle w:val="Geenafstand"/>
        <w:rPr>
          <w:rFonts w:ascii="Times New Roman" w:hAnsi="Times New Roman" w:cs="Times New Roman"/>
        </w:rPr>
      </w:pPr>
    </w:p>
    <w:p w14:paraId="60ABBCC5" w14:textId="7574788F" w:rsidR="00A44929" w:rsidRDefault="00A44929" w:rsidP="003869F5">
      <w:pPr>
        <w:pStyle w:val="Geenafstand"/>
        <w:rPr>
          <w:rFonts w:ascii="Times New Roman" w:hAnsi="Times New Roman" w:cs="Times New Roman"/>
        </w:rPr>
      </w:pPr>
    </w:p>
    <w:p w14:paraId="1041F452" w14:textId="4D46B6B2" w:rsidR="00A44929" w:rsidRDefault="00A44929" w:rsidP="003869F5">
      <w:pPr>
        <w:pStyle w:val="Geenafstand"/>
        <w:rPr>
          <w:rFonts w:ascii="Times New Roman" w:hAnsi="Times New Roman" w:cs="Times New Roman"/>
        </w:rPr>
      </w:pPr>
    </w:p>
    <w:p w14:paraId="2CDB9A64" w14:textId="7FBEABFE" w:rsidR="00A44929" w:rsidRDefault="00A44929" w:rsidP="003869F5">
      <w:pPr>
        <w:pStyle w:val="Geenafstand"/>
        <w:rPr>
          <w:rFonts w:ascii="Times New Roman" w:hAnsi="Times New Roman" w:cs="Times New Roman"/>
        </w:rPr>
      </w:pPr>
    </w:p>
    <w:p w14:paraId="5A87CD19" w14:textId="168D00A5" w:rsidR="001A56EF" w:rsidRPr="006440F9" w:rsidRDefault="001A56EF" w:rsidP="00AA35BB">
      <w:pPr>
        <w:pStyle w:val="Geenafstand"/>
        <w:numPr>
          <w:ilvl w:val="2"/>
          <w:numId w:val="38"/>
        </w:numPr>
        <w:rPr>
          <w:rFonts w:ascii="Times New Roman" w:hAnsi="Times New Roman" w:cs="Times New Roman"/>
          <w:b/>
        </w:rPr>
      </w:pPr>
      <w:r>
        <w:rPr>
          <w:rFonts w:ascii="Times New Roman" w:hAnsi="Times New Roman" w:cs="Times New Roman"/>
          <w:b/>
        </w:rPr>
        <w:lastRenderedPageBreak/>
        <w:t xml:space="preserve">Resumé, benutting </w:t>
      </w:r>
      <w:r w:rsidR="00574D2B">
        <w:rPr>
          <w:rFonts w:ascii="Times New Roman" w:hAnsi="Times New Roman" w:cs="Times New Roman"/>
          <w:b/>
        </w:rPr>
        <w:t>DELTA21</w:t>
      </w:r>
      <w:r>
        <w:rPr>
          <w:rFonts w:ascii="Times New Roman" w:hAnsi="Times New Roman" w:cs="Times New Roman"/>
          <w:b/>
        </w:rPr>
        <w:t xml:space="preserve"> bij zeespiegelrijzing</w:t>
      </w:r>
    </w:p>
    <w:p w14:paraId="26D41405" w14:textId="57E841E1" w:rsidR="001A56EF" w:rsidRPr="006440F9" w:rsidRDefault="001A56EF" w:rsidP="003869F5">
      <w:pPr>
        <w:rPr>
          <w:rFonts w:ascii="Times New Roman" w:hAnsi="Times New Roman" w:cs="Times New Roman"/>
          <w:lang w:val="nl-NL"/>
        </w:rPr>
      </w:pPr>
      <w:r w:rsidRPr="006440F9">
        <w:rPr>
          <w:rFonts w:ascii="Times New Roman" w:hAnsi="Times New Roman" w:cs="Times New Roman"/>
          <w:lang w:val="nl-NL"/>
        </w:rPr>
        <w:t xml:space="preserve">Er zijn twee situaties, waarbij het Getijmeer en het Valmeer wordt gebruikt voor de </w:t>
      </w:r>
      <w:r>
        <w:rPr>
          <w:rFonts w:ascii="Times New Roman" w:hAnsi="Times New Roman" w:cs="Times New Roman"/>
          <w:lang w:val="nl-NL"/>
        </w:rPr>
        <w:t xml:space="preserve">benutting van </w:t>
      </w:r>
      <w:r w:rsidR="00574D2B">
        <w:rPr>
          <w:rFonts w:ascii="Times New Roman" w:hAnsi="Times New Roman" w:cs="Times New Roman"/>
          <w:lang w:val="nl-NL"/>
        </w:rPr>
        <w:t>DELTA21</w:t>
      </w:r>
      <w:r>
        <w:rPr>
          <w:rFonts w:ascii="Times New Roman" w:hAnsi="Times New Roman" w:cs="Times New Roman"/>
          <w:lang w:val="nl-NL"/>
        </w:rPr>
        <w:t xml:space="preserve"> bij een zeespiegelrijzing ten behoeve van de </w:t>
      </w:r>
      <w:r w:rsidRPr="006440F9">
        <w:rPr>
          <w:rFonts w:ascii="Times New Roman" w:hAnsi="Times New Roman" w:cs="Times New Roman"/>
          <w:lang w:val="nl-NL"/>
        </w:rPr>
        <w:t>waterveiligheid:</w:t>
      </w:r>
    </w:p>
    <w:p w14:paraId="3110D8C9" w14:textId="77777777" w:rsidR="001A56EF" w:rsidRPr="006440F9" w:rsidRDefault="001A56EF" w:rsidP="00AA35BB">
      <w:pPr>
        <w:pStyle w:val="Lijstalinea"/>
        <w:numPr>
          <w:ilvl w:val="0"/>
          <w:numId w:val="4"/>
        </w:numPr>
        <w:spacing w:after="0" w:line="240" w:lineRule="auto"/>
        <w:rPr>
          <w:rFonts w:ascii="Times New Roman" w:hAnsi="Times New Roman" w:cs="Times New Roman"/>
          <w:lang w:val="nl-NL"/>
        </w:rPr>
      </w:pPr>
      <w:r w:rsidRPr="006440F9">
        <w:rPr>
          <w:rFonts w:ascii="Times New Roman" w:hAnsi="Times New Roman" w:cs="Times New Roman"/>
          <w:lang w:val="nl-NL"/>
        </w:rPr>
        <w:t>Tijdens hoge rivierafvoeren, maar geen opstuwing (</w:t>
      </w:r>
      <w:r>
        <w:rPr>
          <w:rFonts w:ascii="Times New Roman" w:hAnsi="Times New Roman" w:cs="Times New Roman"/>
          <w:lang w:val="nl-NL"/>
        </w:rPr>
        <w:t>zie hoofdstuk 5.2)</w:t>
      </w:r>
    </w:p>
    <w:p w14:paraId="6E59701B" w14:textId="77777777" w:rsidR="001A56EF" w:rsidRPr="006440F9" w:rsidRDefault="001A56EF" w:rsidP="00AA35BB">
      <w:pPr>
        <w:pStyle w:val="Lijstalinea"/>
        <w:numPr>
          <w:ilvl w:val="0"/>
          <w:numId w:val="4"/>
        </w:numPr>
        <w:spacing w:after="0" w:line="240" w:lineRule="auto"/>
        <w:rPr>
          <w:rFonts w:ascii="Times New Roman" w:hAnsi="Times New Roman" w:cs="Times New Roman"/>
          <w:lang w:val="nl-NL"/>
        </w:rPr>
      </w:pPr>
      <w:r w:rsidRPr="006440F9">
        <w:rPr>
          <w:rFonts w:ascii="Times New Roman" w:hAnsi="Times New Roman" w:cs="Times New Roman"/>
          <w:lang w:val="nl-NL"/>
        </w:rPr>
        <w:t>Tijdens een opstuwing van het zeeniveau, met of zonder hoge rivierafvoeren</w:t>
      </w:r>
      <w:r>
        <w:rPr>
          <w:rFonts w:ascii="Times New Roman" w:hAnsi="Times New Roman" w:cs="Times New Roman"/>
          <w:lang w:val="nl-NL"/>
        </w:rPr>
        <w:t xml:space="preserve"> (zie hoofdstuk 5.1)</w:t>
      </w:r>
      <w:r w:rsidRPr="006440F9">
        <w:rPr>
          <w:rFonts w:ascii="Times New Roman" w:hAnsi="Times New Roman" w:cs="Times New Roman"/>
          <w:lang w:val="nl-NL"/>
        </w:rPr>
        <w:t xml:space="preserve"> </w:t>
      </w:r>
    </w:p>
    <w:p w14:paraId="782EBAE2" w14:textId="652A448D" w:rsidR="001A56EF" w:rsidRPr="00E53608" w:rsidRDefault="001A56EF" w:rsidP="00E53608">
      <w:pPr>
        <w:pStyle w:val="Geenafstand"/>
        <w:rPr>
          <w:rFonts w:ascii="Times New Roman" w:hAnsi="Times New Roman" w:cs="Times New Roman"/>
        </w:rPr>
      </w:pPr>
      <w:r w:rsidRPr="00E53608">
        <w:rPr>
          <w:rFonts w:ascii="Times New Roman" w:hAnsi="Times New Roman" w:cs="Times New Roman"/>
        </w:rPr>
        <w:t>Voor beide situaties zullen achtereenvolgen</w:t>
      </w:r>
      <w:r>
        <w:rPr>
          <w:rFonts w:ascii="Times New Roman" w:hAnsi="Times New Roman" w:cs="Times New Roman"/>
        </w:rPr>
        <w:t>s</w:t>
      </w:r>
      <w:r w:rsidRPr="00E53608">
        <w:rPr>
          <w:rFonts w:ascii="Times New Roman" w:hAnsi="Times New Roman" w:cs="Times New Roman"/>
        </w:rPr>
        <w:t xml:space="preserve"> eerst het Getijmeer, dan het Valmeer en tenslotte</w:t>
      </w:r>
      <w:r>
        <w:rPr>
          <w:rFonts w:ascii="Times New Roman" w:hAnsi="Times New Roman" w:cs="Times New Roman"/>
        </w:rPr>
        <w:t xml:space="preserve">, alléén bij een opstuwing ook de </w:t>
      </w:r>
      <w:r w:rsidRPr="00E53608">
        <w:rPr>
          <w:rFonts w:ascii="Times New Roman" w:hAnsi="Times New Roman" w:cs="Times New Roman"/>
        </w:rPr>
        <w:t>Maeslantkering worden gebruikt</w:t>
      </w:r>
      <w:r>
        <w:rPr>
          <w:rFonts w:ascii="Times New Roman" w:hAnsi="Times New Roman" w:cs="Times New Roman"/>
        </w:rPr>
        <w:t>. O</w:t>
      </w:r>
      <w:r w:rsidRPr="00E53608">
        <w:rPr>
          <w:rFonts w:ascii="Times New Roman" w:hAnsi="Times New Roman" w:cs="Times New Roman"/>
        </w:rPr>
        <w:t>pgeteld levert da</w:t>
      </w:r>
      <w:r>
        <w:rPr>
          <w:rFonts w:ascii="Times New Roman" w:hAnsi="Times New Roman" w:cs="Times New Roman"/>
        </w:rPr>
        <w:t>t</w:t>
      </w:r>
      <w:r w:rsidRPr="00E53608">
        <w:rPr>
          <w:rFonts w:ascii="Times New Roman" w:hAnsi="Times New Roman" w:cs="Times New Roman"/>
        </w:rPr>
        <w:t xml:space="preserve"> het volgende overzicht </w:t>
      </w:r>
      <w:r>
        <w:rPr>
          <w:rFonts w:ascii="Times New Roman" w:hAnsi="Times New Roman" w:cs="Times New Roman"/>
        </w:rPr>
        <w:t xml:space="preserve">op </w:t>
      </w:r>
      <w:r w:rsidRPr="00E53608">
        <w:rPr>
          <w:rFonts w:ascii="Times New Roman" w:hAnsi="Times New Roman" w:cs="Times New Roman"/>
        </w:rPr>
        <w:t xml:space="preserve">van de frequentie van </w:t>
      </w:r>
      <w:r>
        <w:rPr>
          <w:rFonts w:ascii="Times New Roman" w:hAnsi="Times New Roman" w:cs="Times New Roman"/>
        </w:rPr>
        <w:t xml:space="preserve">de benutting van de verschillende onderdelen van </w:t>
      </w:r>
      <w:r w:rsidR="00574D2B">
        <w:rPr>
          <w:rFonts w:ascii="Times New Roman" w:hAnsi="Times New Roman" w:cs="Times New Roman"/>
        </w:rPr>
        <w:t>DELTA21</w:t>
      </w:r>
      <w:r>
        <w:rPr>
          <w:rFonts w:ascii="Times New Roman" w:hAnsi="Times New Roman" w:cs="Times New Roman"/>
        </w:rPr>
        <w:t xml:space="preserve"> voor de waterveiligheid, zowel bij zware en langdurige stormen als bij hoge rivierafvoeren</w:t>
      </w:r>
      <w:r w:rsidRPr="00E53608">
        <w:rPr>
          <w:rFonts w:ascii="Times New Roman" w:hAnsi="Times New Roman" w:cs="Times New Roman"/>
        </w:rPr>
        <w:t>.</w:t>
      </w:r>
      <w:r>
        <w:rPr>
          <w:rFonts w:ascii="Times New Roman" w:hAnsi="Times New Roman" w:cs="Times New Roman"/>
        </w:rPr>
        <w:t xml:space="preserve"> Uit de tabel blijkt dat het Getijmeer en het Valmeer frequent benut worden voor de waterveiligheid, maar dat het belang van de Maeslandkering relatief minder cruciaal wordt. </w:t>
      </w:r>
      <w:r w:rsidRPr="00E53608">
        <w:rPr>
          <w:rFonts w:ascii="Times New Roman" w:hAnsi="Times New Roman" w:cs="Times New Roman"/>
        </w:rPr>
        <w:t xml:space="preserve"> </w:t>
      </w:r>
    </w:p>
    <w:p w14:paraId="33C472B4" w14:textId="77777777" w:rsidR="001A56EF" w:rsidRPr="00E53608" w:rsidRDefault="001A56EF" w:rsidP="00E53608">
      <w:pPr>
        <w:pStyle w:val="Geenafstand"/>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1764"/>
        <w:gridCol w:w="2216"/>
        <w:gridCol w:w="2855"/>
      </w:tblGrid>
      <w:tr w:rsidR="001A56EF" w:rsidRPr="00E53608" w14:paraId="431E6997" w14:textId="77777777" w:rsidTr="007A5B53">
        <w:tc>
          <w:tcPr>
            <w:tcW w:w="2226" w:type="dxa"/>
          </w:tcPr>
          <w:p w14:paraId="12712DF3" w14:textId="77777777" w:rsidR="001A56EF" w:rsidRPr="00E53608" w:rsidRDefault="001A56EF" w:rsidP="00E53608">
            <w:pPr>
              <w:pStyle w:val="Geenafstand"/>
              <w:rPr>
                <w:rFonts w:ascii="Times New Roman" w:hAnsi="Times New Roman" w:cs="Times New Roman"/>
                <w:b/>
              </w:rPr>
            </w:pPr>
            <w:r w:rsidRPr="00E53608">
              <w:rPr>
                <w:rFonts w:ascii="Times New Roman" w:hAnsi="Times New Roman" w:cs="Times New Roman"/>
                <w:b/>
              </w:rPr>
              <w:t>Zeespiegelrijzing</w:t>
            </w:r>
          </w:p>
        </w:tc>
        <w:tc>
          <w:tcPr>
            <w:tcW w:w="1765" w:type="dxa"/>
          </w:tcPr>
          <w:p w14:paraId="1AFC6C7E" w14:textId="77777777" w:rsidR="001A56EF" w:rsidRPr="00E53608" w:rsidRDefault="001A56EF" w:rsidP="00E53608">
            <w:pPr>
              <w:pStyle w:val="Geenafstand"/>
              <w:rPr>
                <w:rFonts w:ascii="Times New Roman" w:hAnsi="Times New Roman" w:cs="Times New Roman"/>
                <w:b/>
              </w:rPr>
            </w:pPr>
            <w:r w:rsidRPr="00E53608">
              <w:rPr>
                <w:rFonts w:ascii="Times New Roman" w:hAnsi="Times New Roman" w:cs="Times New Roman"/>
                <w:b/>
              </w:rPr>
              <w:t>Getijmeer</w:t>
            </w:r>
          </w:p>
        </w:tc>
        <w:tc>
          <w:tcPr>
            <w:tcW w:w="2217" w:type="dxa"/>
          </w:tcPr>
          <w:p w14:paraId="60DACD80" w14:textId="77777777" w:rsidR="001A56EF" w:rsidRPr="00E53608" w:rsidRDefault="001A56EF" w:rsidP="00E53608">
            <w:pPr>
              <w:pStyle w:val="Geenafstand"/>
              <w:rPr>
                <w:rFonts w:ascii="Times New Roman" w:hAnsi="Times New Roman" w:cs="Times New Roman"/>
                <w:b/>
              </w:rPr>
            </w:pPr>
            <w:r w:rsidRPr="00E53608">
              <w:rPr>
                <w:rFonts w:ascii="Times New Roman" w:hAnsi="Times New Roman" w:cs="Times New Roman"/>
                <w:b/>
              </w:rPr>
              <w:t>Valmeer</w:t>
            </w:r>
          </w:p>
        </w:tc>
        <w:tc>
          <w:tcPr>
            <w:tcW w:w="2856" w:type="dxa"/>
          </w:tcPr>
          <w:p w14:paraId="450A9C63" w14:textId="77777777" w:rsidR="001A56EF" w:rsidRPr="00E53608" w:rsidRDefault="001A56EF" w:rsidP="00E53608">
            <w:pPr>
              <w:pStyle w:val="Geenafstand"/>
              <w:rPr>
                <w:rFonts w:ascii="Times New Roman" w:hAnsi="Times New Roman" w:cs="Times New Roman"/>
                <w:b/>
              </w:rPr>
            </w:pPr>
            <w:r w:rsidRPr="00E53608">
              <w:rPr>
                <w:rFonts w:ascii="Times New Roman" w:hAnsi="Times New Roman" w:cs="Times New Roman"/>
                <w:b/>
              </w:rPr>
              <w:t>Sluiting Maeslantkering</w:t>
            </w:r>
          </w:p>
        </w:tc>
      </w:tr>
      <w:tr w:rsidR="001A56EF" w:rsidRPr="00E53608" w14:paraId="0B1E1DB8" w14:textId="77777777" w:rsidTr="007A5B53">
        <w:tc>
          <w:tcPr>
            <w:tcW w:w="2226" w:type="dxa"/>
          </w:tcPr>
          <w:p w14:paraId="00C5A7B7"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0</w:t>
            </w:r>
          </w:p>
        </w:tc>
        <w:tc>
          <w:tcPr>
            <w:tcW w:w="1765" w:type="dxa"/>
          </w:tcPr>
          <w:p w14:paraId="39BFD380"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w:t>
            </w:r>
            <w:r>
              <w:rPr>
                <w:rFonts w:ascii="Times New Roman" w:hAnsi="Times New Roman" w:cs="Times New Roman"/>
              </w:rPr>
              <w:t>3</w:t>
            </w:r>
            <w:r w:rsidRPr="00E53608">
              <w:rPr>
                <w:rFonts w:ascii="Times New Roman" w:hAnsi="Times New Roman" w:cs="Times New Roman"/>
              </w:rPr>
              <w:t xml:space="preserve"> jaar</w:t>
            </w:r>
          </w:p>
        </w:tc>
        <w:tc>
          <w:tcPr>
            <w:tcW w:w="2217" w:type="dxa"/>
          </w:tcPr>
          <w:p w14:paraId="0F219BF0"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1/8 jaar</w:t>
            </w:r>
          </w:p>
        </w:tc>
        <w:tc>
          <w:tcPr>
            <w:tcW w:w="2856" w:type="dxa"/>
          </w:tcPr>
          <w:p w14:paraId="1767FB3D"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w:t>
            </w:r>
            <w:r>
              <w:rPr>
                <w:rFonts w:ascii="Times New Roman" w:hAnsi="Times New Roman" w:cs="Times New Roman"/>
              </w:rPr>
              <w:t>2</w:t>
            </w:r>
            <w:r w:rsidRPr="00E53608">
              <w:rPr>
                <w:rFonts w:ascii="Times New Roman" w:hAnsi="Times New Roman" w:cs="Times New Roman"/>
              </w:rPr>
              <w:t>0 jaar</w:t>
            </w:r>
          </w:p>
        </w:tc>
      </w:tr>
      <w:tr w:rsidR="001A56EF" w:rsidRPr="00E53608" w14:paraId="35DA4D17" w14:textId="77777777" w:rsidTr="007A5B53">
        <w:tc>
          <w:tcPr>
            <w:tcW w:w="2226" w:type="dxa"/>
          </w:tcPr>
          <w:p w14:paraId="1D66C50F"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0,3 m</w:t>
            </w:r>
          </w:p>
        </w:tc>
        <w:tc>
          <w:tcPr>
            <w:tcW w:w="1765" w:type="dxa"/>
          </w:tcPr>
          <w:p w14:paraId="0AA2802F"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 jaar</w:t>
            </w:r>
          </w:p>
        </w:tc>
        <w:tc>
          <w:tcPr>
            <w:tcW w:w="2217" w:type="dxa"/>
          </w:tcPr>
          <w:p w14:paraId="171C333D"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1/3 jaar</w:t>
            </w:r>
          </w:p>
        </w:tc>
        <w:tc>
          <w:tcPr>
            <w:tcW w:w="2856" w:type="dxa"/>
          </w:tcPr>
          <w:p w14:paraId="2FE66C6D"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w:t>
            </w:r>
            <w:r>
              <w:rPr>
                <w:rFonts w:ascii="Times New Roman" w:hAnsi="Times New Roman" w:cs="Times New Roman"/>
              </w:rPr>
              <w:t>10</w:t>
            </w:r>
            <w:r w:rsidRPr="00E53608">
              <w:rPr>
                <w:rFonts w:ascii="Times New Roman" w:hAnsi="Times New Roman" w:cs="Times New Roman"/>
              </w:rPr>
              <w:t xml:space="preserve"> jaar</w:t>
            </w:r>
          </w:p>
        </w:tc>
      </w:tr>
      <w:tr w:rsidR="001A56EF" w:rsidRPr="00E53608" w14:paraId="0BCFD296" w14:textId="77777777" w:rsidTr="007A5B53">
        <w:tc>
          <w:tcPr>
            <w:tcW w:w="2226" w:type="dxa"/>
          </w:tcPr>
          <w:p w14:paraId="12CC4DBD"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0,6 m</w:t>
            </w:r>
          </w:p>
        </w:tc>
        <w:tc>
          <w:tcPr>
            <w:tcW w:w="1765" w:type="dxa"/>
          </w:tcPr>
          <w:p w14:paraId="42CF1218" w14:textId="77777777" w:rsidR="001A56EF" w:rsidRPr="00E53608" w:rsidRDefault="001A56EF" w:rsidP="00E53608">
            <w:pPr>
              <w:pStyle w:val="Geenafstand"/>
              <w:jc w:val="center"/>
              <w:rPr>
                <w:rFonts w:ascii="Times New Roman" w:hAnsi="Times New Roman" w:cs="Times New Roman"/>
              </w:rPr>
            </w:pPr>
            <w:r>
              <w:rPr>
                <w:rFonts w:ascii="Times New Roman" w:hAnsi="Times New Roman" w:cs="Times New Roman"/>
              </w:rPr>
              <w:t>3</w:t>
            </w:r>
            <w:r w:rsidRPr="00E53608">
              <w:rPr>
                <w:rFonts w:ascii="Times New Roman" w:hAnsi="Times New Roman" w:cs="Times New Roman"/>
              </w:rPr>
              <w:t>/jaar</w:t>
            </w:r>
          </w:p>
        </w:tc>
        <w:tc>
          <w:tcPr>
            <w:tcW w:w="2217" w:type="dxa"/>
          </w:tcPr>
          <w:p w14:paraId="1CF5F2AB"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1/jaar</w:t>
            </w:r>
          </w:p>
        </w:tc>
        <w:tc>
          <w:tcPr>
            <w:tcW w:w="2856" w:type="dxa"/>
          </w:tcPr>
          <w:p w14:paraId="226B5CB2"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w:t>
            </w:r>
            <w:r>
              <w:rPr>
                <w:rFonts w:ascii="Times New Roman" w:hAnsi="Times New Roman" w:cs="Times New Roman"/>
              </w:rPr>
              <w:t>5</w:t>
            </w:r>
            <w:r w:rsidRPr="00E53608">
              <w:rPr>
                <w:rFonts w:ascii="Times New Roman" w:hAnsi="Times New Roman" w:cs="Times New Roman"/>
              </w:rPr>
              <w:t xml:space="preserve"> jaar</w:t>
            </w:r>
          </w:p>
        </w:tc>
      </w:tr>
      <w:tr w:rsidR="001A56EF" w:rsidRPr="00E53608" w14:paraId="1D78DC5D" w14:textId="77777777" w:rsidTr="007A5B53">
        <w:tc>
          <w:tcPr>
            <w:tcW w:w="2226" w:type="dxa"/>
          </w:tcPr>
          <w:p w14:paraId="3ECE87A1"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1,0 m</w:t>
            </w:r>
          </w:p>
        </w:tc>
        <w:tc>
          <w:tcPr>
            <w:tcW w:w="1765" w:type="dxa"/>
          </w:tcPr>
          <w:p w14:paraId="1435FBBD" w14:textId="77777777" w:rsidR="001A56EF" w:rsidRPr="00E53608" w:rsidRDefault="001A56EF" w:rsidP="00E53608">
            <w:pPr>
              <w:pStyle w:val="Geenafstand"/>
              <w:jc w:val="center"/>
              <w:rPr>
                <w:rFonts w:ascii="Times New Roman" w:hAnsi="Times New Roman" w:cs="Times New Roman"/>
              </w:rPr>
            </w:pPr>
            <w:r w:rsidRPr="00E53608">
              <w:rPr>
                <w:rFonts w:ascii="Times New Roman" w:hAnsi="Times New Roman" w:cs="Times New Roman"/>
              </w:rPr>
              <w:t>15/jaar</w:t>
            </w:r>
          </w:p>
        </w:tc>
        <w:tc>
          <w:tcPr>
            <w:tcW w:w="2217" w:type="dxa"/>
          </w:tcPr>
          <w:p w14:paraId="760749BD" w14:textId="77777777" w:rsidR="001A56EF" w:rsidRPr="00E53608" w:rsidRDefault="001A56EF" w:rsidP="00E53608">
            <w:pPr>
              <w:pStyle w:val="Geenafstand"/>
              <w:jc w:val="center"/>
              <w:rPr>
                <w:rFonts w:ascii="Times New Roman" w:hAnsi="Times New Roman" w:cs="Times New Roman"/>
              </w:rPr>
            </w:pPr>
            <w:r>
              <w:rPr>
                <w:rFonts w:ascii="Times New Roman" w:hAnsi="Times New Roman" w:cs="Times New Roman"/>
              </w:rPr>
              <w:t>5</w:t>
            </w:r>
            <w:r w:rsidRPr="00E53608">
              <w:rPr>
                <w:rFonts w:ascii="Times New Roman" w:hAnsi="Times New Roman" w:cs="Times New Roman"/>
              </w:rPr>
              <w:t>/jaar</w:t>
            </w:r>
          </w:p>
        </w:tc>
        <w:tc>
          <w:tcPr>
            <w:tcW w:w="2856" w:type="dxa"/>
          </w:tcPr>
          <w:p w14:paraId="10A4CDD3" w14:textId="77777777" w:rsidR="001A56EF" w:rsidRPr="00E53608" w:rsidRDefault="001A56EF" w:rsidP="00E53608">
            <w:pPr>
              <w:pStyle w:val="Geenafstand"/>
              <w:jc w:val="center"/>
              <w:rPr>
                <w:rFonts w:ascii="Times New Roman" w:hAnsi="Times New Roman" w:cs="Times New Roman"/>
              </w:rPr>
            </w:pPr>
            <w:r>
              <w:rPr>
                <w:rFonts w:ascii="Times New Roman" w:hAnsi="Times New Roman" w:cs="Times New Roman"/>
              </w:rPr>
              <w:t xml:space="preserve">1/2 </w:t>
            </w:r>
            <w:r w:rsidRPr="00E53608">
              <w:rPr>
                <w:rFonts w:ascii="Times New Roman" w:hAnsi="Times New Roman" w:cs="Times New Roman"/>
              </w:rPr>
              <w:t>jaar</w:t>
            </w:r>
          </w:p>
        </w:tc>
      </w:tr>
    </w:tbl>
    <w:p w14:paraId="40AAA4EA" w14:textId="77777777" w:rsidR="001A56EF" w:rsidRPr="00E53608" w:rsidRDefault="001A56EF" w:rsidP="00E53608">
      <w:pPr>
        <w:pStyle w:val="Geenafstand"/>
        <w:rPr>
          <w:rFonts w:ascii="Times New Roman" w:hAnsi="Times New Roman" w:cs="Times New Roman"/>
        </w:rPr>
      </w:pPr>
    </w:p>
    <w:p w14:paraId="03E29961" w14:textId="77777777" w:rsidR="00A44929" w:rsidRDefault="001A56EF" w:rsidP="00E53608">
      <w:pPr>
        <w:pStyle w:val="Geenafstand"/>
        <w:rPr>
          <w:rFonts w:ascii="Times New Roman" w:hAnsi="Times New Roman" w:cs="Times New Roman"/>
        </w:rPr>
      </w:pPr>
      <w:r w:rsidRPr="00E53608">
        <w:rPr>
          <w:rFonts w:ascii="Times New Roman" w:hAnsi="Times New Roman" w:cs="Times New Roman"/>
        </w:rPr>
        <w:t xml:space="preserve">Opvallend is dat met </w:t>
      </w:r>
      <w:r w:rsidR="00574D2B">
        <w:rPr>
          <w:rFonts w:ascii="Times New Roman" w:hAnsi="Times New Roman" w:cs="Times New Roman"/>
        </w:rPr>
        <w:t>DELTA21</w:t>
      </w:r>
      <w:r w:rsidRPr="00E53608">
        <w:rPr>
          <w:rFonts w:ascii="Times New Roman" w:hAnsi="Times New Roman" w:cs="Times New Roman"/>
        </w:rPr>
        <w:t xml:space="preserve">, de Maeslantkering bij een extreme waterspiegelstijging van 1 m, slechts eenmaal per </w:t>
      </w:r>
      <w:r>
        <w:rPr>
          <w:rFonts w:ascii="Times New Roman" w:hAnsi="Times New Roman" w:cs="Times New Roman"/>
        </w:rPr>
        <w:t xml:space="preserve">2 </w:t>
      </w:r>
      <w:r w:rsidRPr="00E53608">
        <w:rPr>
          <w:rFonts w:ascii="Times New Roman" w:hAnsi="Times New Roman" w:cs="Times New Roman"/>
        </w:rPr>
        <w:t xml:space="preserve">jaar hoeft te worden gesloten. </w:t>
      </w:r>
      <w:r>
        <w:rPr>
          <w:rFonts w:ascii="Times New Roman" w:hAnsi="Times New Roman" w:cs="Times New Roman"/>
        </w:rPr>
        <w:t xml:space="preserve">Dat is veel minder vaak dan in de situatie zonder </w:t>
      </w:r>
      <w:r w:rsidR="00574D2B">
        <w:rPr>
          <w:rFonts w:ascii="Times New Roman" w:hAnsi="Times New Roman" w:cs="Times New Roman"/>
        </w:rPr>
        <w:t>DELTA21</w:t>
      </w:r>
      <w:r>
        <w:rPr>
          <w:rFonts w:ascii="Times New Roman" w:hAnsi="Times New Roman" w:cs="Times New Roman"/>
        </w:rPr>
        <w:t xml:space="preserve">. </w:t>
      </w:r>
      <w:r w:rsidRPr="00E53608">
        <w:rPr>
          <w:rFonts w:ascii="Times New Roman" w:hAnsi="Times New Roman" w:cs="Times New Roman"/>
        </w:rPr>
        <w:t xml:space="preserve">Deze gunstige conclusie wordt geheel veroorzaakt door het effect van de sterk toegenomen beheersmaatregelen bij </w:t>
      </w:r>
      <w:r w:rsidR="00574D2B">
        <w:rPr>
          <w:rFonts w:ascii="Times New Roman" w:hAnsi="Times New Roman" w:cs="Times New Roman"/>
        </w:rPr>
        <w:t>DELTA21</w:t>
      </w:r>
      <w:r w:rsidRPr="00E53608">
        <w:rPr>
          <w:rFonts w:ascii="Times New Roman" w:hAnsi="Times New Roman" w:cs="Times New Roman"/>
        </w:rPr>
        <w:t xml:space="preserve"> met het Getijmeer en met het Valmeer. Zoals ook eerder elders is aangegeven, zal bij een zeespiegelrijzing van 1 m en een Maeslantkering die faalt, de waterstand bij Dordrecht nog heel lang beheerst kunnen worden. </w:t>
      </w:r>
    </w:p>
    <w:p w14:paraId="7BBD8334" w14:textId="77777777" w:rsidR="00A44929" w:rsidRDefault="00A44929" w:rsidP="00E53608">
      <w:pPr>
        <w:pStyle w:val="Geenafstand"/>
        <w:rPr>
          <w:rFonts w:ascii="Times New Roman" w:eastAsia="Times New Roman" w:hAnsi="Times New Roman" w:cs="Times New Roman"/>
          <w:color w:val="000000"/>
        </w:rPr>
      </w:pPr>
    </w:p>
    <w:p w14:paraId="5CDCF9C0" w14:textId="77777777" w:rsidR="004A1E8A" w:rsidRDefault="001A56EF" w:rsidP="00E53608">
      <w:pPr>
        <w:pStyle w:val="Geenafstand"/>
        <w:rPr>
          <w:rFonts w:ascii="Times New Roman" w:eastAsia="Times New Roman" w:hAnsi="Times New Roman" w:cs="Times New Roman"/>
          <w:color w:val="000000"/>
        </w:rPr>
      </w:pPr>
      <w:r w:rsidRPr="00E53608">
        <w:rPr>
          <w:rFonts w:ascii="Times New Roman" w:eastAsia="Times New Roman" w:hAnsi="Times New Roman" w:cs="Times New Roman"/>
          <w:color w:val="000000"/>
        </w:rPr>
        <w:t xml:space="preserve">Bij een extreem hoge opstuwing bij Hoek van Holland van bijv. 4 m zal dan bij Hoek van Holland het waterpeil tijdens HW stijgen tot &gt; NAP + 6 m. Het Haringvliet kan met het Valmeer nog wel beneden het peil van NAP + 2,0 m worden gehouden. Bij Dordrecht zal dan echter het waterpeil </w:t>
      </w:r>
      <w:r>
        <w:rPr>
          <w:rFonts w:ascii="Times New Roman" w:eastAsia="Times New Roman" w:hAnsi="Times New Roman" w:cs="Times New Roman"/>
          <w:color w:val="000000"/>
        </w:rPr>
        <w:t xml:space="preserve">bij een combinatie van een zeespiegelrijzing en een falen van de kering </w:t>
      </w:r>
      <w:r w:rsidRPr="00E53608">
        <w:rPr>
          <w:rFonts w:ascii="Times New Roman" w:eastAsia="Times New Roman" w:hAnsi="Times New Roman" w:cs="Times New Roman"/>
          <w:color w:val="000000"/>
        </w:rPr>
        <w:t>wel</w:t>
      </w:r>
      <w:r>
        <w:rPr>
          <w:rFonts w:ascii="Times New Roman" w:eastAsia="Times New Roman" w:hAnsi="Times New Roman" w:cs="Times New Roman"/>
          <w:color w:val="000000"/>
        </w:rPr>
        <w:t xml:space="preserve"> tot </w:t>
      </w:r>
      <w:r w:rsidRPr="00E53608">
        <w:rPr>
          <w:rFonts w:ascii="Times New Roman" w:eastAsia="Times New Roman" w:hAnsi="Times New Roman" w:cs="Times New Roman"/>
          <w:color w:val="000000"/>
        </w:rPr>
        <w:t>&gt; NAP + 3,</w:t>
      </w:r>
      <w:r>
        <w:rPr>
          <w:rFonts w:ascii="Times New Roman" w:eastAsia="Times New Roman" w:hAnsi="Times New Roman" w:cs="Times New Roman"/>
          <w:color w:val="000000"/>
        </w:rPr>
        <w:t>5</w:t>
      </w:r>
      <w:r w:rsidRPr="00E53608">
        <w:rPr>
          <w:rFonts w:ascii="Times New Roman" w:eastAsia="Times New Roman" w:hAnsi="Times New Roman" w:cs="Times New Roman"/>
          <w:color w:val="000000"/>
        </w:rPr>
        <w:t xml:space="preserve"> m kunnen stijgen</w:t>
      </w:r>
      <w:r>
        <w:rPr>
          <w:rFonts w:ascii="Times New Roman" w:eastAsia="Times New Roman" w:hAnsi="Times New Roman" w:cs="Times New Roman"/>
          <w:color w:val="000000"/>
        </w:rPr>
        <w:t>. N</w:t>
      </w:r>
      <w:r w:rsidRPr="00E53608">
        <w:rPr>
          <w:rFonts w:ascii="Times New Roman" w:eastAsia="Times New Roman" w:hAnsi="Times New Roman" w:cs="Times New Roman"/>
          <w:color w:val="000000"/>
        </w:rPr>
        <w:t xml:space="preserve">og steeds zijn de binnendijkse gebieden dan veilig. </w:t>
      </w:r>
    </w:p>
    <w:p w14:paraId="7DD9F7E0" w14:textId="77777777" w:rsidR="004A1E8A" w:rsidRDefault="004A1E8A" w:rsidP="00E53608">
      <w:pPr>
        <w:pStyle w:val="Geenafstand"/>
        <w:rPr>
          <w:rFonts w:ascii="Times New Roman" w:eastAsia="Times New Roman" w:hAnsi="Times New Roman" w:cs="Times New Roman"/>
          <w:color w:val="000000"/>
        </w:rPr>
      </w:pPr>
    </w:p>
    <w:p w14:paraId="1341012C" w14:textId="77777777" w:rsidR="004A1E8A" w:rsidRDefault="001A56EF" w:rsidP="004A1E8A">
      <w:pPr>
        <w:pStyle w:val="Geenafstand"/>
        <w:rPr>
          <w:rFonts w:ascii="Times New Roman" w:eastAsia="Times New Roman" w:hAnsi="Times New Roman" w:cs="Times New Roman"/>
          <w:color w:val="000000"/>
        </w:rPr>
      </w:pPr>
      <w:r w:rsidRPr="00E53608">
        <w:rPr>
          <w:rFonts w:ascii="Times New Roman" w:eastAsia="Times New Roman" w:hAnsi="Times New Roman" w:cs="Times New Roman"/>
          <w:color w:val="000000"/>
        </w:rPr>
        <w:t xml:space="preserve">Het waterpeil tussen Hoek van Holland en Rotterdam zal daar wel tot gevaarlijke situaties leiden. </w:t>
      </w:r>
      <w:r>
        <w:rPr>
          <w:rFonts w:ascii="Times New Roman" w:eastAsia="Times New Roman" w:hAnsi="Times New Roman" w:cs="Times New Roman"/>
          <w:color w:val="000000"/>
        </w:rPr>
        <w:t>Bij</w:t>
      </w:r>
      <w:r w:rsidRPr="00E53608">
        <w:rPr>
          <w:rFonts w:ascii="Times New Roman" w:eastAsia="Times New Roman" w:hAnsi="Times New Roman" w:cs="Times New Roman"/>
          <w:color w:val="000000"/>
        </w:rPr>
        <w:t xml:space="preserve"> een extreme zeespiegelrijzing biedt d</w:t>
      </w:r>
      <w:r>
        <w:rPr>
          <w:rFonts w:ascii="Times New Roman" w:eastAsia="Times New Roman" w:hAnsi="Times New Roman" w:cs="Times New Roman"/>
          <w:color w:val="000000"/>
        </w:rPr>
        <w:t>us</w:t>
      </w:r>
      <w:r w:rsidRPr="00E53608">
        <w:rPr>
          <w:rFonts w:ascii="Times New Roman" w:eastAsia="Times New Roman" w:hAnsi="Times New Roman" w:cs="Times New Roman"/>
          <w:color w:val="000000"/>
        </w:rPr>
        <w:t xml:space="preserve"> de combinatie van </w:t>
      </w:r>
      <w:r w:rsidR="00574D2B">
        <w:rPr>
          <w:rFonts w:ascii="Times New Roman" w:eastAsia="Times New Roman" w:hAnsi="Times New Roman" w:cs="Times New Roman"/>
          <w:color w:val="000000"/>
        </w:rPr>
        <w:t>DELTA21</w:t>
      </w:r>
      <w:r w:rsidRPr="00E53608">
        <w:rPr>
          <w:rFonts w:ascii="Times New Roman" w:eastAsia="Times New Roman" w:hAnsi="Times New Roman" w:cs="Times New Roman"/>
          <w:color w:val="000000"/>
        </w:rPr>
        <w:t xml:space="preserve"> en de Maeslantkering ruim voldoende garantie (kleine faalkans) om de binnendijkse gebieden te beschermen, zelfs al zou de Maeslantkering falen.</w:t>
      </w:r>
      <w:r>
        <w:rPr>
          <w:rFonts w:ascii="Times New Roman" w:eastAsia="Times New Roman" w:hAnsi="Times New Roman" w:cs="Times New Roman"/>
          <w:color w:val="000000"/>
        </w:rPr>
        <w:t xml:space="preserve"> Bij een zeespiegelrijzing wordt het belang van de Maeslandkering wel groter, maar bij falen leidt dan, met </w:t>
      </w:r>
      <w:r w:rsidR="00574D2B">
        <w:rPr>
          <w:rFonts w:ascii="Times New Roman" w:eastAsia="Times New Roman" w:hAnsi="Times New Roman" w:cs="Times New Roman"/>
          <w:color w:val="000000"/>
        </w:rPr>
        <w:t>DELTA21</w:t>
      </w:r>
      <w:r>
        <w:rPr>
          <w:rFonts w:ascii="Times New Roman" w:eastAsia="Times New Roman" w:hAnsi="Times New Roman" w:cs="Times New Roman"/>
          <w:color w:val="000000"/>
        </w:rPr>
        <w:t xml:space="preserve">, nog steeds niet vaak tot een gevaarlijke situatie voor de binnendijkse gebieden. </w:t>
      </w:r>
    </w:p>
    <w:p w14:paraId="4ACDEAA8" w14:textId="665CDAC1" w:rsidR="001A56EF" w:rsidRDefault="001A56EF" w:rsidP="004A1E8A">
      <w:pPr>
        <w:pStyle w:val="Geenafstand"/>
        <w:rPr>
          <w:rFonts w:eastAsia="Times New Roman"/>
          <w:color w:val="000000"/>
        </w:rPr>
      </w:pPr>
      <w:r>
        <w:rPr>
          <w:noProof/>
        </w:rPr>
        <w:drawing>
          <wp:inline distT="0" distB="0" distL="0" distR="0" wp14:anchorId="2D63E8F6" wp14:editId="1F001146">
            <wp:extent cx="6360400" cy="2521258"/>
            <wp:effectExtent l="0" t="0" r="2540" b="0"/>
            <wp:docPr id="36" name="Afbeelding 36"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 bronafbeelding bekijken"/>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6407202" cy="2539810"/>
                    </a:xfrm>
                    <a:prstGeom prst="rect">
                      <a:avLst/>
                    </a:prstGeom>
                    <a:noFill/>
                    <a:ln>
                      <a:noFill/>
                    </a:ln>
                  </pic:spPr>
                </pic:pic>
              </a:graphicData>
            </a:graphic>
          </wp:inline>
        </w:drawing>
      </w:r>
    </w:p>
    <w:p w14:paraId="58B01AC7" w14:textId="26522D40" w:rsidR="001A56EF" w:rsidRPr="006440F9" w:rsidRDefault="001A56EF" w:rsidP="00985688">
      <w:pPr>
        <w:pStyle w:val="Geenafstand"/>
        <w:numPr>
          <w:ilvl w:val="1"/>
          <w:numId w:val="44"/>
        </w:numPr>
        <w:rPr>
          <w:rFonts w:ascii="Times New Roman" w:hAnsi="Times New Roman" w:cs="Times New Roman"/>
          <w:b/>
          <w:color w:val="222222"/>
        </w:rPr>
      </w:pPr>
      <w:bookmarkStart w:id="46" w:name="_Hlk520881050"/>
      <w:bookmarkStart w:id="47" w:name="_Hlk523375218"/>
      <w:r w:rsidRPr="006440F9">
        <w:rPr>
          <w:rFonts w:ascii="Times New Roman" w:hAnsi="Times New Roman" w:cs="Times New Roman"/>
          <w:b/>
          <w:color w:val="222222"/>
        </w:rPr>
        <w:lastRenderedPageBreak/>
        <w:t xml:space="preserve">Met </w:t>
      </w:r>
      <w:r w:rsidR="00574D2B">
        <w:rPr>
          <w:rFonts w:ascii="Times New Roman" w:hAnsi="Times New Roman" w:cs="Times New Roman"/>
          <w:b/>
          <w:color w:val="222222"/>
        </w:rPr>
        <w:t>DELTA21</w:t>
      </w:r>
      <w:r w:rsidRPr="006440F9">
        <w:rPr>
          <w:rFonts w:ascii="Times New Roman" w:hAnsi="Times New Roman" w:cs="Times New Roman"/>
          <w:b/>
          <w:color w:val="222222"/>
        </w:rPr>
        <w:t xml:space="preserve"> voor de situatie met een open Maeslantkering</w:t>
      </w:r>
      <w:bookmarkStart w:id="48" w:name="_Hlk519703532"/>
    </w:p>
    <w:p w14:paraId="770025C6" w14:textId="77777777" w:rsidR="001A56EF" w:rsidRPr="006440F9" w:rsidRDefault="001A56EF" w:rsidP="00823023">
      <w:pPr>
        <w:pStyle w:val="Geenafstand"/>
        <w:rPr>
          <w:rFonts w:ascii="Times New Roman" w:hAnsi="Times New Roman" w:cs="Times New Roman"/>
          <w:b/>
        </w:rPr>
      </w:pPr>
      <w:bookmarkStart w:id="49" w:name="_Hlk518575762"/>
    </w:p>
    <w:p w14:paraId="5BB602D5" w14:textId="76A0FE7D" w:rsidR="001A56EF" w:rsidRPr="006440F9" w:rsidRDefault="001A56EF" w:rsidP="00823023">
      <w:pPr>
        <w:pStyle w:val="Geenafstand"/>
        <w:rPr>
          <w:rFonts w:ascii="Times New Roman" w:hAnsi="Times New Roman" w:cs="Times New Roman"/>
          <w:b/>
        </w:rPr>
      </w:pPr>
      <w:r w:rsidRPr="006440F9">
        <w:rPr>
          <w:rFonts w:ascii="Times New Roman" w:hAnsi="Times New Roman" w:cs="Times New Roman"/>
          <w:b/>
        </w:rPr>
        <w:t>5.</w:t>
      </w:r>
      <w:r>
        <w:rPr>
          <w:rFonts w:ascii="Times New Roman" w:hAnsi="Times New Roman" w:cs="Times New Roman"/>
          <w:b/>
        </w:rPr>
        <w:t>2</w:t>
      </w:r>
      <w:r w:rsidRPr="006440F9">
        <w:rPr>
          <w:rFonts w:ascii="Times New Roman" w:hAnsi="Times New Roman" w:cs="Times New Roman"/>
          <w:b/>
        </w:rPr>
        <w:t>.1</w:t>
      </w:r>
      <w:r w:rsidRPr="006440F9">
        <w:rPr>
          <w:rFonts w:ascii="Times New Roman" w:hAnsi="Times New Roman" w:cs="Times New Roman"/>
          <w:b/>
        </w:rPr>
        <w:tab/>
        <w:t xml:space="preserve">Eisen aan </w:t>
      </w:r>
      <w:r w:rsidR="00574D2B">
        <w:rPr>
          <w:rFonts w:ascii="Times New Roman" w:hAnsi="Times New Roman" w:cs="Times New Roman"/>
          <w:b/>
        </w:rPr>
        <w:t>DELTA21</w:t>
      </w:r>
      <w:r w:rsidRPr="006440F9">
        <w:rPr>
          <w:rFonts w:ascii="Times New Roman" w:hAnsi="Times New Roman" w:cs="Times New Roman"/>
          <w:b/>
        </w:rPr>
        <w:t xml:space="preserve"> bij een open Maeslantkering</w:t>
      </w:r>
    </w:p>
    <w:bookmarkEnd w:id="46"/>
    <w:p w14:paraId="7097806A" w14:textId="2DD93018"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Als er geen zware storm op zee is, zal de Maeslantkering zo veel mogelijk open staan. Vooral bij hoge afvoeren van de rivieren, zullen alle keringen</w:t>
      </w:r>
      <w:r>
        <w:rPr>
          <w:rFonts w:ascii="Times New Roman" w:hAnsi="Times New Roman" w:cs="Times New Roman"/>
        </w:rPr>
        <w:t xml:space="preserve"> maximaal</w:t>
      </w:r>
      <w:r w:rsidRPr="006440F9">
        <w:rPr>
          <w:rFonts w:ascii="Times New Roman" w:hAnsi="Times New Roman" w:cs="Times New Roman"/>
        </w:rPr>
        <w:t xml:space="preserve"> open staan om het rivierwater te kunnen afvoeren. </w:t>
      </w:r>
      <w:r w:rsidR="00574D2B">
        <w:rPr>
          <w:rFonts w:ascii="Times New Roman" w:hAnsi="Times New Roman" w:cs="Times New Roman"/>
        </w:rPr>
        <w:t>DELTA21</w:t>
      </w:r>
      <w:r w:rsidRPr="006440F9">
        <w:rPr>
          <w:rFonts w:ascii="Times New Roman" w:hAnsi="Times New Roman" w:cs="Times New Roman"/>
        </w:rPr>
        <w:t xml:space="preserve"> </w:t>
      </w:r>
      <w:r>
        <w:rPr>
          <w:rFonts w:ascii="Times New Roman" w:hAnsi="Times New Roman" w:cs="Times New Roman"/>
        </w:rPr>
        <w:t>dient ook de</w:t>
      </w:r>
      <w:r w:rsidRPr="006440F9">
        <w:rPr>
          <w:rFonts w:ascii="Times New Roman" w:hAnsi="Times New Roman" w:cs="Times New Roman"/>
        </w:rPr>
        <w:t xml:space="preserve"> waterveiligheid te verhogen</w:t>
      </w:r>
      <w:r>
        <w:rPr>
          <w:rFonts w:ascii="Times New Roman" w:hAnsi="Times New Roman" w:cs="Times New Roman"/>
        </w:rPr>
        <w:t xml:space="preserve"> </w:t>
      </w:r>
      <w:r w:rsidRPr="006440F9">
        <w:rPr>
          <w:rFonts w:ascii="Times New Roman" w:hAnsi="Times New Roman" w:cs="Times New Roman"/>
        </w:rPr>
        <w:t xml:space="preserve">als er </w:t>
      </w:r>
      <w:r>
        <w:rPr>
          <w:rFonts w:ascii="Times New Roman" w:hAnsi="Times New Roman" w:cs="Times New Roman"/>
        </w:rPr>
        <w:t xml:space="preserve">geen storm is maar wel een </w:t>
      </w:r>
      <w:r w:rsidRPr="006440F9">
        <w:rPr>
          <w:rFonts w:ascii="Times New Roman" w:hAnsi="Times New Roman" w:cs="Times New Roman"/>
        </w:rPr>
        <w:t xml:space="preserve">hoge rivierafvoer. Dan gelden </w:t>
      </w:r>
      <w:r>
        <w:rPr>
          <w:rFonts w:ascii="Times New Roman" w:hAnsi="Times New Roman" w:cs="Times New Roman"/>
        </w:rPr>
        <w:t>de volgende ontwerpeisen:</w:t>
      </w:r>
      <w:r w:rsidRPr="006440F9">
        <w:rPr>
          <w:rFonts w:ascii="Times New Roman" w:hAnsi="Times New Roman" w:cs="Times New Roman"/>
        </w:rPr>
        <w:t xml:space="preserve"> </w:t>
      </w:r>
    </w:p>
    <w:p w14:paraId="7F2656F1" w14:textId="77777777" w:rsidR="001A56EF" w:rsidRPr="006440F9" w:rsidRDefault="001A56EF" w:rsidP="00AA35BB">
      <w:pPr>
        <w:pStyle w:val="Geenafstand"/>
        <w:numPr>
          <w:ilvl w:val="0"/>
          <w:numId w:val="26"/>
        </w:numPr>
        <w:rPr>
          <w:rFonts w:ascii="Times New Roman" w:hAnsi="Times New Roman" w:cs="Times New Roman"/>
        </w:rPr>
      </w:pPr>
      <w:r w:rsidRPr="006440F9">
        <w:rPr>
          <w:rFonts w:ascii="Times New Roman" w:hAnsi="Times New Roman" w:cs="Times New Roman"/>
        </w:rPr>
        <w:t>De waterstand bij Dordrecht heeft, bij extreme rivierafvoeren, een maximum</w:t>
      </w:r>
      <w:r>
        <w:rPr>
          <w:rFonts w:ascii="Times New Roman" w:hAnsi="Times New Roman" w:cs="Times New Roman"/>
        </w:rPr>
        <w:t xml:space="preserve"> </w:t>
      </w:r>
      <w:r w:rsidRPr="006440F9">
        <w:rPr>
          <w:rFonts w:ascii="Times New Roman" w:hAnsi="Times New Roman" w:cs="Times New Roman"/>
        </w:rPr>
        <w:t xml:space="preserve">streefniveau van NAP + 2,5 m. De beheersing van dit maximum streefpeil moet </w:t>
      </w:r>
      <w:r>
        <w:rPr>
          <w:rFonts w:ascii="Times New Roman" w:hAnsi="Times New Roman" w:cs="Times New Roman"/>
        </w:rPr>
        <w:t xml:space="preserve">primair </w:t>
      </w:r>
      <w:r w:rsidRPr="006440F9">
        <w:rPr>
          <w:rFonts w:ascii="Times New Roman" w:hAnsi="Times New Roman" w:cs="Times New Roman"/>
        </w:rPr>
        <w:t>geregeld</w:t>
      </w:r>
      <w:r>
        <w:rPr>
          <w:rFonts w:ascii="Times New Roman" w:hAnsi="Times New Roman" w:cs="Times New Roman"/>
        </w:rPr>
        <w:t xml:space="preserve"> </w:t>
      </w:r>
      <w:r w:rsidRPr="006440F9">
        <w:rPr>
          <w:rFonts w:ascii="Times New Roman" w:hAnsi="Times New Roman" w:cs="Times New Roman"/>
        </w:rPr>
        <w:t>worden via het waterpeil in het Getijmeer</w:t>
      </w:r>
      <w:r>
        <w:rPr>
          <w:rFonts w:ascii="Times New Roman" w:hAnsi="Times New Roman" w:cs="Times New Roman"/>
        </w:rPr>
        <w:t>, eventueel via het Valmeer</w:t>
      </w:r>
      <w:r w:rsidRPr="006440F9">
        <w:rPr>
          <w:rFonts w:ascii="Times New Roman" w:hAnsi="Times New Roman" w:cs="Times New Roman"/>
        </w:rPr>
        <w:t>.</w:t>
      </w:r>
    </w:p>
    <w:p w14:paraId="7CE2663D" w14:textId="77777777" w:rsidR="001A56EF" w:rsidRPr="006440F9" w:rsidRDefault="001A56EF" w:rsidP="00AA35BB">
      <w:pPr>
        <w:pStyle w:val="Geenafstand"/>
        <w:numPr>
          <w:ilvl w:val="0"/>
          <w:numId w:val="26"/>
        </w:numPr>
        <w:rPr>
          <w:rFonts w:ascii="Times New Roman" w:hAnsi="Times New Roman" w:cs="Times New Roman"/>
        </w:rPr>
      </w:pPr>
      <w:r w:rsidRPr="006440F9">
        <w:rPr>
          <w:rFonts w:ascii="Times New Roman" w:hAnsi="Times New Roman" w:cs="Times New Roman"/>
        </w:rPr>
        <w:t>Via het Haringvliet moet altijd ca. 70 m3/s zoet water worden afgevoerd, waarvan de garantie van 30 m3/s voor de zoetwatervoorziening en, zo mogelijk, &gt; 40 m3/s voor de vismigratie.</w:t>
      </w:r>
    </w:p>
    <w:p w14:paraId="14793AC2" w14:textId="77777777" w:rsidR="001A56EF" w:rsidRPr="006440F9" w:rsidRDefault="001A56EF" w:rsidP="00AA35BB">
      <w:pPr>
        <w:pStyle w:val="Geenafstand"/>
        <w:numPr>
          <w:ilvl w:val="0"/>
          <w:numId w:val="26"/>
        </w:numPr>
        <w:rPr>
          <w:rFonts w:ascii="Times New Roman" w:hAnsi="Times New Roman" w:cs="Times New Roman"/>
        </w:rPr>
      </w:pPr>
      <w:r w:rsidRPr="006440F9">
        <w:rPr>
          <w:rFonts w:ascii="Times New Roman" w:hAnsi="Times New Roman" w:cs="Times New Roman"/>
        </w:rPr>
        <w:t>Zout water mag het oostelijk deel van het Haringvliet niet bereiken.</w:t>
      </w:r>
    </w:p>
    <w:p w14:paraId="09CFDD0D" w14:textId="77777777" w:rsidR="001A56EF" w:rsidRPr="006440F9" w:rsidRDefault="001A56EF" w:rsidP="00AA35BB">
      <w:pPr>
        <w:pStyle w:val="Geenafstand"/>
        <w:numPr>
          <w:ilvl w:val="0"/>
          <w:numId w:val="26"/>
        </w:numPr>
        <w:rPr>
          <w:rFonts w:ascii="Times New Roman" w:hAnsi="Times New Roman" w:cs="Times New Roman"/>
        </w:rPr>
      </w:pPr>
      <w:r w:rsidRPr="006440F9">
        <w:rPr>
          <w:rFonts w:ascii="Times New Roman" w:hAnsi="Times New Roman" w:cs="Times New Roman"/>
        </w:rPr>
        <w:t xml:space="preserve">Bij extreme rivierafvoeren, zal via het Haringvliet tot 10.000 m3/s afgevoerd moeten kunnen worden naar zee. </w:t>
      </w:r>
    </w:p>
    <w:bookmarkEnd w:id="49"/>
    <w:p w14:paraId="065FF486" w14:textId="3135F91C" w:rsidR="001A56EF" w:rsidRDefault="001A56EF" w:rsidP="00823023">
      <w:pPr>
        <w:pStyle w:val="Geenafstand"/>
        <w:rPr>
          <w:rFonts w:ascii="Times New Roman" w:hAnsi="Times New Roman" w:cs="Times New Roman"/>
          <w:b/>
        </w:rPr>
      </w:pPr>
    </w:p>
    <w:p w14:paraId="7EA268A8" w14:textId="5FC68963" w:rsidR="00A44929" w:rsidRDefault="00A44929" w:rsidP="00823023">
      <w:pPr>
        <w:pStyle w:val="Geenafstand"/>
        <w:rPr>
          <w:rFonts w:ascii="Times New Roman" w:hAnsi="Times New Roman" w:cs="Times New Roman"/>
          <w:b/>
        </w:rPr>
      </w:pPr>
      <w:r w:rsidRPr="006440F9">
        <w:rPr>
          <w:rFonts w:ascii="Times New Roman" w:hAnsi="Times New Roman" w:cs="Times New Roman"/>
          <w:noProof/>
        </w:rPr>
        <w:drawing>
          <wp:inline distT="0" distB="0" distL="0" distR="0" wp14:anchorId="5E9178D9" wp14:editId="0DD60D87">
            <wp:extent cx="4971496" cy="3210149"/>
            <wp:effectExtent l="0" t="0" r="635" b="9525"/>
            <wp:docPr id="68" name="Afbeelding 6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 bronafbeelding bekijken"/>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035185" cy="3251274"/>
                    </a:xfrm>
                    <a:prstGeom prst="rect">
                      <a:avLst/>
                    </a:prstGeom>
                    <a:noFill/>
                    <a:ln>
                      <a:noFill/>
                    </a:ln>
                  </pic:spPr>
                </pic:pic>
              </a:graphicData>
            </a:graphic>
          </wp:inline>
        </w:drawing>
      </w:r>
    </w:p>
    <w:p w14:paraId="52DCD61D" w14:textId="5D146AA0" w:rsidR="00A44929" w:rsidRDefault="00A44929" w:rsidP="00823023">
      <w:pPr>
        <w:pStyle w:val="Geenafstand"/>
        <w:rPr>
          <w:rFonts w:ascii="Times New Roman" w:hAnsi="Times New Roman" w:cs="Times New Roman"/>
          <w:b/>
        </w:rPr>
      </w:pPr>
    </w:p>
    <w:p w14:paraId="734B530A" w14:textId="77777777" w:rsidR="00A44929" w:rsidRPr="006440F9" w:rsidRDefault="00A44929" w:rsidP="00823023">
      <w:pPr>
        <w:pStyle w:val="Geenafstand"/>
        <w:rPr>
          <w:rFonts w:ascii="Times New Roman" w:hAnsi="Times New Roman" w:cs="Times New Roman"/>
          <w:b/>
        </w:rPr>
      </w:pPr>
    </w:p>
    <w:p w14:paraId="2A346005" w14:textId="77777777" w:rsidR="001A56EF" w:rsidRPr="006440F9" w:rsidRDefault="001A56EF" w:rsidP="00AA35BB">
      <w:pPr>
        <w:pStyle w:val="Geenafstand"/>
        <w:numPr>
          <w:ilvl w:val="2"/>
          <w:numId w:val="39"/>
        </w:numPr>
        <w:rPr>
          <w:rFonts w:ascii="Times New Roman" w:hAnsi="Times New Roman" w:cs="Times New Roman"/>
          <w:b/>
        </w:rPr>
      </w:pPr>
      <w:bookmarkStart w:id="50" w:name="_Hlk517853756"/>
      <w:r>
        <w:rPr>
          <w:rFonts w:ascii="Times New Roman" w:hAnsi="Times New Roman" w:cs="Times New Roman"/>
          <w:b/>
        </w:rPr>
        <w:t>De rivierafvoer via het Haringvliet</w:t>
      </w:r>
    </w:p>
    <w:bookmarkEnd w:id="47"/>
    <w:bookmarkEnd w:id="50"/>
    <w:p w14:paraId="36546128"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Bij een gemiddelde rivierafvoer en gemiddeld getij varieert het waterpeil bij HW en LW in Dordrecht tussen ca. NAP + 1,1 m en ca. NAP + 0,4 m. Tijdens hoge rivierafvoeren stijgt ook het waterniveau in het bergingsgebied echter regelmatig tot boven NAP + 2,0 m. </w:t>
      </w:r>
    </w:p>
    <w:p w14:paraId="5E1FFDFE" w14:textId="77777777" w:rsidR="001A56EF" w:rsidRPr="006440F9" w:rsidRDefault="001A56EF" w:rsidP="00823023">
      <w:pPr>
        <w:rPr>
          <w:rFonts w:ascii="Times New Roman" w:hAnsi="Times New Roman" w:cs="Times New Roman"/>
          <w:lang w:val="nl-N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0"/>
        <w:gridCol w:w="3622"/>
        <w:gridCol w:w="3534"/>
      </w:tblGrid>
      <w:tr w:rsidR="001A56EF" w:rsidRPr="006440F9" w14:paraId="10787F22" w14:textId="77777777" w:rsidTr="00D66151">
        <w:tc>
          <w:tcPr>
            <w:tcW w:w="1900" w:type="dxa"/>
          </w:tcPr>
          <w:p w14:paraId="0C5FD789"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Afvoer m3/s</w:t>
            </w:r>
          </w:p>
        </w:tc>
        <w:tc>
          <w:tcPr>
            <w:tcW w:w="3622" w:type="dxa"/>
          </w:tcPr>
          <w:p w14:paraId="53DC6993"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Waterstand Dordrecht</w:t>
            </w:r>
          </w:p>
        </w:tc>
        <w:tc>
          <w:tcPr>
            <w:tcW w:w="3534" w:type="dxa"/>
          </w:tcPr>
          <w:p w14:paraId="49CB1F31"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Frequentie</w:t>
            </w:r>
          </w:p>
        </w:tc>
      </w:tr>
      <w:tr w:rsidR="001A56EF" w:rsidRPr="006440F9" w14:paraId="70122C1E" w14:textId="77777777" w:rsidTr="00D66151">
        <w:tc>
          <w:tcPr>
            <w:tcW w:w="1900" w:type="dxa"/>
          </w:tcPr>
          <w:p w14:paraId="79B1F724"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4.000</w:t>
            </w:r>
          </w:p>
        </w:tc>
        <w:tc>
          <w:tcPr>
            <w:tcW w:w="3622" w:type="dxa"/>
          </w:tcPr>
          <w:p w14:paraId="3B631E55"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NAP + 1,7 m</w:t>
            </w:r>
          </w:p>
        </w:tc>
        <w:tc>
          <w:tcPr>
            <w:tcW w:w="3534" w:type="dxa"/>
          </w:tcPr>
          <w:p w14:paraId="648F7F43"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2/jaar</w:t>
            </w:r>
          </w:p>
        </w:tc>
      </w:tr>
      <w:tr w:rsidR="001A56EF" w:rsidRPr="006440F9" w14:paraId="5EB4D80E" w14:textId="77777777" w:rsidTr="00D66151">
        <w:tc>
          <w:tcPr>
            <w:tcW w:w="1900" w:type="dxa"/>
          </w:tcPr>
          <w:p w14:paraId="043361A1"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5.000</w:t>
            </w:r>
          </w:p>
        </w:tc>
        <w:tc>
          <w:tcPr>
            <w:tcW w:w="3622" w:type="dxa"/>
          </w:tcPr>
          <w:p w14:paraId="4235122A"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NAP + 1,8 m</w:t>
            </w:r>
          </w:p>
        </w:tc>
        <w:tc>
          <w:tcPr>
            <w:tcW w:w="3534" w:type="dxa"/>
          </w:tcPr>
          <w:p w14:paraId="0906A356"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1/jaar</w:t>
            </w:r>
          </w:p>
        </w:tc>
      </w:tr>
      <w:tr w:rsidR="001A56EF" w:rsidRPr="006440F9" w14:paraId="166962D7" w14:textId="77777777" w:rsidTr="00D66151">
        <w:tc>
          <w:tcPr>
            <w:tcW w:w="1900" w:type="dxa"/>
          </w:tcPr>
          <w:p w14:paraId="5AD18BAB"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7.000</w:t>
            </w:r>
          </w:p>
        </w:tc>
        <w:tc>
          <w:tcPr>
            <w:tcW w:w="3622" w:type="dxa"/>
          </w:tcPr>
          <w:p w14:paraId="33E7FF41"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NAP + 2,0 m</w:t>
            </w:r>
          </w:p>
        </w:tc>
        <w:tc>
          <w:tcPr>
            <w:tcW w:w="3534" w:type="dxa"/>
          </w:tcPr>
          <w:p w14:paraId="66383C2C"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1/2 jaar</w:t>
            </w:r>
          </w:p>
        </w:tc>
      </w:tr>
      <w:tr w:rsidR="001A56EF" w:rsidRPr="006440F9" w14:paraId="7A5F453D" w14:textId="77777777" w:rsidTr="00D66151">
        <w:tc>
          <w:tcPr>
            <w:tcW w:w="1900" w:type="dxa"/>
          </w:tcPr>
          <w:p w14:paraId="6401996F"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9.000</w:t>
            </w:r>
          </w:p>
        </w:tc>
        <w:tc>
          <w:tcPr>
            <w:tcW w:w="3622" w:type="dxa"/>
          </w:tcPr>
          <w:p w14:paraId="2C683488"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NAP + 2,5 m</w:t>
            </w:r>
          </w:p>
        </w:tc>
        <w:tc>
          <w:tcPr>
            <w:tcW w:w="3534" w:type="dxa"/>
          </w:tcPr>
          <w:p w14:paraId="34B40CE4"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1/10 jaar</w:t>
            </w:r>
          </w:p>
        </w:tc>
      </w:tr>
      <w:tr w:rsidR="001A56EF" w:rsidRPr="006440F9" w14:paraId="61031E40" w14:textId="77777777" w:rsidTr="00D66151">
        <w:tc>
          <w:tcPr>
            <w:tcW w:w="1900" w:type="dxa"/>
          </w:tcPr>
          <w:p w14:paraId="33F04121"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&gt;12.000</w:t>
            </w:r>
          </w:p>
        </w:tc>
        <w:tc>
          <w:tcPr>
            <w:tcW w:w="3622" w:type="dxa"/>
          </w:tcPr>
          <w:p w14:paraId="22FF4E28"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NAP &gt; 2,8 m</w:t>
            </w:r>
          </w:p>
        </w:tc>
        <w:tc>
          <w:tcPr>
            <w:tcW w:w="3534" w:type="dxa"/>
          </w:tcPr>
          <w:p w14:paraId="37660CBA" w14:textId="77777777" w:rsidR="001A56EF" w:rsidRPr="006440F9" w:rsidRDefault="001A56EF" w:rsidP="00C970E6">
            <w:pPr>
              <w:pStyle w:val="Geenafstand"/>
              <w:rPr>
                <w:rFonts w:ascii="Times New Roman" w:hAnsi="Times New Roman" w:cs="Times New Roman"/>
              </w:rPr>
            </w:pPr>
            <w:r w:rsidRPr="006440F9">
              <w:rPr>
                <w:rFonts w:ascii="Times New Roman" w:hAnsi="Times New Roman" w:cs="Times New Roman"/>
              </w:rPr>
              <w:t>1/50 jaar</w:t>
            </w:r>
          </w:p>
        </w:tc>
      </w:tr>
    </w:tbl>
    <w:p w14:paraId="4FAC5F8E" w14:textId="77777777" w:rsidR="001A56EF" w:rsidRDefault="001A56EF" w:rsidP="00823023">
      <w:pPr>
        <w:pStyle w:val="Geenafstand"/>
        <w:rPr>
          <w:rFonts w:ascii="Times New Roman" w:hAnsi="Times New Roman" w:cs="Times New Roman"/>
        </w:rPr>
      </w:pPr>
      <w:bookmarkStart w:id="51" w:name="_Hlk523141878"/>
    </w:p>
    <w:p w14:paraId="22DAB06A" w14:textId="05CB1E7C"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In de situatie met </w:t>
      </w:r>
      <w:r w:rsidR="00574D2B">
        <w:rPr>
          <w:rFonts w:ascii="Times New Roman" w:hAnsi="Times New Roman" w:cs="Times New Roman"/>
        </w:rPr>
        <w:t>DELTA21</w:t>
      </w:r>
      <w:r w:rsidRPr="006440F9">
        <w:rPr>
          <w:rFonts w:ascii="Times New Roman" w:hAnsi="Times New Roman" w:cs="Times New Roman"/>
        </w:rPr>
        <w:t xml:space="preserve"> zal bij gemiddelde rivierafvoeren de afvoerverdeling via de Nieuwe-Waterweg en het Haringvliet niet veel anders verlopen, dan in de huidige situatie. </w:t>
      </w:r>
    </w:p>
    <w:p w14:paraId="3AAEA694" w14:textId="77777777" w:rsidR="001A56EF" w:rsidRDefault="001A56EF" w:rsidP="00823023">
      <w:pPr>
        <w:pStyle w:val="Geenafstand"/>
        <w:rPr>
          <w:rFonts w:ascii="Times New Roman" w:hAnsi="Times New Roman" w:cs="Times New Roman"/>
        </w:rPr>
      </w:pPr>
      <w:r w:rsidRPr="006440F9">
        <w:rPr>
          <w:rFonts w:ascii="Times New Roman" w:hAnsi="Times New Roman" w:cs="Times New Roman"/>
        </w:rPr>
        <w:t xml:space="preserve">Bij het ontwerpcriterium van NAP + 2,5 m als maximaal streefpeil bij Dordrecht tijdens alle rivierafvoeren en een open Maeslantkering, kan het Getijmeer gebruikt worden om het peil te </w:t>
      </w:r>
      <w:r w:rsidRPr="006440F9">
        <w:rPr>
          <w:rFonts w:ascii="Times New Roman" w:hAnsi="Times New Roman" w:cs="Times New Roman"/>
        </w:rPr>
        <w:lastRenderedPageBreak/>
        <w:t xml:space="preserve">beheersen. Het eerst beschikbare beheersmechanisme is om meer rivierwater via het Haringvliet af te voeren. Dat is mogelijk door het waterpeil in het Getijmeer en het westelijk deel van het Haringvliet zo laag mogelijk te houden, eventueel tot een waterpeil beneden NAP. Het Getijmeer kan dan enkele uren voorafgaand aan HW tijdig of langdurig afgesloten worden, zodat er tijdelijk geen watertoevoer meer is vanuit zee. </w:t>
      </w:r>
    </w:p>
    <w:p w14:paraId="59394DF6" w14:textId="77777777" w:rsidR="001A56EF" w:rsidRDefault="001A56EF" w:rsidP="00823023">
      <w:pPr>
        <w:pStyle w:val="Geenafstand"/>
        <w:rPr>
          <w:rFonts w:ascii="Times New Roman" w:hAnsi="Times New Roman" w:cs="Times New Roman"/>
        </w:rPr>
      </w:pPr>
    </w:p>
    <w:p w14:paraId="0670BA2D" w14:textId="77777777" w:rsidR="001A56EF" w:rsidRPr="006440F9" w:rsidRDefault="001A56EF" w:rsidP="00823023">
      <w:pPr>
        <w:pStyle w:val="Geenafstand"/>
        <w:rPr>
          <w:rFonts w:ascii="Times New Roman" w:hAnsi="Times New Roman" w:cs="Times New Roman"/>
        </w:rPr>
      </w:pPr>
      <w:r>
        <w:rPr>
          <w:rFonts w:ascii="Times New Roman" w:hAnsi="Times New Roman" w:cs="Times New Roman"/>
        </w:rPr>
        <w:t>In</w:t>
      </w:r>
      <w:r w:rsidRPr="006440F9">
        <w:rPr>
          <w:rFonts w:ascii="Times New Roman" w:hAnsi="Times New Roman" w:cs="Times New Roman"/>
        </w:rPr>
        <w:t xml:space="preserve"> het Haringvliet moeten da</w:t>
      </w:r>
      <w:r>
        <w:rPr>
          <w:rFonts w:ascii="Times New Roman" w:hAnsi="Times New Roman" w:cs="Times New Roman"/>
        </w:rPr>
        <w:t>n</w:t>
      </w:r>
      <w:r w:rsidRPr="006440F9">
        <w:rPr>
          <w:rFonts w:ascii="Times New Roman" w:hAnsi="Times New Roman" w:cs="Times New Roman"/>
        </w:rPr>
        <w:t xml:space="preserve"> de schuiven in de keringen (bij Brakwatergebied en Tiengemeten) </w:t>
      </w:r>
      <w:r>
        <w:rPr>
          <w:rFonts w:ascii="Times New Roman" w:hAnsi="Times New Roman" w:cs="Times New Roman"/>
        </w:rPr>
        <w:t xml:space="preserve">volledig openblijven. Dan kan meer </w:t>
      </w:r>
      <w:r w:rsidRPr="006440F9">
        <w:rPr>
          <w:rFonts w:ascii="Times New Roman" w:hAnsi="Times New Roman" w:cs="Times New Roman"/>
        </w:rPr>
        <w:t>rivierwater via het Haringvliet word</w:t>
      </w:r>
      <w:r>
        <w:rPr>
          <w:rFonts w:ascii="Times New Roman" w:hAnsi="Times New Roman" w:cs="Times New Roman"/>
        </w:rPr>
        <w:t>en</w:t>
      </w:r>
      <w:r w:rsidRPr="006440F9">
        <w:rPr>
          <w:rFonts w:ascii="Times New Roman" w:hAnsi="Times New Roman" w:cs="Times New Roman"/>
        </w:rPr>
        <w:t xml:space="preserve"> afgevoerd. De Maeslantkering blijft dan uiteraard </w:t>
      </w:r>
      <w:r>
        <w:rPr>
          <w:rFonts w:ascii="Times New Roman" w:hAnsi="Times New Roman" w:cs="Times New Roman"/>
        </w:rPr>
        <w:t xml:space="preserve">ook </w:t>
      </w:r>
      <w:r w:rsidRPr="006440F9">
        <w:rPr>
          <w:rFonts w:ascii="Times New Roman" w:hAnsi="Times New Roman" w:cs="Times New Roman"/>
        </w:rPr>
        <w:t xml:space="preserve">geheel open. Mocht deze maatregel </w:t>
      </w:r>
      <w:r>
        <w:rPr>
          <w:rFonts w:ascii="Times New Roman" w:hAnsi="Times New Roman" w:cs="Times New Roman"/>
        </w:rPr>
        <w:t xml:space="preserve">met het Getijmeer </w:t>
      </w:r>
      <w:r w:rsidRPr="006440F9">
        <w:rPr>
          <w:rFonts w:ascii="Times New Roman" w:hAnsi="Times New Roman" w:cs="Times New Roman"/>
        </w:rPr>
        <w:t xml:space="preserve">onvoldoende zijn dan kan </w:t>
      </w:r>
      <w:r>
        <w:rPr>
          <w:rFonts w:ascii="Times New Roman" w:hAnsi="Times New Roman" w:cs="Times New Roman"/>
        </w:rPr>
        <w:t xml:space="preserve">vervolgens </w:t>
      </w:r>
      <w:r w:rsidRPr="006440F9">
        <w:rPr>
          <w:rFonts w:ascii="Times New Roman" w:hAnsi="Times New Roman" w:cs="Times New Roman"/>
        </w:rPr>
        <w:t xml:space="preserve">het rivierwater ook via de overlaat van het Valmeer versneld worden afgevoerd. Ook dan wordt gestreefd naar een zo laag mogelijk peil in het Getijmeer, zo nodig beneden NAP. </w:t>
      </w:r>
      <w:bookmarkStart w:id="52" w:name="_Hlk517853821"/>
      <w:r w:rsidRPr="006440F9">
        <w:rPr>
          <w:rFonts w:ascii="Times New Roman" w:hAnsi="Times New Roman" w:cs="Times New Roman"/>
        </w:rPr>
        <w:t xml:space="preserve">Bij zeer extreme situaties moet via het Haringvliet wel tot 10.000 m3/s rivierwater afgevoerd kunnen worden naar het Valmeer. </w:t>
      </w:r>
    </w:p>
    <w:p w14:paraId="2DA301BA" w14:textId="77777777" w:rsidR="001A56EF" w:rsidRPr="006440F9" w:rsidRDefault="001A56EF" w:rsidP="00823023">
      <w:pPr>
        <w:pStyle w:val="Geenafstand"/>
        <w:rPr>
          <w:rFonts w:ascii="Times New Roman" w:hAnsi="Times New Roman" w:cs="Times New Roman"/>
        </w:rPr>
      </w:pPr>
    </w:p>
    <w:p w14:paraId="61860AF2"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noProof/>
        </w:rPr>
        <w:drawing>
          <wp:inline distT="0" distB="0" distL="0" distR="0" wp14:anchorId="590A9CD1" wp14:editId="072ED7EB">
            <wp:extent cx="5535211" cy="2032427"/>
            <wp:effectExtent l="0" t="0" r="8890" b="6350"/>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558025" cy="2040804"/>
                    </a:xfrm>
                    <a:prstGeom prst="rect">
                      <a:avLst/>
                    </a:prstGeom>
                    <a:noFill/>
                    <a:ln>
                      <a:noFill/>
                    </a:ln>
                  </pic:spPr>
                </pic:pic>
              </a:graphicData>
            </a:graphic>
          </wp:inline>
        </w:drawing>
      </w:r>
    </w:p>
    <w:p w14:paraId="6E5EBF9A" w14:textId="77777777" w:rsidR="001A56EF" w:rsidRDefault="001A56EF" w:rsidP="00823023">
      <w:pPr>
        <w:pStyle w:val="Geenafstand"/>
        <w:rPr>
          <w:rFonts w:ascii="Times New Roman" w:hAnsi="Times New Roman" w:cs="Times New Roman"/>
        </w:rPr>
      </w:pPr>
    </w:p>
    <w:p w14:paraId="43E9610B"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Een laag waterpeil in het Getijmeer heeft 2 belangrijke effecten. Ten eerste wordt meer rivierwater afgevoerd naar zee en ten tweede wordt het waterpeil in het hele benedenstroomse gebied laag gehouden. Tot slot heeft </w:t>
      </w:r>
      <w:r>
        <w:rPr>
          <w:rFonts w:ascii="Times New Roman" w:hAnsi="Times New Roman" w:cs="Times New Roman"/>
        </w:rPr>
        <w:t xml:space="preserve">een laag Getijmeerpeil </w:t>
      </w:r>
      <w:r w:rsidRPr="006440F9">
        <w:rPr>
          <w:rFonts w:ascii="Times New Roman" w:hAnsi="Times New Roman" w:cs="Times New Roman"/>
        </w:rPr>
        <w:t xml:space="preserve">een peil-verlagend effect bovenstrooms, langs de rivieren. Hiermee zal ook de veiligheid van de rivierdijken over tientallen kilometers stroomopwaarts gunstig beïnvloed worden. </w:t>
      </w:r>
    </w:p>
    <w:p w14:paraId="6B3CC4A0"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 </w:t>
      </w:r>
      <w:bookmarkStart w:id="53" w:name="_Hlk519429875"/>
    </w:p>
    <w:p w14:paraId="155021F8" w14:textId="77777777" w:rsidR="001A56EF" w:rsidRPr="006440F9" w:rsidRDefault="001A56EF" w:rsidP="00AA35BB">
      <w:pPr>
        <w:pStyle w:val="Geenafstand"/>
        <w:numPr>
          <w:ilvl w:val="2"/>
          <w:numId w:val="39"/>
        </w:numPr>
        <w:rPr>
          <w:rFonts w:ascii="Times New Roman" w:hAnsi="Times New Roman" w:cs="Times New Roman"/>
          <w:b/>
        </w:rPr>
      </w:pPr>
      <w:bookmarkStart w:id="54" w:name="_Hlk520883794"/>
      <w:r>
        <w:rPr>
          <w:rFonts w:ascii="Times New Roman" w:hAnsi="Times New Roman" w:cs="Times New Roman"/>
          <w:b/>
        </w:rPr>
        <w:t xml:space="preserve">De rivierafvoer via de </w:t>
      </w:r>
      <w:r w:rsidRPr="006440F9">
        <w:rPr>
          <w:rFonts w:ascii="Times New Roman" w:hAnsi="Times New Roman" w:cs="Times New Roman"/>
          <w:b/>
        </w:rPr>
        <w:t xml:space="preserve">zuidelijk route </w:t>
      </w:r>
      <w:r>
        <w:rPr>
          <w:rFonts w:ascii="Times New Roman" w:hAnsi="Times New Roman" w:cs="Times New Roman"/>
          <w:b/>
        </w:rPr>
        <w:t>in</w:t>
      </w:r>
      <w:r w:rsidRPr="006440F9">
        <w:rPr>
          <w:rFonts w:ascii="Times New Roman" w:hAnsi="Times New Roman" w:cs="Times New Roman"/>
          <w:b/>
        </w:rPr>
        <w:t xml:space="preserve"> het Haringvliet</w:t>
      </w:r>
    </w:p>
    <w:p w14:paraId="3E33D3AD" w14:textId="7B872442" w:rsidR="001A56EF" w:rsidRPr="006440F9" w:rsidRDefault="001A56EF" w:rsidP="00823023">
      <w:pPr>
        <w:pStyle w:val="Geenafstand"/>
        <w:rPr>
          <w:rFonts w:ascii="Times New Roman" w:hAnsi="Times New Roman" w:cs="Times New Roman"/>
        </w:rPr>
      </w:pPr>
      <w:bookmarkStart w:id="55" w:name="_Hlk519432136"/>
      <w:bookmarkStart w:id="56" w:name="_Hlk518568425"/>
      <w:bookmarkEnd w:id="54"/>
      <w:r w:rsidRPr="006440F9">
        <w:rPr>
          <w:rFonts w:ascii="Times New Roman" w:hAnsi="Times New Roman" w:cs="Times New Roman"/>
        </w:rPr>
        <w:t xml:space="preserve">Met </w:t>
      </w:r>
      <w:r w:rsidR="00574D2B">
        <w:rPr>
          <w:rFonts w:ascii="Times New Roman" w:hAnsi="Times New Roman" w:cs="Times New Roman"/>
        </w:rPr>
        <w:t>DELTA21</w:t>
      </w:r>
      <w:r w:rsidRPr="006440F9">
        <w:rPr>
          <w:rFonts w:ascii="Times New Roman" w:hAnsi="Times New Roman" w:cs="Times New Roman"/>
        </w:rPr>
        <w:t xml:space="preserve"> worden in het </w:t>
      </w:r>
      <w:r>
        <w:rPr>
          <w:rFonts w:ascii="Times New Roman" w:hAnsi="Times New Roman" w:cs="Times New Roman"/>
        </w:rPr>
        <w:t>z</w:t>
      </w:r>
      <w:r w:rsidRPr="006440F9">
        <w:rPr>
          <w:rFonts w:ascii="Times New Roman" w:hAnsi="Times New Roman" w:cs="Times New Roman"/>
        </w:rPr>
        <w:t xml:space="preserve">uidelijk deel van Haringvliet (ten zuiden van Tiengemeten) drie gebieden onderscheiden, een westelijk zout deel, een oostelijk zoet deel en een Brakwatergebied daartussen. </w:t>
      </w:r>
      <w:bookmarkEnd w:id="55"/>
      <w:r w:rsidRPr="006440F9">
        <w:rPr>
          <w:rFonts w:ascii="Times New Roman" w:hAnsi="Times New Roman" w:cs="Times New Roman"/>
        </w:rPr>
        <w:t xml:space="preserve">Binnen elk van die bassins geldt een ontwerppeil, dat onder normale omstandigheden mag variëren tussen twee niveaus, zoals in de schets en de tabel aangegeven. </w:t>
      </w:r>
    </w:p>
    <w:p w14:paraId="654C709B"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De keringen aan beide zijden van Tiengemeten zijn zodanig ontworpen dat zout water nooit in het oostelijk deel van het Haringvliet kan komen en dat er bij extreme rivierafvoeren nog voldoende water kan worden afgevoerd naar zee.</w:t>
      </w:r>
    </w:p>
    <w:p w14:paraId="4088E591" w14:textId="77777777" w:rsidR="001A56EF" w:rsidRPr="006440F9" w:rsidRDefault="001A56EF" w:rsidP="00823023">
      <w:pPr>
        <w:pStyle w:val="Geenafstand"/>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402"/>
        <w:gridCol w:w="3118"/>
      </w:tblGrid>
      <w:tr w:rsidR="001A56EF" w:rsidRPr="006440F9" w14:paraId="0ADEF24C" w14:textId="77777777" w:rsidTr="00D66151">
        <w:trPr>
          <w:trHeight w:val="423"/>
        </w:trPr>
        <w:tc>
          <w:tcPr>
            <w:tcW w:w="1980" w:type="dxa"/>
          </w:tcPr>
          <w:p w14:paraId="5EDBBDCC" w14:textId="77777777" w:rsidR="001A56EF" w:rsidRPr="006440F9" w:rsidRDefault="001A56EF" w:rsidP="00D66151">
            <w:pPr>
              <w:pStyle w:val="Geenafstand"/>
              <w:rPr>
                <w:rFonts w:ascii="Times New Roman" w:hAnsi="Times New Roman" w:cs="Times New Roman"/>
                <w:b/>
              </w:rPr>
            </w:pPr>
            <w:r w:rsidRPr="006440F9">
              <w:rPr>
                <w:rFonts w:ascii="Times New Roman" w:hAnsi="Times New Roman" w:cs="Times New Roman"/>
                <w:b/>
              </w:rPr>
              <w:t>Haringvliet:</w:t>
            </w:r>
          </w:p>
        </w:tc>
        <w:tc>
          <w:tcPr>
            <w:tcW w:w="3402" w:type="dxa"/>
          </w:tcPr>
          <w:p w14:paraId="2F0D17F2" w14:textId="77777777" w:rsidR="001A56EF" w:rsidRPr="006440F9" w:rsidRDefault="001A56EF" w:rsidP="00D66151">
            <w:pPr>
              <w:pStyle w:val="Geenafstand"/>
              <w:rPr>
                <w:rFonts w:ascii="Times New Roman" w:hAnsi="Times New Roman" w:cs="Times New Roman"/>
                <w:b/>
              </w:rPr>
            </w:pPr>
            <w:r w:rsidRPr="006440F9">
              <w:rPr>
                <w:rFonts w:ascii="Times New Roman" w:hAnsi="Times New Roman" w:cs="Times New Roman"/>
                <w:b/>
              </w:rPr>
              <w:t>Bij extreme rivierafvoeren:</w:t>
            </w:r>
          </w:p>
        </w:tc>
        <w:tc>
          <w:tcPr>
            <w:tcW w:w="3118" w:type="dxa"/>
          </w:tcPr>
          <w:p w14:paraId="245C7AC7" w14:textId="77777777" w:rsidR="001A56EF" w:rsidRPr="006440F9" w:rsidRDefault="001A56EF" w:rsidP="00D66151">
            <w:pPr>
              <w:pStyle w:val="Geenafstand"/>
              <w:rPr>
                <w:rFonts w:ascii="Times New Roman" w:hAnsi="Times New Roman" w:cs="Times New Roman"/>
                <w:b/>
              </w:rPr>
            </w:pPr>
            <w:r w:rsidRPr="006440F9">
              <w:rPr>
                <w:rFonts w:ascii="Times New Roman" w:hAnsi="Times New Roman" w:cs="Times New Roman"/>
                <w:b/>
              </w:rPr>
              <w:t>Gemiddeld HW en LW:</w:t>
            </w:r>
          </w:p>
        </w:tc>
      </w:tr>
      <w:tr w:rsidR="001A56EF" w:rsidRPr="006440F9" w14:paraId="269C8A28" w14:textId="77777777" w:rsidTr="00D66151">
        <w:tc>
          <w:tcPr>
            <w:tcW w:w="1980" w:type="dxa"/>
          </w:tcPr>
          <w:p w14:paraId="26020475"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Westelijk deel</w:t>
            </w:r>
          </w:p>
        </w:tc>
        <w:tc>
          <w:tcPr>
            <w:tcW w:w="3402" w:type="dxa"/>
          </w:tcPr>
          <w:p w14:paraId="3671D4D8"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0,65 m en + NAP</w:t>
            </w:r>
          </w:p>
        </w:tc>
        <w:tc>
          <w:tcPr>
            <w:tcW w:w="3118" w:type="dxa"/>
          </w:tcPr>
          <w:p w14:paraId="47FF423A"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- 0,65 m en + 1,15 m</w:t>
            </w:r>
          </w:p>
        </w:tc>
      </w:tr>
      <w:tr w:rsidR="001A56EF" w:rsidRPr="006440F9" w14:paraId="593173C0" w14:textId="77777777" w:rsidTr="00D66151">
        <w:tc>
          <w:tcPr>
            <w:tcW w:w="1980" w:type="dxa"/>
          </w:tcPr>
          <w:p w14:paraId="5E6CE743"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Brakwater gebied</w:t>
            </w:r>
          </w:p>
        </w:tc>
        <w:tc>
          <w:tcPr>
            <w:tcW w:w="3402" w:type="dxa"/>
          </w:tcPr>
          <w:p w14:paraId="12F0E12A"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0,2 m en + 2 m</w:t>
            </w:r>
          </w:p>
        </w:tc>
        <w:tc>
          <w:tcPr>
            <w:tcW w:w="3118" w:type="dxa"/>
          </w:tcPr>
          <w:p w14:paraId="3DFACA58"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- 0,2 m en + 0,5 m</w:t>
            </w:r>
          </w:p>
        </w:tc>
      </w:tr>
      <w:tr w:rsidR="001A56EF" w:rsidRPr="006440F9" w14:paraId="5C06C8F5" w14:textId="77777777" w:rsidTr="00D66151">
        <w:tc>
          <w:tcPr>
            <w:tcW w:w="1980" w:type="dxa"/>
          </w:tcPr>
          <w:p w14:paraId="59326829"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Oostelijk deel</w:t>
            </w:r>
          </w:p>
        </w:tc>
        <w:tc>
          <w:tcPr>
            <w:tcW w:w="3402" w:type="dxa"/>
          </w:tcPr>
          <w:p w14:paraId="7DD2DDCF"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+ 0,4 m en + 2,3 m</w:t>
            </w:r>
          </w:p>
        </w:tc>
        <w:tc>
          <w:tcPr>
            <w:tcW w:w="3118" w:type="dxa"/>
          </w:tcPr>
          <w:p w14:paraId="1D944424"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+ 0,4 m en + 0,7 m</w:t>
            </w:r>
          </w:p>
        </w:tc>
      </w:tr>
    </w:tbl>
    <w:p w14:paraId="0B583B78" w14:textId="77777777" w:rsidR="001A56EF" w:rsidRPr="006440F9" w:rsidRDefault="001A56EF" w:rsidP="00823023">
      <w:pPr>
        <w:pStyle w:val="Geenafstand"/>
        <w:rPr>
          <w:rFonts w:ascii="Times New Roman" w:hAnsi="Times New Roman" w:cs="Times New Roman"/>
        </w:rPr>
      </w:pPr>
    </w:p>
    <w:bookmarkEnd w:id="56"/>
    <w:p w14:paraId="52EE239D"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Gedurende &gt; 90% van de tijd varieert het waterpeil in het westelijk deel van het Haringvliet en het Getijmeer van tussen NAP – 0,65 m en NAP + 1,15 m, iets minder dan het getijverschil op zee. </w:t>
      </w:r>
    </w:p>
    <w:p w14:paraId="14D920A5"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In het Brakwatergebied wordt zoet water aan de oostzijde aan het oppervlak via een regelbare overlaat ingelaten, met een minimale toestroom van 40 m3/s zoet water. Aan de westzijde vindt, via een schuifopening op een diepte van ca. NAP – 3,0 m, een uitwisseling plaats tussen het Brakwatergebied en het westelijk deel van het Haringvliet. De regeling zorgt automatisch voor een niveauverschil in het </w:t>
      </w:r>
      <w:r w:rsidRPr="006440F9">
        <w:rPr>
          <w:rFonts w:ascii="Times New Roman" w:hAnsi="Times New Roman" w:cs="Times New Roman"/>
        </w:rPr>
        <w:lastRenderedPageBreak/>
        <w:t xml:space="preserve">Brakwatergebied, dat varieert van ca. NAP - 0,2 m en NAP + 0,5 m. Op deze manier blijft de zout-zoet stratificatie in het Brakwatergebied gehandhaafd, met een </w:t>
      </w:r>
      <w:r>
        <w:rPr>
          <w:rFonts w:ascii="Times New Roman" w:hAnsi="Times New Roman" w:cs="Times New Roman"/>
        </w:rPr>
        <w:t>stabiele</w:t>
      </w:r>
      <w:r w:rsidRPr="006440F9">
        <w:rPr>
          <w:rFonts w:ascii="Times New Roman" w:hAnsi="Times New Roman" w:cs="Times New Roman"/>
        </w:rPr>
        <w:t xml:space="preserve"> </w:t>
      </w:r>
      <w:r>
        <w:rPr>
          <w:rFonts w:ascii="Times New Roman" w:hAnsi="Times New Roman" w:cs="Times New Roman"/>
        </w:rPr>
        <w:t xml:space="preserve">zout-zoet </w:t>
      </w:r>
      <w:r w:rsidRPr="006440F9">
        <w:rPr>
          <w:rFonts w:ascii="Times New Roman" w:hAnsi="Times New Roman" w:cs="Times New Roman"/>
        </w:rPr>
        <w:t xml:space="preserve">grenslaag. Via de schuif hebben de vissen toegang tot het westelijk deel en via de overlaat met het oostelijk deel. Het oostelijk deel wordt gevoed met zoet water via het Hollands Diep. Gemiddeld blijft het waterpeil bij Willemstad ca. NAP + 0,55 m en het varieert met het getij tussen NAP + 0,4 m en NAP + 0,7 m. Met een debiet van minimaal &gt; 40 m3/s (i.v.m. lokstroom voor vismigratie) wordt steeds zoet water via een overlaat naar het Brakwatergebied gevoerd. </w:t>
      </w:r>
    </w:p>
    <w:p w14:paraId="68C60EEA"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Tijdens extreme rivierafvoeren kan het waterpeil tot in het Hollands Diep stijgen tot ca. NAP + 2,3 m en zal tot 5.000 m3/s afgevoerd moeten kunnen worden naar zee. </w:t>
      </w:r>
    </w:p>
    <w:p w14:paraId="113710F6" w14:textId="77777777" w:rsidR="001A56EF" w:rsidRPr="006440F9" w:rsidRDefault="001A56EF" w:rsidP="00823023">
      <w:pPr>
        <w:pStyle w:val="Geenafstand"/>
        <w:rPr>
          <w:rFonts w:ascii="Times New Roman" w:hAnsi="Times New Roman" w:cs="Times New Roman"/>
        </w:rPr>
      </w:pPr>
    </w:p>
    <w:p w14:paraId="08925AB4"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b/>
          <w:noProof/>
        </w:rPr>
        <w:drawing>
          <wp:inline distT="0" distB="0" distL="0" distR="0" wp14:anchorId="2B1E0B9E" wp14:editId="3AB07D8C">
            <wp:extent cx="4556632" cy="2810599"/>
            <wp:effectExtent l="0" t="0" r="0" b="889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591019" cy="2831809"/>
                    </a:xfrm>
                    <a:prstGeom prst="rect">
                      <a:avLst/>
                    </a:prstGeom>
                    <a:noFill/>
                    <a:ln>
                      <a:noFill/>
                    </a:ln>
                  </pic:spPr>
                </pic:pic>
              </a:graphicData>
            </a:graphic>
          </wp:inline>
        </w:drawing>
      </w:r>
    </w:p>
    <w:p w14:paraId="71AE5ABE" w14:textId="77777777" w:rsidR="001A56EF" w:rsidRPr="006440F9" w:rsidRDefault="001A56EF" w:rsidP="00F633BB">
      <w:pPr>
        <w:pStyle w:val="Geenafstand"/>
        <w:ind w:left="720"/>
        <w:rPr>
          <w:rFonts w:ascii="Times New Roman" w:hAnsi="Times New Roman" w:cs="Times New Roman"/>
          <w:b/>
        </w:rPr>
      </w:pPr>
    </w:p>
    <w:p w14:paraId="48DC236F" w14:textId="77777777" w:rsidR="001A56EF" w:rsidRPr="006440F9" w:rsidRDefault="001A56EF" w:rsidP="00AA35BB">
      <w:pPr>
        <w:pStyle w:val="Geenafstand"/>
        <w:numPr>
          <w:ilvl w:val="2"/>
          <w:numId w:val="39"/>
        </w:numPr>
        <w:rPr>
          <w:rFonts w:ascii="Times New Roman" w:hAnsi="Times New Roman" w:cs="Times New Roman"/>
          <w:b/>
        </w:rPr>
      </w:pPr>
      <w:r>
        <w:rPr>
          <w:rFonts w:ascii="Times New Roman" w:hAnsi="Times New Roman" w:cs="Times New Roman"/>
          <w:b/>
        </w:rPr>
        <w:t xml:space="preserve">De rivierafvoer via de </w:t>
      </w:r>
      <w:r w:rsidRPr="006440F9">
        <w:rPr>
          <w:rFonts w:ascii="Times New Roman" w:hAnsi="Times New Roman" w:cs="Times New Roman"/>
          <w:b/>
        </w:rPr>
        <w:t>noordelijke route van het Haringvliet</w:t>
      </w:r>
    </w:p>
    <w:bookmarkEnd w:id="52"/>
    <w:p w14:paraId="40482F44"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Aan de noordzijde van Tiengemeten worden twee gebieden in het Haringvliet onderscheiden, een westelijk zout deel en een oostelijk zoet deel, die worden afgescheiden door een dam met een regelbare afvoerklep. Door de bovenzijde van de overlaat op deze kering op een niveau van NAP + 1,6 m te houden kan er geen zout water naar het oostelijk deel stromen. Eventueel kan er wel zoet water via de overlaat zeewaarts stromen.</w:t>
      </w:r>
    </w:p>
    <w:p w14:paraId="2C4A2AA8" w14:textId="77777777" w:rsidR="001A56EF" w:rsidRPr="006440F9" w:rsidRDefault="001A56EF" w:rsidP="00823023">
      <w:pPr>
        <w:pStyle w:val="Geenafstand"/>
        <w:rPr>
          <w:rFonts w:ascii="Times New Roman" w:hAnsi="Times New Roman" w:cs="Times New Roma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3402"/>
        <w:gridCol w:w="3118"/>
      </w:tblGrid>
      <w:tr w:rsidR="001A56EF" w:rsidRPr="006440F9" w14:paraId="218C93D4" w14:textId="77777777" w:rsidTr="00D66151">
        <w:tc>
          <w:tcPr>
            <w:tcW w:w="1980" w:type="dxa"/>
          </w:tcPr>
          <w:p w14:paraId="34533889" w14:textId="77777777" w:rsidR="001A56EF" w:rsidRPr="006440F9" w:rsidRDefault="001A56EF" w:rsidP="00D66151">
            <w:pPr>
              <w:pStyle w:val="Geenafstand"/>
              <w:rPr>
                <w:rFonts w:ascii="Times New Roman" w:hAnsi="Times New Roman" w:cs="Times New Roman"/>
                <w:b/>
              </w:rPr>
            </w:pPr>
            <w:r w:rsidRPr="006440F9">
              <w:rPr>
                <w:rFonts w:ascii="Times New Roman" w:hAnsi="Times New Roman" w:cs="Times New Roman"/>
                <w:b/>
              </w:rPr>
              <w:t>Haringvliet:</w:t>
            </w:r>
          </w:p>
        </w:tc>
        <w:tc>
          <w:tcPr>
            <w:tcW w:w="3402" w:type="dxa"/>
          </w:tcPr>
          <w:p w14:paraId="77ACC0E0" w14:textId="77777777" w:rsidR="001A56EF" w:rsidRPr="006440F9" w:rsidRDefault="001A56EF" w:rsidP="00D66151">
            <w:pPr>
              <w:pStyle w:val="Geenafstand"/>
              <w:rPr>
                <w:rFonts w:ascii="Times New Roman" w:hAnsi="Times New Roman" w:cs="Times New Roman"/>
                <w:b/>
              </w:rPr>
            </w:pPr>
            <w:r w:rsidRPr="006440F9">
              <w:rPr>
                <w:rFonts w:ascii="Times New Roman" w:hAnsi="Times New Roman" w:cs="Times New Roman"/>
                <w:b/>
              </w:rPr>
              <w:t>Bij extreme rivierafvoeren:</w:t>
            </w:r>
          </w:p>
        </w:tc>
        <w:tc>
          <w:tcPr>
            <w:tcW w:w="3118" w:type="dxa"/>
          </w:tcPr>
          <w:p w14:paraId="39703ACD" w14:textId="77777777" w:rsidR="001A56EF" w:rsidRPr="006440F9" w:rsidRDefault="001A56EF" w:rsidP="00D66151">
            <w:pPr>
              <w:pStyle w:val="Geenafstand"/>
              <w:rPr>
                <w:rFonts w:ascii="Times New Roman" w:hAnsi="Times New Roman" w:cs="Times New Roman"/>
                <w:b/>
              </w:rPr>
            </w:pPr>
            <w:r w:rsidRPr="006440F9">
              <w:rPr>
                <w:rFonts w:ascii="Times New Roman" w:hAnsi="Times New Roman" w:cs="Times New Roman"/>
                <w:b/>
              </w:rPr>
              <w:t>Gemiddeld HW en LW:</w:t>
            </w:r>
          </w:p>
        </w:tc>
      </w:tr>
      <w:tr w:rsidR="001A56EF" w:rsidRPr="006440F9" w14:paraId="1A098ED5" w14:textId="77777777" w:rsidTr="00D66151">
        <w:tc>
          <w:tcPr>
            <w:tcW w:w="1980" w:type="dxa"/>
          </w:tcPr>
          <w:p w14:paraId="290FFF30"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Westelijk deel</w:t>
            </w:r>
          </w:p>
        </w:tc>
        <w:tc>
          <w:tcPr>
            <w:tcW w:w="3402" w:type="dxa"/>
          </w:tcPr>
          <w:p w14:paraId="65BD9FBD"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0,65 m en + NAP m</w:t>
            </w:r>
          </w:p>
        </w:tc>
        <w:tc>
          <w:tcPr>
            <w:tcW w:w="3118" w:type="dxa"/>
          </w:tcPr>
          <w:p w14:paraId="36A6048E"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- 0,65 m en + 1,15 m</w:t>
            </w:r>
          </w:p>
        </w:tc>
      </w:tr>
      <w:tr w:rsidR="001A56EF" w:rsidRPr="006440F9" w14:paraId="121EFF17" w14:textId="77777777" w:rsidTr="00D66151">
        <w:tc>
          <w:tcPr>
            <w:tcW w:w="1980" w:type="dxa"/>
          </w:tcPr>
          <w:p w14:paraId="7BB953A6"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Oostelijk deel</w:t>
            </w:r>
          </w:p>
        </w:tc>
        <w:tc>
          <w:tcPr>
            <w:tcW w:w="3402" w:type="dxa"/>
          </w:tcPr>
          <w:p w14:paraId="0FCAF215"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+ 0,4 m en + 2,3 m</w:t>
            </w:r>
          </w:p>
        </w:tc>
        <w:tc>
          <w:tcPr>
            <w:tcW w:w="3118" w:type="dxa"/>
          </w:tcPr>
          <w:p w14:paraId="77B5BCF5" w14:textId="77777777" w:rsidR="001A56EF" w:rsidRPr="006440F9" w:rsidRDefault="001A56EF" w:rsidP="00D66151">
            <w:pPr>
              <w:pStyle w:val="Geenafstand"/>
              <w:rPr>
                <w:rFonts w:ascii="Times New Roman" w:hAnsi="Times New Roman" w:cs="Times New Roman"/>
              </w:rPr>
            </w:pPr>
            <w:r w:rsidRPr="006440F9">
              <w:rPr>
                <w:rFonts w:ascii="Times New Roman" w:hAnsi="Times New Roman" w:cs="Times New Roman"/>
              </w:rPr>
              <w:t>NAP + 0,4 m en + 0,7 m</w:t>
            </w:r>
          </w:p>
        </w:tc>
      </w:tr>
    </w:tbl>
    <w:p w14:paraId="4A2CC10A" w14:textId="77777777" w:rsidR="001A56EF" w:rsidRPr="006440F9" w:rsidRDefault="001A56EF" w:rsidP="00823023">
      <w:pPr>
        <w:pStyle w:val="Geenafstand"/>
        <w:rPr>
          <w:rFonts w:ascii="Times New Roman" w:hAnsi="Times New Roman" w:cs="Times New Roman"/>
        </w:rPr>
      </w:pPr>
    </w:p>
    <w:p w14:paraId="31F67280"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Het ontwerppeil varieert, onder normale omstandigheden, dagelijks tussen twee niveaus, zoals onderstaand is aangegeven:</w:t>
      </w:r>
    </w:p>
    <w:p w14:paraId="5693787B" w14:textId="77777777" w:rsidR="001A56EF" w:rsidRPr="006440F9" w:rsidRDefault="001A56EF" w:rsidP="00823023">
      <w:pPr>
        <w:pStyle w:val="Geenafstand"/>
        <w:rPr>
          <w:rFonts w:ascii="Times New Roman" w:hAnsi="Times New Roman" w:cs="Times New Roman"/>
        </w:rPr>
      </w:pPr>
    </w:p>
    <w:p w14:paraId="7281FAAB"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lastRenderedPageBreak/>
        <w:t xml:space="preserve"> </w:t>
      </w:r>
      <w:r w:rsidRPr="006440F9">
        <w:rPr>
          <w:rFonts w:ascii="Times New Roman" w:hAnsi="Times New Roman" w:cs="Times New Roman"/>
          <w:noProof/>
        </w:rPr>
        <w:drawing>
          <wp:inline distT="0" distB="0" distL="0" distR="0" wp14:anchorId="1FCD32D6" wp14:editId="1E240074">
            <wp:extent cx="5265420" cy="2179320"/>
            <wp:effectExtent l="0" t="0" r="0" b="0"/>
            <wp:docPr id="116" name="Afbeelding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265420" cy="2179320"/>
                    </a:xfrm>
                    <a:prstGeom prst="rect">
                      <a:avLst/>
                    </a:prstGeom>
                    <a:noFill/>
                    <a:ln>
                      <a:noFill/>
                    </a:ln>
                  </pic:spPr>
                </pic:pic>
              </a:graphicData>
            </a:graphic>
          </wp:inline>
        </w:drawing>
      </w:r>
    </w:p>
    <w:p w14:paraId="7F7A7937" w14:textId="77777777" w:rsidR="001A56EF" w:rsidRPr="006440F9" w:rsidRDefault="001A56EF" w:rsidP="00823023">
      <w:pPr>
        <w:pStyle w:val="Geenafstand"/>
        <w:rPr>
          <w:rFonts w:ascii="Times New Roman" w:hAnsi="Times New Roman" w:cs="Times New Roman"/>
        </w:rPr>
      </w:pPr>
    </w:p>
    <w:p w14:paraId="18892001"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De ontwerpeis is dat tijdens extreme rivierafvoeren het noordelijk deel van het Haringvliet tot 5.000 m3/s rivierwater af moeten kunnen voeren. De beheersing van de afvoer en het waterpeil bij Dordrecht vindt plaats door peilbeheersing in het Getijmeer en eventueel het Valmeer, zoals elders beschreven. De openingen in de Haringvlietsluizen zijn voldoende groot ontworpen om een hoeveelheid water tot 10.000 m3 naar zee af te voeren. Een deel van het rivierwater moet via de “Vuile Gat” aan de noordzijde van Tiengemeten passeren. De overlaten en schuiven moeten zodanig ontworpen worden dat tot ca. 5000 m3/s afgevoerd kan worden. Aan de noordzijde is het “Vuile Gat” ca. 650 m breed en 9 -11 m diep. Via schuiven en overlaten in de kering kan tijdens extreme rivierafvoeren tot 5000 m3/s zoet water via een te verlagen overlaat en de </w:t>
      </w:r>
      <w:r>
        <w:rPr>
          <w:rFonts w:ascii="Times New Roman" w:hAnsi="Times New Roman" w:cs="Times New Roman"/>
        </w:rPr>
        <w:t xml:space="preserve">geopende </w:t>
      </w:r>
      <w:r w:rsidRPr="006440F9">
        <w:rPr>
          <w:rFonts w:ascii="Times New Roman" w:hAnsi="Times New Roman" w:cs="Times New Roman"/>
        </w:rPr>
        <w:t>schuiven naar zee worden afgevoerd.</w:t>
      </w:r>
    </w:p>
    <w:p w14:paraId="5F9D84ED" w14:textId="77777777" w:rsidR="001A56EF" w:rsidRPr="006440F9" w:rsidRDefault="001A56EF" w:rsidP="00823023">
      <w:pPr>
        <w:pStyle w:val="Geenafstand"/>
        <w:rPr>
          <w:rFonts w:ascii="Times New Roman" w:hAnsi="Times New Roman" w:cs="Times New Roman"/>
        </w:rPr>
      </w:pPr>
    </w:p>
    <w:p w14:paraId="39016BA3"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noProof/>
        </w:rPr>
        <w:drawing>
          <wp:inline distT="0" distB="0" distL="0" distR="0" wp14:anchorId="66322B45" wp14:editId="2DB2DAB2">
            <wp:extent cx="5756910" cy="2391188"/>
            <wp:effectExtent l="0" t="0" r="0" b="9525"/>
            <wp:docPr id="115" name="Afbeelding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6910" cy="2391188"/>
                    </a:xfrm>
                    <a:prstGeom prst="rect">
                      <a:avLst/>
                    </a:prstGeom>
                    <a:noFill/>
                    <a:ln>
                      <a:noFill/>
                    </a:ln>
                  </pic:spPr>
                </pic:pic>
              </a:graphicData>
            </a:graphic>
          </wp:inline>
        </w:drawing>
      </w:r>
    </w:p>
    <w:p w14:paraId="068B2981" w14:textId="77777777" w:rsidR="001A56EF" w:rsidRPr="006440F9" w:rsidRDefault="001A56EF" w:rsidP="00823023">
      <w:pPr>
        <w:pStyle w:val="Geenafstand"/>
        <w:rPr>
          <w:rFonts w:ascii="Times New Roman" w:hAnsi="Times New Roman" w:cs="Times New Roman"/>
        </w:rPr>
      </w:pPr>
    </w:p>
    <w:p w14:paraId="23C3F2D0" w14:textId="77777777" w:rsidR="001A56EF" w:rsidRPr="006440F9" w:rsidRDefault="001A56EF" w:rsidP="00823023">
      <w:pPr>
        <w:pStyle w:val="Geenafstand"/>
        <w:rPr>
          <w:rFonts w:ascii="Times New Roman" w:hAnsi="Times New Roman" w:cs="Times New Roman"/>
        </w:rPr>
      </w:pPr>
      <w:bookmarkStart w:id="57" w:name="_Hlk518908034"/>
      <w:r w:rsidRPr="006440F9">
        <w:rPr>
          <w:rFonts w:ascii="Times New Roman" w:hAnsi="Times New Roman" w:cs="Times New Roman"/>
        </w:rPr>
        <w:t xml:space="preserve">Aan de noordzijde van Tiengemeten wordt ca. 30 m3/s zoet water via een bestaande kreek (Piershilse Gat) bij Nieuwendijk naar de Bernisse afgevoerd. Het oostelijk en westelijk deel zijn onder normale omstandigheden gescheiden. Tijdens extreem hoge rivierafvoeren kan via schuiven, die vanaf de bovenzijde van de kering tot ca. NAP - 8 m kunnen worden verlaagd, het rivierwater afstromen naar zee. </w:t>
      </w:r>
    </w:p>
    <w:bookmarkEnd w:id="51"/>
    <w:p w14:paraId="2F46CAD6" w14:textId="77777777" w:rsidR="001A56EF" w:rsidRPr="006440F9" w:rsidRDefault="001A56EF" w:rsidP="00823023">
      <w:pPr>
        <w:pStyle w:val="Geenafstand"/>
        <w:rPr>
          <w:rFonts w:ascii="Times New Roman" w:hAnsi="Times New Roman" w:cs="Times New Roman"/>
          <w:b/>
        </w:rPr>
      </w:pPr>
    </w:p>
    <w:p w14:paraId="49E05333" w14:textId="77777777" w:rsidR="001A56EF" w:rsidRPr="006440F9" w:rsidRDefault="001A56EF" w:rsidP="00AA35BB">
      <w:pPr>
        <w:pStyle w:val="Geenafstand"/>
        <w:numPr>
          <w:ilvl w:val="2"/>
          <w:numId w:val="39"/>
        </w:numPr>
        <w:rPr>
          <w:rFonts w:ascii="Times New Roman" w:hAnsi="Times New Roman" w:cs="Times New Roman"/>
          <w:b/>
        </w:rPr>
      </w:pPr>
      <w:bookmarkStart w:id="58" w:name="_Hlk517787972"/>
      <w:r>
        <w:rPr>
          <w:rFonts w:ascii="Times New Roman" w:hAnsi="Times New Roman" w:cs="Times New Roman"/>
          <w:b/>
        </w:rPr>
        <w:t>De scheiding van zout en zoet water in het Haringvliet</w:t>
      </w:r>
    </w:p>
    <w:bookmarkEnd w:id="58"/>
    <w:p w14:paraId="782DC9BE" w14:textId="77777777" w:rsidR="004A1E8A" w:rsidRDefault="001A56EF" w:rsidP="00823023">
      <w:pPr>
        <w:pStyle w:val="Geenafstand"/>
        <w:rPr>
          <w:rFonts w:ascii="Times New Roman" w:hAnsi="Times New Roman" w:cs="Times New Roman"/>
        </w:rPr>
      </w:pPr>
      <w:r w:rsidRPr="006440F9">
        <w:rPr>
          <w:rFonts w:ascii="Times New Roman" w:hAnsi="Times New Roman" w:cs="Times New Roman"/>
        </w:rPr>
        <w:t xml:space="preserve">Het waterpeil </w:t>
      </w:r>
      <w:r>
        <w:rPr>
          <w:rFonts w:ascii="Times New Roman" w:hAnsi="Times New Roman" w:cs="Times New Roman"/>
        </w:rPr>
        <w:t>in het Westelijk deel van het</w:t>
      </w:r>
      <w:r w:rsidRPr="006440F9">
        <w:rPr>
          <w:rFonts w:ascii="Times New Roman" w:hAnsi="Times New Roman" w:cs="Times New Roman"/>
        </w:rPr>
        <w:t xml:space="preserve"> </w:t>
      </w:r>
      <w:r>
        <w:rPr>
          <w:rFonts w:ascii="Times New Roman" w:hAnsi="Times New Roman" w:cs="Times New Roman"/>
        </w:rPr>
        <w:t xml:space="preserve">open </w:t>
      </w:r>
      <w:r w:rsidRPr="006440F9">
        <w:rPr>
          <w:rFonts w:ascii="Times New Roman" w:hAnsi="Times New Roman" w:cs="Times New Roman"/>
        </w:rPr>
        <w:t xml:space="preserve">Haringvliet zal bij gemiddeld getij variëren tussen ca. NAP - 0,65 m en + 1,15 m.  Het westelijk deel van het Haringvliet heeft een volume van ca. 0,5 miljard m3 water bij een gemiddelde diepte van 8 m en een oppervlak van 60 km2. Tijdens opkomend en afgaand tij vult en ledigt zich het westelijk deel van het Haringvliet per getijslag met ca. 100 miljoen m3. Gemiddeld stroomt dan ca. 5.000 m3/s zeewater door de sluizen, per 24 uur dus 0,2 miljard m3 naar binnen en ook weer zeewaarts. </w:t>
      </w:r>
      <w:bookmarkStart w:id="59" w:name="_Hlk517873374"/>
      <w:r w:rsidRPr="006440F9">
        <w:rPr>
          <w:rFonts w:ascii="Times New Roman" w:hAnsi="Times New Roman" w:cs="Times New Roman"/>
        </w:rPr>
        <w:t xml:space="preserve">Gemiddeld duurt de verversing van het hele bekken 3 dagen, maar vanwege de verdringing en de zout-zoet stratificatie zal ook het westelijk deel van het </w:t>
      </w:r>
      <w:r w:rsidRPr="006440F9">
        <w:rPr>
          <w:rFonts w:ascii="Times New Roman" w:hAnsi="Times New Roman" w:cs="Times New Roman"/>
        </w:rPr>
        <w:lastRenderedPageBreak/>
        <w:t xml:space="preserve">Haringvliet het zoete water gemiddeld nog enkele dagen langer vasthouden. Het water is gemiddeld erg zout, maar de stratificatie zorgt nog lange tijd voor zoete waterlenzen aan het oppervlak in het hele westelijke deel van het Haringvliet. Voor de vissen is er dus ook daar nog veel keuze om het gewenste zoutgehalte te kiezen. </w:t>
      </w:r>
    </w:p>
    <w:p w14:paraId="3DD6B276" w14:textId="77777777" w:rsidR="004A1E8A" w:rsidRDefault="004A1E8A" w:rsidP="00823023">
      <w:pPr>
        <w:pStyle w:val="Geenafstand"/>
        <w:rPr>
          <w:rFonts w:ascii="Times New Roman" w:hAnsi="Times New Roman" w:cs="Times New Roman"/>
        </w:rPr>
      </w:pPr>
    </w:p>
    <w:p w14:paraId="3DE4B51A" w14:textId="0FA1661A"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Bij lage rivierafvoeren is de toevoer van rivierwater naar het westelijk deel &gt; 40 m3/s en bij zeer extreme situaties kan het tijdelijk tot 10.000 m3/s oplopen. Met </w:t>
      </w:r>
      <w:r w:rsidR="00574D2B">
        <w:rPr>
          <w:rFonts w:ascii="Times New Roman" w:hAnsi="Times New Roman" w:cs="Times New Roman"/>
        </w:rPr>
        <w:t>DELTA21</w:t>
      </w:r>
      <w:r w:rsidRPr="006440F9">
        <w:rPr>
          <w:rFonts w:ascii="Times New Roman" w:hAnsi="Times New Roman" w:cs="Times New Roman"/>
        </w:rPr>
        <w:t xml:space="preserve"> wordt de zoetwaterafvoer via het Haringvliet op gemiddeld 1500 m3/s geschat. Het zoutgehalte in het westelijk deel van het Haringvliet zal variëren tussen ca. 30‰ (bij 40 m3/s) </w:t>
      </w:r>
      <w:bookmarkStart w:id="60" w:name="_Hlk519773803"/>
      <w:r w:rsidRPr="006440F9">
        <w:rPr>
          <w:rFonts w:ascii="Times New Roman" w:hAnsi="Times New Roman" w:cs="Times New Roman"/>
        </w:rPr>
        <w:t xml:space="preserve">en 20‰ (bij 1500 </w:t>
      </w:r>
      <w:bookmarkEnd w:id="60"/>
      <w:r w:rsidRPr="006440F9">
        <w:rPr>
          <w:rFonts w:ascii="Times New Roman" w:hAnsi="Times New Roman" w:cs="Times New Roman"/>
        </w:rPr>
        <w:t xml:space="preserve">m3/s). Bij een hoge rivieraanvoer (&gt; 5.000 m3) zal de gemiddelde saliniteit eerst dalen tot onder 15‰, als de aanvoer lang aanhoudt nog verder omlaag. Toch zal het </w:t>
      </w:r>
      <w:r>
        <w:rPr>
          <w:rFonts w:ascii="Times New Roman" w:hAnsi="Times New Roman" w:cs="Times New Roman"/>
        </w:rPr>
        <w:t xml:space="preserve">water in het Westelijk deel van het Haringvliet </w:t>
      </w:r>
      <w:r w:rsidRPr="006440F9">
        <w:rPr>
          <w:rFonts w:ascii="Times New Roman" w:hAnsi="Times New Roman" w:cs="Times New Roman"/>
        </w:rPr>
        <w:t>nog steeds zout water zijn, zeker in de diepere lagen.</w:t>
      </w:r>
    </w:p>
    <w:bookmarkEnd w:id="59"/>
    <w:p w14:paraId="0A047DAA" w14:textId="77777777" w:rsidR="001A56EF" w:rsidRPr="006440F9" w:rsidRDefault="001A56EF" w:rsidP="00823023">
      <w:pPr>
        <w:pStyle w:val="Geenafstand"/>
        <w:rPr>
          <w:rFonts w:ascii="Times New Roman" w:hAnsi="Times New Roman" w:cs="Times New Roman"/>
        </w:rPr>
      </w:pPr>
    </w:p>
    <w:p w14:paraId="6955A6B7" w14:textId="77777777" w:rsidR="001A56EF" w:rsidRPr="006440F9" w:rsidRDefault="001A56EF" w:rsidP="00AA35BB">
      <w:pPr>
        <w:pStyle w:val="Geenafstand"/>
        <w:numPr>
          <w:ilvl w:val="2"/>
          <w:numId w:val="39"/>
        </w:numPr>
        <w:rPr>
          <w:rFonts w:ascii="Times New Roman" w:hAnsi="Times New Roman" w:cs="Times New Roman"/>
          <w:b/>
        </w:rPr>
      </w:pPr>
      <w:bookmarkStart w:id="61" w:name="_Hlk515897119"/>
      <w:r>
        <w:rPr>
          <w:rFonts w:ascii="Times New Roman" w:hAnsi="Times New Roman" w:cs="Times New Roman"/>
          <w:b/>
        </w:rPr>
        <w:t>Zout en zoet water in het Getijmeer</w:t>
      </w:r>
    </w:p>
    <w:bookmarkEnd w:id="61"/>
    <w:p w14:paraId="15E9B105"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Het Getijmeer heeft een volume van ca. 0,2 miljard m3, bij een gemiddelde diepte van ca. 3-4 m en een oppervlak van ca. 60 km2. Via de getijcentrales stroomt gedurende 6,2 uur, 175 miljoen m3 water naar zee. Per 24 uur passeert 0,7 miljard m3 water (10.000 m3/s) de visvriendelijke turbines van het Getijmeer, waarmee schone energie wordt opgewekt. De 40 turbines, van elk 1,5 MW, zijn in betonnen caissons geplaatst, die deel uitmaken van de dam, die het Getijmeer scheidt van de zee. Er zijn ook schuiven, waarmee het Getijmeer van zee afgesloten kan worden.</w:t>
      </w:r>
    </w:p>
    <w:p w14:paraId="4138CDEE" w14:textId="77777777" w:rsidR="001A56EF" w:rsidRPr="006440F9" w:rsidRDefault="001A56EF" w:rsidP="00823023">
      <w:pPr>
        <w:pStyle w:val="Geenafstand"/>
        <w:rPr>
          <w:rFonts w:ascii="Times New Roman" w:hAnsi="Times New Roman" w:cs="Times New Roman"/>
        </w:rPr>
      </w:pPr>
    </w:p>
    <w:p w14:paraId="3B40F762"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noProof/>
        </w:rPr>
        <w:drawing>
          <wp:inline distT="0" distB="0" distL="0" distR="0" wp14:anchorId="417CB655" wp14:editId="152588FC">
            <wp:extent cx="4949301" cy="3081764"/>
            <wp:effectExtent l="0" t="0" r="3810" b="4445"/>
            <wp:docPr id="61" name="Afbeelding 61" descr="Afbeeldingsresultaten voor golven en st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ten voor golven en storm"/>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019884" cy="3125714"/>
                    </a:xfrm>
                    <a:prstGeom prst="rect">
                      <a:avLst/>
                    </a:prstGeom>
                    <a:noFill/>
                    <a:ln>
                      <a:noFill/>
                    </a:ln>
                  </pic:spPr>
                </pic:pic>
              </a:graphicData>
            </a:graphic>
          </wp:inline>
        </w:drawing>
      </w:r>
    </w:p>
    <w:p w14:paraId="465F2EDC" w14:textId="77777777" w:rsidR="001A56EF" w:rsidRPr="006440F9" w:rsidRDefault="001A56EF" w:rsidP="00823023">
      <w:pPr>
        <w:pStyle w:val="Geenafstand"/>
        <w:rPr>
          <w:rFonts w:ascii="Times New Roman" w:hAnsi="Times New Roman" w:cs="Times New Roman"/>
        </w:rPr>
      </w:pPr>
    </w:p>
    <w:p w14:paraId="4C9599F8"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 xml:space="preserve">Vanwege de passage door de Haringvlietsluizen zal het zoete water zich steeds beter vermengen met het zoute zeewater. De saliniteit van het Getijmeer zal alléén bij langdurige hoge rivierafvoeren (&gt; 5.000 m3/s) </w:t>
      </w:r>
      <w:r>
        <w:rPr>
          <w:rFonts w:ascii="Times New Roman" w:hAnsi="Times New Roman" w:cs="Times New Roman"/>
        </w:rPr>
        <w:t xml:space="preserve">tijdelijk </w:t>
      </w:r>
      <w:r w:rsidRPr="006440F9">
        <w:rPr>
          <w:rFonts w:ascii="Times New Roman" w:hAnsi="Times New Roman" w:cs="Times New Roman"/>
        </w:rPr>
        <w:t xml:space="preserve">dalen onder 15‰. </w:t>
      </w:r>
    </w:p>
    <w:p w14:paraId="22409616" w14:textId="77777777" w:rsidR="001A56EF" w:rsidRPr="006440F9" w:rsidRDefault="001A56EF" w:rsidP="00823023">
      <w:pPr>
        <w:pStyle w:val="Geenafstand"/>
        <w:rPr>
          <w:rFonts w:ascii="Times New Roman" w:hAnsi="Times New Roman" w:cs="Times New Roman"/>
          <w:b/>
        </w:rPr>
      </w:pPr>
    </w:p>
    <w:p w14:paraId="22CA9F6A" w14:textId="77777777" w:rsidR="001A56EF" w:rsidRPr="006440F9" w:rsidRDefault="001A56EF" w:rsidP="00AA35BB">
      <w:pPr>
        <w:pStyle w:val="Geenafstand"/>
        <w:numPr>
          <w:ilvl w:val="2"/>
          <w:numId w:val="39"/>
        </w:numPr>
        <w:rPr>
          <w:rFonts w:ascii="Times New Roman" w:hAnsi="Times New Roman" w:cs="Times New Roman"/>
          <w:b/>
        </w:rPr>
      </w:pPr>
      <w:r>
        <w:rPr>
          <w:rFonts w:ascii="Times New Roman" w:hAnsi="Times New Roman" w:cs="Times New Roman"/>
          <w:b/>
        </w:rPr>
        <w:t>De</w:t>
      </w:r>
      <w:r w:rsidRPr="006440F9">
        <w:rPr>
          <w:rFonts w:ascii="Times New Roman" w:hAnsi="Times New Roman" w:cs="Times New Roman"/>
          <w:b/>
        </w:rPr>
        <w:t xml:space="preserve"> functie van het Getijmeer bij extreme rivierafvoeren</w:t>
      </w:r>
    </w:p>
    <w:bookmarkEnd w:id="53"/>
    <w:p w14:paraId="52525BAE" w14:textId="77777777" w:rsidR="001A56EF" w:rsidRDefault="001A56EF" w:rsidP="00823023">
      <w:pPr>
        <w:pStyle w:val="Geenafstand"/>
        <w:rPr>
          <w:rFonts w:ascii="Times New Roman" w:hAnsi="Times New Roman" w:cs="Times New Roman"/>
        </w:rPr>
      </w:pPr>
      <w:r w:rsidRPr="006440F9">
        <w:rPr>
          <w:rFonts w:ascii="Times New Roman" w:hAnsi="Times New Roman" w:cs="Times New Roman"/>
        </w:rPr>
        <w:t xml:space="preserve">Het Getijmeer zal gebruikt worden om het waterpeil bij Dordrecht beneden NAP + 2,5 m te houden. Dat zal plaatsvinden bij een rivierafvoer van &gt; 9.000 m3/s en een open Maeslantkering (1/10 jaar peil &gt; NAP + 2,5 m). Door bij HW het Getijmeer af te sluiten van zee, zal eerst het waterpeil van het Getijmeer tijdens HW verlaagd worden en zal meer rivierwater via het Haringvliet afgevoerd. De Maeslantkering blijft bij een normaal getij uiteraard geheel open. Het Getijmeer zal bij hoge rivierafvoeren eenmaal per ca. 10 jaar tijdelijk bij </w:t>
      </w:r>
      <w:r>
        <w:rPr>
          <w:rFonts w:ascii="Times New Roman" w:hAnsi="Times New Roman" w:cs="Times New Roman"/>
        </w:rPr>
        <w:t>L</w:t>
      </w:r>
      <w:r w:rsidRPr="006440F9">
        <w:rPr>
          <w:rFonts w:ascii="Times New Roman" w:hAnsi="Times New Roman" w:cs="Times New Roman"/>
        </w:rPr>
        <w:t>W worden gesloten. Eenmaal per ca. 50 jaar zal dan ook het Valmeer worden gebruikt</w:t>
      </w:r>
      <w:r>
        <w:rPr>
          <w:rFonts w:ascii="Times New Roman" w:hAnsi="Times New Roman" w:cs="Times New Roman"/>
        </w:rPr>
        <w:t>, bij een zeespiegelrijzing van 0 m.</w:t>
      </w:r>
    </w:p>
    <w:p w14:paraId="3C940890" w14:textId="77777777" w:rsidR="001A56EF" w:rsidRPr="006440F9" w:rsidRDefault="001A56EF" w:rsidP="00823023">
      <w:pPr>
        <w:pStyle w:val="Geenafstand"/>
        <w:rPr>
          <w:rFonts w:ascii="Times New Roman" w:hAnsi="Times New Roman" w:cs="Times New Roman"/>
        </w:rPr>
      </w:pPr>
      <w:r w:rsidRPr="006440F9">
        <w:rPr>
          <w:rFonts w:ascii="Times New Roman" w:hAnsi="Times New Roman" w:cs="Times New Roman"/>
        </w:rPr>
        <w:t>.</w:t>
      </w:r>
    </w:p>
    <w:p w14:paraId="16195ACD" w14:textId="36A176FF" w:rsidR="001A56EF" w:rsidRDefault="001A56EF" w:rsidP="00823023">
      <w:pPr>
        <w:pStyle w:val="Geenafstand"/>
        <w:rPr>
          <w:rFonts w:ascii="Times New Roman" w:hAnsi="Times New Roman" w:cs="Times New Roman"/>
          <w:b/>
        </w:rPr>
      </w:pPr>
    </w:p>
    <w:p w14:paraId="237AA1B8" w14:textId="77777777" w:rsidR="001A56EF" w:rsidRPr="00626B62" w:rsidRDefault="001A56EF" w:rsidP="00AA35BB">
      <w:pPr>
        <w:pStyle w:val="Geenafstand"/>
        <w:numPr>
          <w:ilvl w:val="2"/>
          <w:numId w:val="39"/>
        </w:numPr>
        <w:rPr>
          <w:rFonts w:ascii="Times New Roman" w:hAnsi="Times New Roman" w:cs="Times New Roman"/>
          <w:b/>
        </w:rPr>
      </w:pPr>
      <w:r w:rsidRPr="00626B62">
        <w:rPr>
          <w:rFonts w:ascii="Times New Roman" w:hAnsi="Times New Roman" w:cs="Times New Roman"/>
          <w:b/>
        </w:rPr>
        <w:lastRenderedPageBreak/>
        <w:t>De functie van het Valmeer bij extreme rivierafvoeren</w:t>
      </w:r>
    </w:p>
    <w:p w14:paraId="45A1502D" w14:textId="77777777" w:rsidR="00A44929" w:rsidRDefault="001A56EF" w:rsidP="00626B62">
      <w:pPr>
        <w:pStyle w:val="Geenafstand"/>
        <w:rPr>
          <w:rFonts w:ascii="Times New Roman" w:hAnsi="Times New Roman" w:cs="Times New Roman"/>
        </w:rPr>
      </w:pPr>
      <w:r w:rsidRPr="00626B62">
        <w:rPr>
          <w:rFonts w:ascii="Times New Roman" w:hAnsi="Times New Roman" w:cs="Times New Roman"/>
        </w:rPr>
        <w:t xml:space="preserve">Hoewel het Valmeer vooral belangrijk is tijdens een langdurig gesloten Maeslantkering, zal het Valmeer ook gebruikt worden bij een extreme rivierafvoeren. Als tijdens hoge rivierafvoeren het Getijmeer onvoldoende extra rivierwater kan afvoeren, wordt ook het Valmeer gebruikt met als doel om het waterpeil bij Dordrecht beneden NAP + 2,5 m te houden. Dat zal nodig zijn bij een rivierafvoer van &gt; 9.000 m3/s en een open Maeslantkering (1/10 jaar peil &gt; NAP + 2,5 m). </w:t>
      </w:r>
    </w:p>
    <w:p w14:paraId="4AD3A9A1" w14:textId="77777777" w:rsidR="00A44929" w:rsidRDefault="00A44929" w:rsidP="00626B62">
      <w:pPr>
        <w:pStyle w:val="Geenafstand"/>
        <w:rPr>
          <w:rFonts w:ascii="Times New Roman" w:hAnsi="Times New Roman" w:cs="Times New Roman"/>
        </w:rPr>
      </w:pPr>
    </w:p>
    <w:p w14:paraId="118D14B0" w14:textId="7AD74139" w:rsidR="00A44929" w:rsidRDefault="00A44929" w:rsidP="00626B62">
      <w:pPr>
        <w:pStyle w:val="Geenafstand"/>
        <w:rPr>
          <w:rFonts w:ascii="Times New Roman" w:hAnsi="Times New Roman" w:cs="Times New Roman"/>
        </w:rPr>
      </w:pPr>
      <w:r w:rsidRPr="006440F9">
        <w:rPr>
          <w:rFonts w:ascii="Times New Roman" w:hAnsi="Times New Roman" w:cs="Times New Roman"/>
          <w:noProof/>
        </w:rPr>
        <w:drawing>
          <wp:inline distT="0" distB="0" distL="0" distR="0" wp14:anchorId="2EEE1FAB" wp14:editId="0041B59F">
            <wp:extent cx="5756910" cy="1982481"/>
            <wp:effectExtent l="0" t="0" r="0" b="0"/>
            <wp:docPr id="117" name="image" descr="http://docplayer.nl/docs-images/54/35083444/images/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docplayer.nl/docs-images/54/35083444/images/8-0.pn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776819" cy="1989337"/>
                    </a:xfrm>
                    <a:prstGeom prst="rect">
                      <a:avLst/>
                    </a:prstGeom>
                    <a:noFill/>
                    <a:ln>
                      <a:noFill/>
                    </a:ln>
                  </pic:spPr>
                </pic:pic>
              </a:graphicData>
            </a:graphic>
          </wp:inline>
        </w:drawing>
      </w:r>
    </w:p>
    <w:p w14:paraId="225E3B86" w14:textId="77777777" w:rsidR="00A44929" w:rsidRDefault="00A44929" w:rsidP="00626B62">
      <w:pPr>
        <w:pStyle w:val="Geenafstand"/>
        <w:rPr>
          <w:rFonts w:ascii="Times New Roman" w:hAnsi="Times New Roman" w:cs="Times New Roman"/>
        </w:rPr>
      </w:pPr>
    </w:p>
    <w:p w14:paraId="329ACEEF" w14:textId="6C5F62CD" w:rsidR="001A56EF" w:rsidRPr="00626B62" w:rsidRDefault="001A56EF" w:rsidP="00626B62">
      <w:pPr>
        <w:pStyle w:val="Geenafstand"/>
        <w:rPr>
          <w:rFonts w:ascii="Times New Roman" w:hAnsi="Times New Roman" w:cs="Times New Roman"/>
        </w:rPr>
      </w:pPr>
      <w:r w:rsidRPr="00626B62">
        <w:rPr>
          <w:rFonts w:ascii="Times New Roman" w:hAnsi="Times New Roman" w:cs="Times New Roman"/>
        </w:rPr>
        <w:t>Voor deze situatie zal</w:t>
      </w:r>
      <w:r>
        <w:rPr>
          <w:rFonts w:ascii="Times New Roman" w:hAnsi="Times New Roman" w:cs="Times New Roman"/>
        </w:rPr>
        <w:t xml:space="preserve"> het Getijmeer eens per 10 jaar en </w:t>
      </w:r>
      <w:r w:rsidRPr="00626B62">
        <w:rPr>
          <w:rFonts w:ascii="Times New Roman" w:hAnsi="Times New Roman" w:cs="Times New Roman"/>
        </w:rPr>
        <w:t xml:space="preserve">het Valmeer eens per ca. 50 jaar worden gebruikt. Het Valmeer is dus ook </w:t>
      </w:r>
      <w:r>
        <w:rPr>
          <w:rFonts w:ascii="Times New Roman" w:hAnsi="Times New Roman" w:cs="Times New Roman"/>
        </w:rPr>
        <w:t>goed te benutten</w:t>
      </w:r>
      <w:r w:rsidRPr="00626B62">
        <w:rPr>
          <w:rFonts w:ascii="Times New Roman" w:hAnsi="Times New Roman" w:cs="Times New Roman"/>
        </w:rPr>
        <w:t xml:space="preserve"> bij een extreem hoge rivierafvoer. Deze peilbeheersing met </w:t>
      </w:r>
      <w:r w:rsidR="00574D2B">
        <w:rPr>
          <w:rFonts w:ascii="Times New Roman" w:hAnsi="Times New Roman" w:cs="Times New Roman"/>
        </w:rPr>
        <w:t>DELTA21</w:t>
      </w:r>
      <w:r w:rsidRPr="00626B62">
        <w:rPr>
          <w:rFonts w:ascii="Times New Roman" w:hAnsi="Times New Roman" w:cs="Times New Roman"/>
        </w:rPr>
        <w:t xml:space="preserve"> bij hoge rivierafvoeren is van belang voor de buitendijkse gebieden. Het verlaagt echter ook het waterpeil tot ver bovenstrooms langs de rivieren. Hiermee zal ook de veiligheid van de rivierdijken over tientallen kilometers lengte gunstig beïnvloed worden en zijn geen extra dijkverhogingen meer nodig. Tijdens extreme rivierafvoeren &gt; 14.000 m3/s zal in het benedenstroomse gebied de waterstand zelfs tot ca. 1 m worden verlaagd. </w:t>
      </w:r>
      <w:r>
        <w:rPr>
          <w:rFonts w:ascii="Times New Roman" w:hAnsi="Times New Roman" w:cs="Times New Roman"/>
        </w:rPr>
        <w:t>De waterstandsverlaging benedenstrooms zal zelfs t</w:t>
      </w:r>
      <w:r w:rsidRPr="00626B62">
        <w:rPr>
          <w:rFonts w:ascii="Times New Roman" w:hAnsi="Times New Roman" w:cs="Times New Roman"/>
        </w:rPr>
        <w:t>ot voorbij Lobith te merken zijn en de druk op de dijken verlagen.</w:t>
      </w:r>
    </w:p>
    <w:p w14:paraId="78017E6A" w14:textId="77777777" w:rsidR="001A56EF" w:rsidRPr="006440F9" w:rsidRDefault="001A56EF" w:rsidP="00823023">
      <w:pPr>
        <w:pStyle w:val="Geenafstand"/>
        <w:rPr>
          <w:rFonts w:ascii="Times New Roman" w:hAnsi="Times New Roman" w:cs="Times New Roman"/>
        </w:rPr>
      </w:pPr>
    </w:p>
    <w:p w14:paraId="6C5B8F4F" w14:textId="77777777" w:rsidR="001A56EF" w:rsidRDefault="001A56EF" w:rsidP="00AA35BB">
      <w:pPr>
        <w:pStyle w:val="Geenafstand"/>
        <w:numPr>
          <w:ilvl w:val="2"/>
          <w:numId w:val="39"/>
        </w:numPr>
        <w:rPr>
          <w:rFonts w:ascii="Times New Roman" w:hAnsi="Times New Roman" w:cs="Times New Roman"/>
          <w:b/>
        </w:rPr>
      </w:pPr>
      <w:bookmarkStart w:id="62" w:name="_Hlk520884113"/>
      <w:bookmarkEnd w:id="48"/>
      <w:bookmarkEnd w:id="57"/>
      <w:r w:rsidRPr="006440F9">
        <w:rPr>
          <w:rFonts w:ascii="Times New Roman" w:hAnsi="Times New Roman" w:cs="Times New Roman"/>
          <w:b/>
          <w:color w:val="222222"/>
        </w:rPr>
        <w:t xml:space="preserve">De effecten van een </w:t>
      </w:r>
      <w:r w:rsidRPr="006440F9">
        <w:rPr>
          <w:rFonts w:ascii="Times New Roman" w:hAnsi="Times New Roman" w:cs="Times New Roman"/>
          <w:b/>
        </w:rPr>
        <w:t>zeespiegelrijzing</w:t>
      </w:r>
      <w:bookmarkEnd w:id="62"/>
      <w:r>
        <w:rPr>
          <w:rFonts w:ascii="Times New Roman" w:hAnsi="Times New Roman" w:cs="Times New Roman"/>
          <w:b/>
        </w:rPr>
        <w:t xml:space="preserve"> op de veiligheid</w:t>
      </w:r>
    </w:p>
    <w:p w14:paraId="7BE628E9" w14:textId="77777777" w:rsidR="001A56EF" w:rsidRDefault="001A56EF" w:rsidP="00F633BB">
      <w:pPr>
        <w:pStyle w:val="Geenafstand"/>
        <w:rPr>
          <w:rFonts w:ascii="Times New Roman" w:hAnsi="Times New Roman" w:cs="Times New Roman"/>
        </w:rPr>
      </w:pPr>
      <w:r w:rsidRPr="006440F9">
        <w:rPr>
          <w:rFonts w:ascii="Times New Roman" w:hAnsi="Times New Roman" w:cs="Times New Roman"/>
        </w:rPr>
        <w:t>Het huidige waterpeil in Dordrecht zal tijdens HW en LW net zo veel doen stijgen als de grootte van de zeespiegelrijzing.</w:t>
      </w:r>
    </w:p>
    <w:p w14:paraId="47BC624A" w14:textId="77777777" w:rsidR="001A56EF" w:rsidRPr="006440F9" w:rsidRDefault="001A56EF" w:rsidP="00F633BB">
      <w:pPr>
        <w:pStyle w:val="Geenafstand"/>
        <w:rPr>
          <w:rFonts w:ascii="Times New Roman" w:hAnsi="Times New Roman" w:cs="Times New Roman"/>
        </w:rPr>
      </w:pPr>
      <w:r w:rsidRPr="006440F9">
        <w:rPr>
          <w:rFonts w:ascii="Times New Roman" w:hAnsi="Times New Roman" w:cs="Times New Roman"/>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40"/>
        <w:gridCol w:w="2963"/>
      </w:tblGrid>
      <w:tr w:rsidR="001A56EF" w:rsidRPr="006440F9" w14:paraId="4F1B98CF" w14:textId="77777777" w:rsidTr="00D66151">
        <w:tc>
          <w:tcPr>
            <w:tcW w:w="2140" w:type="dxa"/>
          </w:tcPr>
          <w:p w14:paraId="21137D3D" w14:textId="77777777" w:rsidR="001A56EF" w:rsidRPr="006440F9" w:rsidRDefault="001A56EF" w:rsidP="00F633BB">
            <w:pPr>
              <w:pStyle w:val="Geenafstand"/>
              <w:rPr>
                <w:rFonts w:ascii="Times New Roman" w:hAnsi="Times New Roman" w:cs="Times New Roman"/>
                <w:b/>
              </w:rPr>
            </w:pPr>
            <w:r w:rsidRPr="006440F9">
              <w:rPr>
                <w:rFonts w:ascii="Times New Roman" w:hAnsi="Times New Roman" w:cs="Times New Roman"/>
                <w:b/>
              </w:rPr>
              <w:t>Zeespiegelrijzing</w:t>
            </w:r>
          </w:p>
        </w:tc>
        <w:tc>
          <w:tcPr>
            <w:tcW w:w="2963" w:type="dxa"/>
          </w:tcPr>
          <w:p w14:paraId="03B84429" w14:textId="77777777" w:rsidR="001A56EF" w:rsidRPr="006440F9" w:rsidRDefault="001A56EF" w:rsidP="00F633BB">
            <w:pPr>
              <w:pStyle w:val="Geenafstand"/>
              <w:rPr>
                <w:rFonts w:ascii="Times New Roman" w:hAnsi="Times New Roman" w:cs="Times New Roman"/>
                <w:b/>
              </w:rPr>
            </w:pPr>
            <w:r w:rsidRPr="006440F9">
              <w:rPr>
                <w:rFonts w:ascii="Times New Roman" w:hAnsi="Times New Roman" w:cs="Times New Roman"/>
                <w:b/>
              </w:rPr>
              <w:t>HW-peil Dordrecht</w:t>
            </w:r>
          </w:p>
        </w:tc>
      </w:tr>
      <w:tr w:rsidR="001A56EF" w:rsidRPr="006440F9" w14:paraId="312A3331" w14:textId="77777777" w:rsidTr="00D66151">
        <w:tc>
          <w:tcPr>
            <w:tcW w:w="2140" w:type="dxa"/>
          </w:tcPr>
          <w:p w14:paraId="70C214B6" w14:textId="77777777" w:rsidR="001A56EF" w:rsidRPr="006440F9" w:rsidRDefault="001A56EF" w:rsidP="00F633BB">
            <w:pPr>
              <w:pStyle w:val="Geenafstand"/>
              <w:rPr>
                <w:rFonts w:ascii="Times New Roman" w:hAnsi="Times New Roman" w:cs="Times New Roman"/>
              </w:rPr>
            </w:pPr>
            <w:r w:rsidRPr="006440F9">
              <w:rPr>
                <w:rFonts w:ascii="Times New Roman" w:hAnsi="Times New Roman" w:cs="Times New Roman"/>
              </w:rPr>
              <w:t>0</w:t>
            </w:r>
          </w:p>
        </w:tc>
        <w:tc>
          <w:tcPr>
            <w:tcW w:w="2963" w:type="dxa"/>
          </w:tcPr>
          <w:p w14:paraId="60A19050" w14:textId="77777777" w:rsidR="001A56EF" w:rsidRPr="006440F9" w:rsidRDefault="001A56EF" w:rsidP="00F633BB">
            <w:pPr>
              <w:pStyle w:val="Geenafstand"/>
              <w:rPr>
                <w:rFonts w:ascii="Times New Roman" w:hAnsi="Times New Roman" w:cs="Times New Roman"/>
              </w:rPr>
            </w:pPr>
            <w:r w:rsidRPr="006440F9">
              <w:rPr>
                <w:rFonts w:ascii="Times New Roman" w:hAnsi="Times New Roman" w:cs="Times New Roman"/>
              </w:rPr>
              <w:t>NAP + 1,1</w:t>
            </w:r>
          </w:p>
        </w:tc>
      </w:tr>
      <w:tr w:rsidR="001A56EF" w:rsidRPr="006440F9" w14:paraId="3BACD75E" w14:textId="77777777" w:rsidTr="00D66151">
        <w:tc>
          <w:tcPr>
            <w:tcW w:w="2140" w:type="dxa"/>
          </w:tcPr>
          <w:p w14:paraId="3AFAA862" w14:textId="77777777" w:rsidR="001A56EF" w:rsidRPr="006440F9" w:rsidRDefault="001A56EF" w:rsidP="00F633BB">
            <w:pPr>
              <w:pStyle w:val="Geenafstand"/>
              <w:rPr>
                <w:rFonts w:ascii="Times New Roman" w:hAnsi="Times New Roman" w:cs="Times New Roman"/>
              </w:rPr>
            </w:pPr>
            <w:r w:rsidRPr="006440F9">
              <w:rPr>
                <w:rFonts w:ascii="Times New Roman" w:hAnsi="Times New Roman" w:cs="Times New Roman"/>
              </w:rPr>
              <w:t>0,3 m</w:t>
            </w:r>
          </w:p>
        </w:tc>
        <w:tc>
          <w:tcPr>
            <w:tcW w:w="2963" w:type="dxa"/>
          </w:tcPr>
          <w:p w14:paraId="3D1A7950" w14:textId="77777777" w:rsidR="001A56EF" w:rsidRPr="006440F9" w:rsidRDefault="001A56EF" w:rsidP="00F633BB">
            <w:pPr>
              <w:pStyle w:val="Geenafstand"/>
              <w:rPr>
                <w:rFonts w:ascii="Times New Roman" w:hAnsi="Times New Roman" w:cs="Times New Roman"/>
              </w:rPr>
            </w:pPr>
            <w:r w:rsidRPr="006440F9">
              <w:rPr>
                <w:rFonts w:ascii="Times New Roman" w:hAnsi="Times New Roman" w:cs="Times New Roman"/>
              </w:rPr>
              <w:t>NAP + 1,4</w:t>
            </w:r>
          </w:p>
        </w:tc>
      </w:tr>
      <w:tr w:rsidR="001A56EF" w:rsidRPr="006440F9" w14:paraId="5BDA9E49" w14:textId="77777777" w:rsidTr="00D66151">
        <w:tc>
          <w:tcPr>
            <w:tcW w:w="2140" w:type="dxa"/>
          </w:tcPr>
          <w:p w14:paraId="70CEFACD" w14:textId="77777777" w:rsidR="001A56EF" w:rsidRPr="006440F9" w:rsidRDefault="001A56EF" w:rsidP="00F633BB">
            <w:pPr>
              <w:pStyle w:val="Geenafstand"/>
              <w:rPr>
                <w:rFonts w:ascii="Times New Roman" w:hAnsi="Times New Roman" w:cs="Times New Roman"/>
              </w:rPr>
            </w:pPr>
            <w:r w:rsidRPr="006440F9">
              <w:rPr>
                <w:rFonts w:ascii="Times New Roman" w:hAnsi="Times New Roman" w:cs="Times New Roman"/>
              </w:rPr>
              <w:t>0,6 m</w:t>
            </w:r>
          </w:p>
        </w:tc>
        <w:tc>
          <w:tcPr>
            <w:tcW w:w="2963" w:type="dxa"/>
          </w:tcPr>
          <w:p w14:paraId="4F787984" w14:textId="77777777" w:rsidR="001A56EF" w:rsidRPr="006440F9" w:rsidRDefault="001A56EF" w:rsidP="00F633BB">
            <w:pPr>
              <w:pStyle w:val="Geenafstand"/>
              <w:rPr>
                <w:rFonts w:ascii="Times New Roman" w:hAnsi="Times New Roman" w:cs="Times New Roman"/>
              </w:rPr>
            </w:pPr>
            <w:r w:rsidRPr="006440F9">
              <w:rPr>
                <w:rFonts w:ascii="Times New Roman" w:hAnsi="Times New Roman" w:cs="Times New Roman"/>
              </w:rPr>
              <w:t xml:space="preserve">NAP + 1,7 </w:t>
            </w:r>
          </w:p>
        </w:tc>
      </w:tr>
      <w:tr w:rsidR="001A56EF" w:rsidRPr="006440F9" w14:paraId="7E6119EA" w14:textId="77777777" w:rsidTr="00D66151">
        <w:tc>
          <w:tcPr>
            <w:tcW w:w="2140" w:type="dxa"/>
          </w:tcPr>
          <w:p w14:paraId="6CF72E7C" w14:textId="77777777" w:rsidR="001A56EF" w:rsidRPr="006440F9" w:rsidRDefault="001A56EF" w:rsidP="00F633BB">
            <w:pPr>
              <w:pStyle w:val="Geenafstand"/>
              <w:rPr>
                <w:rFonts w:ascii="Times New Roman" w:hAnsi="Times New Roman" w:cs="Times New Roman"/>
              </w:rPr>
            </w:pPr>
            <w:r w:rsidRPr="006440F9">
              <w:rPr>
                <w:rFonts w:ascii="Times New Roman" w:hAnsi="Times New Roman" w:cs="Times New Roman"/>
              </w:rPr>
              <w:t>1,0 m</w:t>
            </w:r>
          </w:p>
        </w:tc>
        <w:tc>
          <w:tcPr>
            <w:tcW w:w="2963" w:type="dxa"/>
          </w:tcPr>
          <w:p w14:paraId="61BF2E53" w14:textId="77777777" w:rsidR="001A56EF" w:rsidRPr="006440F9" w:rsidRDefault="001A56EF" w:rsidP="00F633BB">
            <w:pPr>
              <w:pStyle w:val="Geenafstand"/>
              <w:rPr>
                <w:rFonts w:ascii="Times New Roman" w:hAnsi="Times New Roman" w:cs="Times New Roman"/>
              </w:rPr>
            </w:pPr>
            <w:r w:rsidRPr="006440F9">
              <w:rPr>
                <w:rFonts w:ascii="Times New Roman" w:hAnsi="Times New Roman" w:cs="Times New Roman"/>
              </w:rPr>
              <w:t>NAP + 2,1</w:t>
            </w:r>
          </w:p>
        </w:tc>
      </w:tr>
    </w:tbl>
    <w:p w14:paraId="6E2C1832" w14:textId="77777777" w:rsidR="001A56EF" w:rsidRDefault="001A56EF" w:rsidP="00823023">
      <w:pPr>
        <w:rPr>
          <w:rFonts w:ascii="Times New Roman" w:hAnsi="Times New Roman" w:cs="Times New Roman"/>
          <w:lang w:val="nl-NL"/>
        </w:rPr>
      </w:pPr>
    </w:p>
    <w:p w14:paraId="2CA92F79" w14:textId="77777777" w:rsidR="001A56EF" w:rsidRPr="006440F9" w:rsidRDefault="001A56EF" w:rsidP="00823023">
      <w:pPr>
        <w:rPr>
          <w:rFonts w:ascii="Times New Roman" w:hAnsi="Times New Roman" w:cs="Times New Roman"/>
          <w:lang w:val="nl-NL"/>
        </w:rPr>
      </w:pPr>
      <w:r w:rsidRPr="006440F9">
        <w:rPr>
          <w:rFonts w:ascii="Times New Roman" w:hAnsi="Times New Roman" w:cs="Times New Roman"/>
          <w:lang w:val="nl-NL"/>
        </w:rPr>
        <w:t>Bij een zeespiegelrijzing van 0,3 m, 0,6 m en 1,0 zal het waterpeil van NAP + 2,5 m bij Dordrecht vaker worden overschreden en zal het Getijmeer vaker worden gebruikt voor de situatie van een open Maeslantkering</w:t>
      </w:r>
      <w:r>
        <w:rPr>
          <w:rFonts w:ascii="Times New Roman" w:hAnsi="Times New Roman" w:cs="Times New Roman"/>
          <w:lang w:val="nl-NL"/>
        </w:rPr>
        <w:t xml:space="preserve"> en extreme rivierafvoeren, zonder dat er sprake is van opstuwing van het zeewater.</w:t>
      </w: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8"/>
        <w:gridCol w:w="3944"/>
        <w:gridCol w:w="3260"/>
      </w:tblGrid>
      <w:tr w:rsidR="001A56EF" w:rsidRPr="006440F9" w14:paraId="2A41F1CA" w14:textId="77777777" w:rsidTr="00D66151">
        <w:tc>
          <w:tcPr>
            <w:tcW w:w="1868" w:type="dxa"/>
          </w:tcPr>
          <w:p w14:paraId="18AA749C" w14:textId="77777777" w:rsidR="001A56EF" w:rsidRPr="006440F9" w:rsidRDefault="001A56EF" w:rsidP="00F633BB">
            <w:pPr>
              <w:pStyle w:val="Geenafstand"/>
              <w:rPr>
                <w:rFonts w:ascii="Times New Roman" w:hAnsi="Times New Roman" w:cs="Times New Roman"/>
                <w:b/>
              </w:rPr>
            </w:pPr>
            <w:r w:rsidRPr="006440F9">
              <w:rPr>
                <w:rFonts w:ascii="Times New Roman" w:hAnsi="Times New Roman" w:cs="Times New Roman"/>
                <w:b/>
              </w:rPr>
              <w:t>Zeespiegelrijzing</w:t>
            </w:r>
          </w:p>
        </w:tc>
        <w:tc>
          <w:tcPr>
            <w:tcW w:w="3944" w:type="dxa"/>
          </w:tcPr>
          <w:p w14:paraId="5E4852D2" w14:textId="77777777" w:rsidR="001A56EF" w:rsidRPr="006440F9" w:rsidRDefault="001A56EF" w:rsidP="00F633BB">
            <w:pPr>
              <w:pStyle w:val="Geenafstand"/>
              <w:rPr>
                <w:rFonts w:ascii="Times New Roman" w:hAnsi="Times New Roman" w:cs="Times New Roman"/>
                <w:b/>
              </w:rPr>
            </w:pPr>
            <w:r w:rsidRPr="006440F9">
              <w:rPr>
                <w:rFonts w:ascii="Times New Roman" w:hAnsi="Times New Roman" w:cs="Times New Roman"/>
                <w:b/>
              </w:rPr>
              <w:t>Extreme rivierafvoeren, peil bij Dordrecht &gt; NAP + 2,5 m</w:t>
            </w:r>
          </w:p>
        </w:tc>
        <w:tc>
          <w:tcPr>
            <w:tcW w:w="3260" w:type="dxa"/>
          </w:tcPr>
          <w:p w14:paraId="179E2D70" w14:textId="77777777" w:rsidR="001A56EF" w:rsidRPr="006440F9" w:rsidRDefault="001A56EF" w:rsidP="00F633BB">
            <w:pPr>
              <w:pStyle w:val="Geenafstand"/>
              <w:rPr>
                <w:rFonts w:ascii="Times New Roman" w:hAnsi="Times New Roman" w:cs="Times New Roman"/>
                <w:b/>
              </w:rPr>
            </w:pPr>
            <w:r w:rsidRPr="006440F9">
              <w:rPr>
                <w:rFonts w:ascii="Times New Roman" w:hAnsi="Times New Roman" w:cs="Times New Roman"/>
                <w:b/>
              </w:rPr>
              <w:t>Gebruik van het Getijmeer</w:t>
            </w:r>
          </w:p>
        </w:tc>
      </w:tr>
      <w:tr w:rsidR="001A56EF" w:rsidRPr="006440F9" w14:paraId="2B189AF2" w14:textId="77777777" w:rsidTr="00D66151">
        <w:tc>
          <w:tcPr>
            <w:tcW w:w="1868" w:type="dxa"/>
          </w:tcPr>
          <w:p w14:paraId="3EE58C87"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0</w:t>
            </w:r>
          </w:p>
        </w:tc>
        <w:tc>
          <w:tcPr>
            <w:tcW w:w="3944" w:type="dxa"/>
          </w:tcPr>
          <w:p w14:paraId="074CEF16"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1/10 jaar</w:t>
            </w:r>
          </w:p>
        </w:tc>
        <w:tc>
          <w:tcPr>
            <w:tcW w:w="3260" w:type="dxa"/>
          </w:tcPr>
          <w:p w14:paraId="2D7CE2E1"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1/10 jaar</w:t>
            </w:r>
          </w:p>
        </w:tc>
      </w:tr>
      <w:tr w:rsidR="001A56EF" w:rsidRPr="006440F9" w14:paraId="19862A9D" w14:textId="77777777" w:rsidTr="00D66151">
        <w:tc>
          <w:tcPr>
            <w:tcW w:w="1868" w:type="dxa"/>
          </w:tcPr>
          <w:p w14:paraId="69FCFB25"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0,3 m</w:t>
            </w:r>
          </w:p>
        </w:tc>
        <w:tc>
          <w:tcPr>
            <w:tcW w:w="3944" w:type="dxa"/>
          </w:tcPr>
          <w:p w14:paraId="293BB45A"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1/5 jaar</w:t>
            </w:r>
          </w:p>
        </w:tc>
        <w:tc>
          <w:tcPr>
            <w:tcW w:w="3260" w:type="dxa"/>
          </w:tcPr>
          <w:p w14:paraId="7282A879"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1/5 jaar</w:t>
            </w:r>
          </w:p>
        </w:tc>
      </w:tr>
      <w:tr w:rsidR="001A56EF" w:rsidRPr="006440F9" w14:paraId="4E849596" w14:textId="77777777" w:rsidTr="00D66151">
        <w:tc>
          <w:tcPr>
            <w:tcW w:w="1868" w:type="dxa"/>
          </w:tcPr>
          <w:p w14:paraId="4B1D77DD"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0,6 m</w:t>
            </w:r>
          </w:p>
        </w:tc>
        <w:tc>
          <w:tcPr>
            <w:tcW w:w="3944" w:type="dxa"/>
          </w:tcPr>
          <w:p w14:paraId="448C4748"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1/2 jaar</w:t>
            </w:r>
          </w:p>
        </w:tc>
        <w:tc>
          <w:tcPr>
            <w:tcW w:w="3260" w:type="dxa"/>
          </w:tcPr>
          <w:p w14:paraId="54976182"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1/2 jaar</w:t>
            </w:r>
          </w:p>
        </w:tc>
      </w:tr>
      <w:tr w:rsidR="001A56EF" w:rsidRPr="006440F9" w14:paraId="2B7BEFEC" w14:textId="77777777" w:rsidTr="00D66151">
        <w:tc>
          <w:tcPr>
            <w:tcW w:w="1868" w:type="dxa"/>
          </w:tcPr>
          <w:p w14:paraId="4F6B81C5"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1,0 m</w:t>
            </w:r>
          </w:p>
        </w:tc>
        <w:tc>
          <w:tcPr>
            <w:tcW w:w="3944" w:type="dxa"/>
          </w:tcPr>
          <w:p w14:paraId="6A5E3A15"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10/jaar</w:t>
            </w:r>
          </w:p>
        </w:tc>
        <w:tc>
          <w:tcPr>
            <w:tcW w:w="3260" w:type="dxa"/>
          </w:tcPr>
          <w:p w14:paraId="3BE71776" w14:textId="77777777" w:rsidR="001A56EF" w:rsidRPr="006440F9" w:rsidRDefault="001A56EF" w:rsidP="00626B62">
            <w:pPr>
              <w:pStyle w:val="Geenafstand"/>
              <w:jc w:val="center"/>
              <w:rPr>
                <w:rFonts w:ascii="Times New Roman" w:hAnsi="Times New Roman" w:cs="Times New Roman"/>
              </w:rPr>
            </w:pPr>
            <w:r w:rsidRPr="006440F9">
              <w:rPr>
                <w:rFonts w:ascii="Times New Roman" w:hAnsi="Times New Roman" w:cs="Times New Roman"/>
              </w:rPr>
              <w:t>10/jaar</w:t>
            </w:r>
          </w:p>
        </w:tc>
      </w:tr>
    </w:tbl>
    <w:p w14:paraId="4CAFF358" w14:textId="77777777" w:rsidR="001A56EF" w:rsidRPr="006440F9" w:rsidRDefault="001A56EF" w:rsidP="00823023">
      <w:pPr>
        <w:rPr>
          <w:rFonts w:ascii="Times New Roman" w:hAnsi="Times New Roman" w:cs="Times New Roman"/>
        </w:rPr>
      </w:pPr>
    </w:p>
    <w:p w14:paraId="1517632B" w14:textId="77777777" w:rsidR="001A56EF" w:rsidRPr="006440F9" w:rsidRDefault="001A56EF" w:rsidP="00823023">
      <w:pPr>
        <w:pStyle w:val="Geenafstand"/>
        <w:rPr>
          <w:rFonts w:ascii="Times New Roman" w:hAnsi="Times New Roman" w:cs="Times New Roman"/>
          <w:b/>
          <w:color w:val="222222"/>
        </w:rPr>
      </w:pPr>
      <w:r w:rsidRPr="006440F9">
        <w:rPr>
          <w:rFonts w:ascii="Times New Roman" w:hAnsi="Times New Roman" w:cs="Times New Roman"/>
          <w:noProof/>
        </w:rPr>
        <w:lastRenderedPageBreak/>
        <w:drawing>
          <wp:inline distT="0" distB="0" distL="0" distR="0" wp14:anchorId="6DCA7150" wp14:editId="0A69EC26">
            <wp:extent cx="5935364" cy="2994660"/>
            <wp:effectExtent l="0" t="0" r="8255" b="0"/>
            <wp:docPr id="161" name="Afbeelding 161"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e bronafbeelding bekijken"/>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6035084" cy="3044973"/>
                    </a:xfrm>
                    <a:prstGeom prst="rect">
                      <a:avLst/>
                    </a:prstGeom>
                    <a:noFill/>
                    <a:ln>
                      <a:noFill/>
                    </a:ln>
                  </pic:spPr>
                </pic:pic>
              </a:graphicData>
            </a:graphic>
          </wp:inline>
        </w:drawing>
      </w:r>
    </w:p>
    <w:p w14:paraId="3D442730" w14:textId="77777777" w:rsidR="001A56EF" w:rsidRDefault="001A56EF" w:rsidP="00823023">
      <w:pPr>
        <w:pStyle w:val="Geenafstand"/>
        <w:rPr>
          <w:rFonts w:ascii="Times New Roman" w:hAnsi="Times New Roman" w:cs="Times New Roman"/>
        </w:rPr>
      </w:pPr>
    </w:p>
    <w:p w14:paraId="48DCB0AA" w14:textId="77777777" w:rsidR="001A56EF" w:rsidRPr="006440F9" w:rsidRDefault="001A56EF" w:rsidP="00AA35BB">
      <w:pPr>
        <w:pStyle w:val="Lijstalinea"/>
        <w:numPr>
          <w:ilvl w:val="2"/>
          <w:numId w:val="39"/>
        </w:numPr>
        <w:spacing w:after="0" w:line="240" w:lineRule="auto"/>
        <w:rPr>
          <w:rFonts w:ascii="Times New Roman" w:hAnsi="Times New Roman" w:cs="Times New Roman"/>
          <w:b/>
          <w:lang w:val="nl-NL"/>
        </w:rPr>
      </w:pPr>
      <w:bookmarkStart w:id="63" w:name="_Hlk520884235"/>
      <w:r>
        <w:rPr>
          <w:rFonts w:ascii="Times New Roman" w:hAnsi="Times New Roman" w:cs="Times New Roman"/>
          <w:b/>
          <w:lang w:val="nl-NL"/>
        </w:rPr>
        <w:t xml:space="preserve">Gebruik van het </w:t>
      </w:r>
      <w:r w:rsidRPr="006440F9">
        <w:rPr>
          <w:rFonts w:ascii="Times New Roman" w:hAnsi="Times New Roman" w:cs="Times New Roman"/>
          <w:b/>
          <w:lang w:val="nl-NL"/>
        </w:rPr>
        <w:t>Valmeer bij een zeespiegelrijzing</w:t>
      </w:r>
    </w:p>
    <w:p w14:paraId="55724C23" w14:textId="77777777" w:rsidR="001A56EF" w:rsidRPr="006440F9" w:rsidRDefault="001A56EF" w:rsidP="00823023">
      <w:pPr>
        <w:rPr>
          <w:rFonts w:ascii="Times New Roman" w:hAnsi="Times New Roman" w:cs="Times New Roman"/>
          <w:lang w:val="nl-NL"/>
        </w:rPr>
      </w:pPr>
      <w:bookmarkStart w:id="64" w:name="_Hlk519619550"/>
      <w:bookmarkEnd w:id="63"/>
      <w:r w:rsidRPr="006440F9">
        <w:rPr>
          <w:rFonts w:ascii="Times New Roman" w:hAnsi="Times New Roman" w:cs="Times New Roman"/>
          <w:lang w:val="nl-NL"/>
        </w:rPr>
        <w:t>Bij een zeespiegelrijzing van 0,3 m, 0,6 m en 1,0 zal het waterpeil van NAP + 2,5 m bij Dordrecht vaker worden overschreden. Wanneer dat bij hoge rivierafvoeren niet meer lukt met alléén het Getijmeer, dan zal ook het Valmeer vaker worden gebruikt voor de situatie van een open Maeslantkering.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5108"/>
      </w:tblGrid>
      <w:tr w:rsidR="001A56EF" w:rsidRPr="006F00E0" w14:paraId="214ECCB5" w14:textId="77777777" w:rsidTr="005B0F97">
        <w:tc>
          <w:tcPr>
            <w:tcW w:w="2689" w:type="dxa"/>
          </w:tcPr>
          <w:p w14:paraId="1CDFC783" w14:textId="77777777" w:rsidR="001A56EF" w:rsidRPr="005B0F97" w:rsidRDefault="001A56EF" w:rsidP="005B0F97">
            <w:pPr>
              <w:pStyle w:val="Geenafstand"/>
              <w:jc w:val="center"/>
              <w:rPr>
                <w:rFonts w:ascii="Times New Roman" w:hAnsi="Times New Roman" w:cs="Times New Roman"/>
                <w:b/>
              </w:rPr>
            </w:pPr>
            <w:r w:rsidRPr="005B0F97">
              <w:rPr>
                <w:rFonts w:ascii="Times New Roman" w:hAnsi="Times New Roman" w:cs="Times New Roman"/>
                <w:b/>
              </w:rPr>
              <w:t>Zeespiegelrijzing</w:t>
            </w:r>
          </w:p>
        </w:tc>
        <w:tc>
          <w:tcPr>
            <w:tcW w:w="5108" w:type="dxa"/>
          </w:tcPr>
          <w:p w14:paraId="4FF5BC8A" w14:textId="77777777" w:rsidR="001A56EF" w:rsidRPr="005B0F97" w:rsidRDefault="001A56EF" w:rsidP="005B0F97">
            <w:pPr>
              <w:pStyle w:val="Geenafstand"/>
              <w:jc w:val="center"/>
              <w:rPr>
                <w:rFonts w:ascii="Times New Roman" w:hAnsi="Times New Roman" w:cs="Times New Roman"/>
                <w:b/>
              </w:rPr>
            </w:pPr>
            <w:r w:rsidRPr="005B0F97">
              <w:rPr>
                <w:rFonts w:ascii="Times New Roman" w:hAnsi="Times New Roman" w:cs="Times New Roman"/>
                <w:b/>
              </w:rPr>
              <w:t>Gebruik Valmeer bij open Maeslantkering</w:t>
            </w:r>
          </w:p>
        </w:tc>
      </w:tr>
      <w:tr w:rsidR="001A56EF" w:rsidRPr="006440F9" w14:paraId="34A283CC" w14:textId="77777777" w:rsidTr="005B0F97">
        <w:tc>
          <w:tcPr>
            <w:tcW w:w="2689" w:type="dxa"/>
          </w:tcPr>
          <w:p w14:paraId="670FF5AC" w14:textId="77777777" w:rsidR="001A56EF" w:rsidRPr="005B0F97" w:rsidRDefault="001A56EF" w:rsidP="005B0F97">
            <w:pPr>
              <w:pStyle w:val="Geenafstand"/>
              <w:jc w:val="center"/>
              <w:rPr>
                <w:rFonts w:ascii="Times New Roman" w:hAnsi="Times New Roman" w:cs="Times New Roman"/>
              </w:rPr>
            </w:pPr>
            <w:r w:rsidRPr="005B0F97">
              <w:rPr>
                <w:rFonts w:ascii="Times New Roman" w:hAnsi="Times New Roman" w:cs="Times New Roman"/>
              </w:rPr>
              <w:t>0</w:t>
            </w:r>
          </w:p>
        </w:tc>
        <w:tc>
          <w:tcPr>
            <w:tcW w:w="5108" w:type="dxa"/>
          </w:tcPr>
          <w:p w14:paraId="6A50B0FB" w14:textId="77777777" w:rsidR="001A56EF" w:rsidRPr="005B0F97" w:rsidRDefault="001A56EF" w:rsidP="005B0F97">
            <w:pPr>
              <w:pStyle w:val="Geenafstand"/>
              <w:jc w:val="center"/>
              <w:rPr>
                <w:rFonts w:ascii="Times New Roman" w:hAnsi="Times New Roman" w:cs="Times New Roman"/>
              </w:rPr>
            </w:pPr>
            <w:r w:rsidRPr="005B0F97">
              <w:rPr>
                <w:rFonts w:ascii="Times New Roman" w:hAnsi="Times New Roman" w:cs="Times New Roman"/>
              </w:rPr>
              <w:t>1/50 jaar</w:t>
            </w:r>
          </w:p>
        </w:tc>
      </w:tr>
      <w:tr w:rsidR="001A56EF" w:rsidRPr="006440F9" w14:paraId="62403C94" w14:textId="77777777" w:rsidTr="005B0F97">
        <w:tc>
          <w:tcPr>
            <w:tcW w:w="2689" w:type="dxa"/>
          </w:tcPr>
          <w:p w14:paraId="59A6F130" w14:textId="77777777" w:rsidR="001A56EF" w:rsidRPr="005B0F97" w:rsidRDefault="001A56EF" w:rsidP="005B0F97">
            <w:pPr>
              <w:pStyle w:val="Geenafstand"/>
              <w:jc w:val="center"/>
              <w:rPr>
                <w:rFonts w:ascii="Times New Roman" w:hAnsi="Times New Roman" w:cs="Times New Roman"/>
              </w:rPr>
            </w:pPr>
            <w:r w:rsidRPr="005B0F97">
              <w:rPr>
                <w:rFonts w:ascii="Times New Roman" w:hAnsi="Times New Roman" w:cs="Times New Roman"/>
              </w:rPr>
              <w:t>0,3 m</w:t>
            </w:r>
          </w:p>
        </w:tc>
        <w:tc>
          <w:tcPr>
            <w:tcW w:w="5108" w:type="dxa"/>
          </w:tcPr>
          <w:p w14:paraId="747FB499" w14:textId="77777777" w:rsidR="001A56EF" w:rsidRPr="005B0F97" w:rsidRDefault="001A56EF" w:rsidP="005B0F97">
            <w:pPr>
              <w:pStyle w:val="Geenafstand"/>
              <w:jc w:val="center"/>
              <w:rPr>
                <w:rFonts w:ascii="Times New Roman" w:hAnsi="Times New Roman" w:cs="Times New Roman"/>
              </w:rPr>
            </w:pPr>
            <w:r w:rsidRPr="005B0F97">
              <w:rPr>
                <w:rFonts w:ascii="Times New Roman" w:hAnsi="Times New Roman" w:cs="Times New Roman"/>
              </w:rPr>
              <w:t>1/25 jaar</w:t>
            </w:r>
          </w:p>
        </w:tc>
      </w:tr>
      <w:tr w:rsidR="001A56EF" w:rsidRPr="006440F9" w14:paraId="30A23325" w14:textId="77777777" w:rsidTr="005B0F97">
        <w:tc>
          <w:tcPr>
            <w:tcW w:w="2689" w:type="dxa"/>
          </w:tcPr>
          <w:p w14:paraId="5560E24A" w14:textId="77777777" w:rsidR="001A56EF" w:rsidRPr="005B0F97" w:rsidRDefault="001A56EF" w:rsidP="005B0F97">
            <w:pPr>
              <w:pStyle w:val="Geenafstand"/>
              <w:jc w:val="center"/>
              <w:rPr>
                <w:rFonts w:ascii="Times New Roman" w:hAnsi="Times New Roman" w:cs="Times New Roman"/>
              </w:rPr>
            </w:pPr>
            <w:r w:rsidRPr="005B0F97">
              <w:rPr>
                <w:rFonts w:ascii="Times New Roman" w:hAnsi="Times New Roman" w:cs="Times New Roman"/>
              </w:rPr>
              <w:t>0,6 m</w:t>
            </w:r>
          </w:p>
        </w:tc>
        <w:tc>
          <w:tcPr>
            <w:tcW w:w="5108" w:type="dxa"/>
          </w:tcPr>
          <w:p w14:paraId="00D619A3" w14:textId="77777777" w:rsidR="001A56EF" w:rsidRPr="005B0F97" w:rsidRDefault="001A56EF" w:rsidP="005B0F97">
            <w:pPr>
              <w:pStyle w:val="Geenafstand"/>
              <w:jc w:val="center"/>
              <w:rPr>
                <w:rFonts w:ascii="Times New Roman" w:hAnsi="Times New Roman" w:cs="Times New Roman"/>
              </w:rPr>
            </w:pPr>
            <w:r w:rsidRPr="005B0F97">
              <w:rPr>
                <w:rFonts w:ascii="Times New Roman" w:hAnsi="Times New Roman" w:cs="Times New Roman"/>
              </w:rPr>
              <w:t>1/10 jaar</w:t>
            </w:r>
          </w:p>
        </w:tc>
      </w:tr>
      <w:tr w:rsidR="001A56EF" w:rsidRPr="006440F9" w14:paraId="21C4255A" w14:textId="77777777" w:rsidTr="005B0F97">
        <w:tc>
          <w:tcPr>
            <w:tcW w:w="2689" w:type="dxa"/>
          </w:tcPr>
          <w:p w14:paraId="5990DD5F" w14:textId="77777777" w:rsidR="001A56EF" w:rsidRPr="005B0F97" w:rsidRDefault="001A56EF" w:rsidP="005B0F97">
            <w:pPr>
              <w:pStyle w:val="Geenafstand"/>
              <w:jc w:val="center"/>
              <w:rPr>
                <w:rFonts w:ascii="Times New Roman" w:hAnsi="Times New Roman" w:cs="Times New Roman"/>
              </w:rPr>
            </w:pPr>
            <w:r w:rsidRPr="005B0F97">
              <w:rPr>
                <w:rFonts w:ascii="Times New Roman" w:hAnsi="Times New Roman" w:cs="Times New Roman"/>
              </w:rPr>
              <w:t>1,0 m</w:t>
            </w:r>
          </w:p>
        </w:tc>
        <w:tc>
          <w:tcPr>
            <w:tcW w:w="5108" w:type="dxa"/>
          </w:tcPr>
          <w:p w14:paraId="25895D11" w14:textId="77777777" w:rsidR="001A56EF" w:rsidRPr="005B0F97" w:rsidRDefault="001A56EF" w:rsidP="005B0F97">
            <w:pPr>
              <w:pStyle w:val="Geenafstand"/>
              <w:jc w:val="center"/>
              <w:rPr>
                <w:rFonts w:ascii="Times New Roman" w:hAnsi="Times New Roman" w:cs="Times New Roman"/>
              </w:rPr>
            </w:pPr>
            <w:r w:rsidRPr="005B0F97">
              <w:rPr>
                <w:rFonts w:ascii="Times New Roman" w:hAnsi="Times New Roman" w:cs="Times New Roman"/>
              </w:rPr>
              <w:t>2/jaar</w:t>
            </w:r>
          </w:p>
        </w:tc>
      </w:tr>
    </w:tbl>
    <w:p w14:paraId="7CD9AECE" w14:textId="77777777" w:rsidR="001A56EF" w:rsidRPr="006440F9" w:rsidRDefault="001A56EF" w:rsidP="00823023">
      <w:pPr>
        <w:pStyle w:val="Geenafstand"/>
        <w:rPr>
          <w:rFonts w:ascii="Times New Roman" w:hAnsi="Times New Roman" w:cs="Times New Roman"/>
        </w:rPr>
      </w:pPr>
    </w:p>
    <w:bookmarkEnd w:id="64"/>
    <w:p w14:paraId="46140F1E" w14:textId="77777777" w:rsidR="001A56EF" w:rsidRPr="006440F9" w:rsidRDefault="001A56EF" w:rsidP="00823023">
      <w:pPr>
        <w:rPr>
          <w:rFonts w:ascii="Times New Roman" w:hAnsi="Times New Roman" w:cs="Times New Roman"/>
          <w:b/>
          <w:color w:val="222222"/>
          <w:lang w:val="nl-NL"/>
        </w:rPr>
      </w:pPr>
      <w:r w:rsidRPr="006440F9">
        <w:rPr>
          <w:rFonts w:ascii="Times New Roman" w:hAnsi="Times New Roman" w:cs="Times New Roman"/>
          <w:lang w:val="nl-NL"/>
        </w:rPr>
        <w:t xml:space="preserve">Bovenstaande gaat steevast uit van een open Maeslantkering. Dat bij een zeespiegelrijzing ook de frequentie dat de Maeslantkering moet worden gesloten ook aanzienlijk zal toenemen, </w:t>
      </w:r>
      <w:r>
        <w:rPr>
          <w:rFonts w:ascii="Times New Roman" w:hAnsi="Times New Roman" w:cs="Times New Roman"/>
          <w:lang w:val="nl-NL"/>
        </w:rPr>
        <w:t>zoals in hoofdstuk 5.1 is behandeld.</w:t>
      </w:r>
    </w:p>
    <w:p w14:paraId="0A94DC86" w14:textId="77777777" w:rsidR="001A56EF" w:rsidRPr="006440F9" w:rsidRDefault="001A56EF" w:rsidP="00823023">
      <w:pPr>
        <w:pStyle w:val="Geenafstand"/>
        <w:rPr>
          <w:rFonts w:ascii="Times New Roman" w:hAnsi="Times New Roman" w:cs="Times New Roman"/>
          <w:b/>
          <w:color w:val="222222"/>
        </w:rPr>
      </w:pPr>
    </w:p>
    <w:p w14:paraId="0BDCC65E" w14:textId="77777777" w:rsidR="001A56EF" w:rsidRPr="006440F9" w:rsidRDefault="001A56EF" w:rsidP="00823023">
      <w:pPr>
        <w:pStyle w:val="Geenafstand"/>
        <w:rPr>
          <w:rFonts w:ascii="Times New Roman" w:hAnsi="Times New Roman" w:cs="Times New Roman"/>
          <w:b/>
          <w:color w:val="222222"/>
        </w:rPr>
      </w:pPr>
      <w:r w:rsidRPr="006440F9">
        <w:rPr>
          <w:rFonts w:ascii="Times New Roman" w:hAnsi="Times New Roman" w:cs="Times New Roman"/>
          <w:noProof/>
        </w:rPr>
        <w:drawing>
          <wp:inline distT="0" distB="0" distL="0" distR="0" wp14:anchorId="1C951871" wp14:editId="1AA2F8CA">
            <wp:extent cx="4980373" cy="2966739"/>
            <wp:effectExtent l="0" t="0" r="0" b="5080"/>
            <wp:docPr id="38" name="Afbeelding 38" descr="De bronafbeelding bekijk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 bronafbeelding bekijken"/>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14690" cy="2987181"/>
                    </a:xfrm>
                    <a:prstGeom prst="rect">
                      <a:avLst/>
                    </a:prstGeom>
                    <a:noFill/>
                    <a:ln>
                      <a:noFill/>
                    </a:ln>
                  </pic:spPr>
                </pic:pic>
              </a:graphicData>
            </a:graphic>
          </wp:inline>
        </w:drawing>
      </w:r>
    </w:p>
    <w:p w14:paraId="7CA421A6" w14:textId="0A044A80" w:rsidR="001A56EF" w:rsidRPr="009B725B" w:rsidRDefault="001A56EF" w:rsidP="00823023">
      <w:pPr>
        <w:pStyle w:val="Geenafstand"/>
        <w:rPr>
          <w:rFonts w:ascii="Times New Roman" w:hAnsi="Times New Roman" w:cs="Times New Roman"/>
        </w:rPr>
      </w:pPr>
      <w:r w:rsidRPr="009B725B">
        <w:rPr>
          <w:rFonts w:ascii="Times New Roman" w:hAnsi="Times New Roman" w:cs="Times New Roman"/>
        </w:rPr>
        <w:lastRenderedPageBreak/>
        <w:t>Zoals in hoofdstuk 5.1</w:t>
      </w:r>
      <w:r>
        <w:rPr>
          <w:rFonts w:ascii="Times New Roman" w:hAnsi="Times New Roman" w:cs="Times New Roman"/>
        </w:rPr>
        <w:t xml:space="preserve"> op</w:t>
      </w:r>
      <w:r w:rsidRPr="009B725B">
        <w:rPr>
          <w:rFonts w:ascii="Times New Roman" w:hAnsi="Times New Roman" w:cs="Times New Roman"/>
        </w:rPr>
        <w:t xml:space="preserve"> kwalitat</w:t>
      </w:r>
      <w:r>
        <w:rPr>
          <w:rFonts w:ascii="Times New Roman" w:hAnsi="Times New Roman" w:cs="Times New Roman"/>
        </w:rPr>
        <w:t>ie</w:t>
      </w:r>
      <w:r w:rsidRPr="009B725B">
        <w:rPr>
          <w:rFonts w:ascii="Times New Roman" w:hAnsi="Times New Roman" w:cs="Times New Roman"/>
        </w:rPr>
        <w:t>ve wijze is aangetoond</w:t>
      </w:r>
      <w:r>
        <w:rPr>
          <w:rFonts w:ascii="Times New Roman" w:hAnsi="Times New Roman" w:cs="Times New Roman"/>
        </w:rPr>
        <w:t xml:space="preserve">, zal de Maeslandkering, met </w:t>
      </w:r>
      <w:r w:rsidR="00574D2B">
        <w:rPr>
          <w:rFonts w:ascii="Times New Roman" w:hAnsi="Times New Roman" w:cs="Times New Roman"/>
        </w:rPr>
        <w:t>DELTA21</w:t>
      </w:r>
      <w:r>
        <w:rPr>
          <w:rFonts w:ascii="Times New Roman" w:hAnsi="Times New Roman" w:cs="Times New Roman"/>
        </w:rPr>
        <w:t xml:space="preserve"> en bij een zeespiegelrijzing van 1 m slechts eenmaal per 2 jaar gesloten behoeven te worden, terwijl dat nu eenmaal per 10 jaar is. De Maeslandkering kan dus, met </w:t>
      </w:r>
      <w:r w:rsidR="00574D2B">
        <w:rPr>
          <w:rFonts w:ascii="Times New Roman" w:hAnsi="Times New Roman" w:cs="Times New Roman"/>
        </w:rPr>
        <w:t>DELTA21</w:t>
      </w:r>
      <w:r>
        <w:rPr>
          <w:rFonts w:ascii="Times New Roman" w:hAnsi="Times New Roman" w:cs="Times New Roman"/>
        </w:rPr>
        <w:t xml:space="preserve">, nog lang en adequaat een belangrijke rol spelen voor de waterveiligheid.   </w:t>
      </w:r>
      <w:r w:rsidRPr="009B725B">
        <w:rPr>
          <w:rFonts w:ascii="Times New Roman" w:hAnsi="Times New Roman" w:cs="Times New Roman"/>
        </w:rPr>
        <w:t xml:space="preserve"> </w:t>
      </w:r>
    </w:p>
    <w:p w14:paraId="3FABEA18" w14:textId="77777777" w:rsidR="001A56EF" w:rsidRPr="009B725B" w:rsidRDefault="001A56EF" w:rsidP="00823023">
      <w:pPr>
        <w:pStyle w:val="Geenafstand"/>
        <w:rPr>
          <w:rFonts w:ascii="Times New Roman" w:hAnsi="Times New Roman" w:cs="Times New Roman"/>
          <w:b/>
          <w:color w:val="222222"/>
        </w:rPr>
      </w:pPr>
    </w:p>
    <w:p w14:paraId="4140803F" w14:textId="77777777" w:rsidR="001A56EF" w:rsidRPr="006440F9" w:rsidRDefault="001A56EF" w:rsidP="00823023">
      <w:pPr>
        <w:pStyle w:val="Geenafstand"/>
        <w:rPr>
          <w:rFonts w:ascii="Times New Roman" w:hAnsi="Times New Roman" w:cs="Times New Roman"/>
          <w:b/>
          <w:color w:val="222222"/>
        </w:rPr>
      </w:pPr>
    </w:p>
    <w:p w14:paraId="6284CF72" w14:textId="01FC4FFB" w:rsidR="001A56EF" w:rsidRPr="006440F9" w:rsidRDefault="00642B35" w:rsidP="00823023">
      <w:pPr>
        <w:pStyle w:val="Geenafstand"/>
        <w:rPr>
          <w:rFonts w:ascii="Times New Roman" w:hAnsi="Times New Roman" w:cs="Times New Roman"/>
          <w:b/>
          <w:color w:val="222222"/>
        </w:rPr>
      </w:pPr>
      <w:r>
        <w:rPr>
          <w:noProof/>
        </w:rPr>
        <w:drawing>
          <wp:inline distT="0" distB="0" distL="0" distR="0" wp14:anchorId="4794FB0B" wp14:editId="77B6A86A">
            <wp:extent cx="5759450" cy="2438721"/>
            <wp:effectExtent l="0" t="0" r="0" b="0"/>
            <wp:docPr id="8" name="image" descr="http://farm9.staticflickr.com/8453/7992490274_cc321afc32_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descr="http://farm9.staticflickr.com/8453/7992490274_cc321afc32_c.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59450" cy="2438721"/>
                    </a:xfrm>
                    <a:prstGeom prst="rect">
                      <a:avLst/>
                    </a:prstGeom>
                    <a:noFill/>
                    <a:ln>
                      <a:noFill/>
                    </a:ln>
                  </pic:spPr>
                </pic:pic>
              </a:graphicData>
            </a:graphic>
          </wp:inline>
        </w:drawing>
      </w:r>
    </w:p>
    <w:p w14:paraId="1C172B19" w14:textId="77777777" w:rsidR="001A56EF" w:rsidRPr="006440F9" w:rsidRDefault="001A56EF" w:rsidP="00823023">
      <w:pPr>
        <w:pStyle w:val="Geenafstand"/>
        <w:rPr>
          <w:rFonts w:ascii="Times New Roman" w:hAnsi="Times New Roman" w:cs="Times New Roman"/>
          <w:b/>
          <w:color w:val="222222"/>
        </w:rPr>
      </w:pPr>
    </w:p>
    <w:p w14:paraId="3FDD1A06" w14:textId="77777777" w:rsidR="001A56EF" w:rsidRPr="006440F9" w:rsidRDefault="001A56EF" w:rsidP="00823023">
      <w:pPr>
        <w:pStyle w:val="Geenafstand"/>
        <w:rPr>
          <w:rFonts w:ascii="Times New Roman" w:hAnsi="Times New Roman" w:cs="Times New Roman"/>
          <w:b/>
          <w:color w:val="222222"/>
        </w:rPr>
      </w:pPr>
    </w:p>
    <w:p w14:paraId="203C3E02" w14:textId="77777777" w:rsidR="001A56EF" w:rsidRPr="006440F9" w:rsidRDefault="001A56EF" w:rsidP="00823023">
      <w:pPr>
        <w:pStyle w:val="Geenafstand"/>
        <w:rPr>
          <w:rFonts w:ascii="Times New Roman" w:hAnsi="Times New Roman" w:cs="Times New Roman"/>
          <w:b/>
          <w:color w:val="222222"/>
        </w:rPr>
      </w:pPr>
    </w:p>
    <w:p w14:paraId="4223A6CC" w14:textId="77777777" w:rsidR="001A56EF" w:rsidRPr="006440F9" w:rsidRDefault="001A56EF" w:rsidP="00823023">
      <w:pPr>
        <w:pStyle w:val="Geenafstand"/>
        <w:rPr>
          <w:rFonts w:ascii="Times New Roman" w:hAnsi="Times New Roman" w:cs="Times New Roman"/>
          <w:b/>
          <w:color w:val="222222"/>
        </w:rPr>
      </w:pPr>
    </w:p>
    <w:p w14:paraId="6CC2B24E" w14:textId="77777777" w:rsidR="001A56EF" w:rsidRDefault="001A56EF" w:rsidP="00823023">
      <w:pPr>
        <w:pStyle w:val="Geenafstand"/>
        <w:rPr>
          <w:rFonts w:ascii="Times New Roman" w:hAnsi="Times New Roman" w:cs="Times New Roman"/>
          <w:b/>
          <w:color w:val="222222"/>
        </w:rPr>
      </w:pPr>
    </w:p>
    <w:p w14:paraId="043F3E25" w14:textId="4CE9A335" w:rsidR="001A56EF" w:rsidRDefault="001A56EF" w:rsidP="00823023">
      <w:pPr>
        <w:pStyle w:val="Geenafstand"/>
        <w:rPr>
          <w:rFonts w:ascii="Times New Roman" w:hAnsi="Times New Roman" w:cs="Times New Roman"/>
          <w:b/>
          <w:color w:val="222222"/>
        </w:rPr>
      </w:pPr>
    </w:p>
    <w:p w14:paraId="3A270DC8" w14:textId="4EDBE5B3" w:rsidR="00A44929" w:rsidRDefault="00A44929" w:rsidP="00823023">
      <w:pPr>
        <w:pStyle w:val="Geenafstand"/>
        <w:rPr>
          <w:rFonts w:ascii="Times New Roman" w:hAnsi="Times New Roman" w:cs="Times New Roman"/>
          <w:b/>
          <w:color w:val="222222"/>
        </w:rPr>
      </w:pPr>
    </w:p>
    <w:p w14:paraId="6507E9DA" w14:textId="7BA34AA0" w:rsidR="00A44929" w:rsidRDefault="00A44929" w:rsidP="00823023">
      <w:pPr>
        <w:pStyle w:val="Geenafstand"/>
        <w:rPr>
          <w:rFonts w:ascii="Times New Roman" w:hAnsi="Times New Roman" w:cs="Times New Roman"/>
          <w:b/>
          <w:color w:val="222222"/>
        </w:rPr>
      </w:pPr>
    </w:p>
    <w:p w14:paraId="4272D4AF" w14:textId="4A562174" w:rsidR="00A44929" w:rsidRDefault="00A44929" w:rsidP="00823023">
      <w:pPr>
        <w:pStyle w:val="Geenafstand"/>
        <w:rPr>
          <w:rFonts w:ascii="Times New Roman" w:hAnsi="Times New Roman" w:cs="Times New Roman"/>
          <w:b/>
          <w:color w:val="222222"/>
        </w:rPr>
      </w:pPr>
    </w:p>
    <w:p w14:paraId="654E3DD9" w14:textId="05A79E74" w:rsidR="00A44929" w:rsidRDefault="00A44929" w:rsidP="00823023">
      <w:pPr>
        <w:pStyle w:val="Geenafstand"/>
        <w:rPr>
          <w:rFonts w:ascii="Times New Roman" w:hAnsi="Times New Roman" w:cs="Times New Roman"/>
          <w:b/>
          <w:color w:val="222222"/>
        </w:rPr>
      </w:pPr>
    </w:p>
    <w:p w14:paraId="0A767BD8" w14:textId="7E79CDAE" w:rsidR="00A44929" w:rsidRDefault="00A44929" w:rsidP="00823023">
      <w:pPr>
        <w:pStyle w:val="Geenafstand"/>
        <w:rPr>
          <w:rFonts w:ascii="Times New Roman" w:hAnsi="Times New Roman" w:cs="Times New Roman"/>
          <w:b/>
          <w:color w:val="222222"/>
        </w:rPr>
      </w:pPr>
    </w:p>
    <w:p w14:paraId="21D47F9A" w14:textId="7030064B" w:rsidR="00A44929" w:rsidRDefault="00A44929" w:rsidP="00823023">
      <w:pPr>
        <w:pStyle w:val="Geenafstand"/>
        <w:rPr>
          <w:rFonts w:ascii="Times New Roman" w:hAnsi="Times New Roman" w:cs="Times New Roman"/>
          <w:b/>
          <w:color w:val="222222"/>
        </w:rPr>
      </w:pPr>
    </w:p>
    <w:p w14:paraId="7D6E52CB" w14:textId="0C6B3727" w:rsidR="00A44929" w:rsidRDefault="00A44929" w:rsidP="00823023">
      <w:pPr>
        <w:pStyle w:val="Geenafstand"/>
        <w:rPr>
          <w:rFonts w:ascii="Times New Roman" w:hAnsi="Times New Roman" w:cs="Times New Roman"/>
          <w:b/>
          <w:color w:val="222222"/>
        </w:rPr>
      </w:pPr>
    </w:p>
    <w:p w14:paraId="082F7AF5" w14:textId="208CCDCA" w:rsidR="00A44929" w:rsidRDefault="00A44929" w:rsidP="00823023">
      <w:pPr>
        <w:pStyle w:val="Geenafstand"/>
        <w:rPr>
          <w:rFonts w:ascii="Times New Roman" w:hAnsi="Times New Roman" w:cs="Times New Roman"/>
          <w:b/>
          <w:color w:val="222222"/>
        </w:rPr>
      </w:pPr>
    </w:p>
    <w:p w14:paraId="54BF8E7B" w14:textId="53C9E531" w:rsidR="00A44929" w:rsidRDefault="00A44929" w:rsidP="00823023">
      <w:pPr>
        <w:pStyle w:val="Geenafstand"/>
        <w:rPr>
          <w:rFonts w:ascii="Times New Roman" w:hAnsi="Times New Roman" w:cs="Times New Roman"/>
          <w:b/>
          <w:color w:val="222222"/>
        </w:rPr>
      </w:pPr>
    </w:p>
    <w:p w14:paraId="036A60D8" w14:textId="2312025B" w:rsidR="00A44929" w:rsidRDefault="00A44929" w:rsidP="00823023">
      <w:pPr>
        <w:pStyle w:val="Geenafstand"/>
        <w:rPr>
          <w:rFonts w:ascii="Times New Roman" w:hAnsi="Times New Roman" w:cs="Times New Roman"/>
          <w:b/>
          <w:color w:val="222222"/>
        </w:rPr>
      </w:pPr>
    </w:p>
    <w:p w14:paraId="04F12644" w14:textId="3255C3F0" w:rsidR="00A44929" w:rsidRDefault="00A44929" w:rsidP="00823023">
      <w:pPr>
        <w:pStyle w:val="Geenafstand"/>
        <w:rPr>
          <w:rFonts w:ascii="Times New Roman" w:hAnsi="Times New Roman" w:cs="Times New Roman"/>
          <w:b/>
          <w:color w:val="222222"/>
        </w:rPr>
      </w:pPr>
    </w:p>
    <w:p w14:paraId="1F4AA1BC" w14:textId="0D2B7115" w:rsidR="00A44929" w:rsidRDefault="00A44929" w:rsidP="00823023">
      <w:pPr>
        <w:pStyle w:val="Geenafstand"/>
        <w:rPr>
          <w:rFonts w:ascii="Times New Roman" w:hAnsi="Times New Roman" w:cs="Times New Roman"/>
          <w:b/>
          <w:color w:val="222222"/>
        </w:rPr>
      </w:pPr>
    </w:p>
    <w:p w14:paraId="569DE68E" w14:textId="02A2AAB5" w:rsidR="00A44929" w:rsidRDefault="00A44929" w:rsidP="00823023">
      <w:pPr>
        <w:pStyle w:val="Geenafstand"/>
        <w:rPr>
          <w:rFonts w:ascii="Times New Roman" w:hAnsi="Times New Roman" w:cs="Times New Roman"/>
          <w:b/>
          <w:color w:val="222222"/>
        </w:rPr>
      </w:pPr>
    </w:p>
    <w:p w14:paraId="357BA26B" w14:textId="6312B358" w:rsidR="00A44929" w:rsidRDefault="00A44929" w:rsidP="00823023">
      <w:pPr>
        <w:pStyle w:val="Geenafstand"/>
        <w:rPr>
          <w:rFonts w:ascii="Times New Roman" w:hAnsi="Times New Roman" w:cs="Times New Roman"/>
          <w:b/>
          <w:color w:val="222222"/>
        </w:rPr>
      </w:pPr>
    </w:p>
    <w:p w14:paraId="5F772AF5" w14:textId="79B7D9BC" w:rsidR="00A44929" w:rsidRDefault="00A44929" w:rsidP="00823023">
      <w:pPr>
        <w:pStyle w:val="Geenafstand"/>
        <w:rPr>
          <w:rFonts w:ascii="Times New Roman" w:hAnsi="Times New Roman" w:cs="Times New Roman"/>
          <w:b/>
          <w:color w:val="222222"/>
        </w:rPr>
      </w:pPr>
    </w:p>
    <w:p w14:paraId="1D28EE3F" w14:textId="46489E8F" w:rsidR="00A44929" w:rsidRDefault="00A44929" w:rsidP="00823023">
      <w:pPr>
        <w:pStyle w:val="Geenafstand"/>
        <w:rPr>
          <w:rFonts w:ascii="Times New Roman" w:hAnsi="Times New Roman" w:cs="Times New Roman"/>
          <w:b/>
          <w:color w:val="222222"/>
        </w:rPr>
      </w:pPr>
    </w:p>
    <w:p w14:paraId="6AF7AC36" w14:textId="3A9692C5" w:rsidR="00A44929" w:rsidRDefault="00A44929" w:rsidP="00823023">
      <w:pPr>
        <w:pStyle w:val="Geenafstand"/>
        <w:rPr>
          <w:rFonts w:ascii="Times New Roman" w:hAnsi="Times New Roman" w:cs="Times New Roman"/>
          <w:b/>
          <w:color w:val="222222"/>
        </w:rPr>
      </w:pPr>
    </w:p>
    <w:p w14:paraId="3D8972D9" w14:textId="5D07BC28" w:rsidR="00A44929" w:rsidRDefault="00A44929" w:rsidP="00823023">
      <w:pPr>
        <w:pStyle w:val="Geenafstand"/>
        <w:rPr>
          <w:rFonts w:ascii="Times New Roman" w:hAnsi="Times New Roman" w:cs="Times New Roman"/>
          <w:b/>
          <w:color w:val="222222"/>
        </w:rPr>
      </w:pPr>
    </w:p>
    <w:p w14:paraId="0CCA35C2" w14:textId="792F1B7F" w:rsidR="00A44929" w:rsidRDefault="00A44929" w:rsidP="00823023">
      <w:pPr>
        <w:pStyle w:val="Geenafstand"/>
        <w:rPr>
          <w:rFonts w:ascii="Times New Roman" w:hAnsi="Times New Roman" w:cs="Times New Roman"/>
          <w:b/>
          <w:color w:val="222222"/>
        </w:rPr>
      </w:pPr>
    </w:p>
    <w:p w14:paraId="1F3EC73B" w14:textId="466DF215" w:rsidR="004A1E8A" w:rsidRDefault="004A1E8A" w:rsidP="00823023">
      <w:pPr>
        <w:pStyle w:val="Geenafstand"/>
        <w:rPr>
          <w:rFonts w:ascii="Times New Roman" w:hAnsi="Times New Roman" w:cs="Times New Roman"/>
          <w:b/>
          <w:color w:val="222222"/>
        </w:rPr>
      </w:pPr>
    </w:p>
    <w:p w14:paraId="02ECECB2" w14:textId="56410CB4" w:rsidR="004A1E8A" w:rsidRDefault="004A1E8A" w:rsidP="00823023">
      <w:pPr>
        <w:pStyle w:val="Geenafstand"/>
        <w:rPr>
          <w:rFonts w:ascii="Times New Roman" w:hAnsi="Times New Roman" w:cs="Times New Roman"/>
          <w:b/>
          <w:color w:val="222222"/>
        </w:rPr>
      </w:pPr>
    </w:p>
    <w:p w14:paraId="18913D65" w14:textId="16ED1AAB" w:rsidR="004A1E8A" w:rsidRDefault="004A1E8A" w:rsidP="00823023">
      <w:pPr>
        <w:pStyle w:val="Geenafstand"/>
        <w:rPr>
          <w:rFonts w:ascii="Times New Roman" w:hAnsi="Times New Roman" w:cs="Times New Roman"/>
          <w:b/>
          <w:color w:val="222222"/>
        </w:rPr>
      </w:pPr>
    </w:p>
    <w:p w14:paraId="2124D6D5" w14:textId="1D527283" w:rsidR="004A1E8A" w:rsidRDefault="004A1E8A" w:rsidP="00823023">
      <w:pPr>
        <w:pStyle w:val="Geenafstand"/>
        <w:rPr>
          <w:rFonts w:ascii="Times New Roman" w:hAnsi="Times New Roman" w:cs="Times New Roman"/>
          <w:b/>
          <w:color w:val="222222"/>
        </w:rPr>
      </w:pPr>
    </w:p>
    <w:p w14:paraId="7EFFC9DA" w14:textId="35EFAE3A" w:rsidR="004A1E8A" w:rsidRDefault="004A1E8A" w:rsidP="00823023">
      <w:pPr>
        <w:pStyle w:val="Geenafstand"/>
        <w:rPr>
          <w:rFonts w:ascii="Times New Roman" w:hAnsi="Times New Roman" w:cs="Times New Roman"/>
          <w:b/>
          <w:color w:val="222222"/>
        </w:rPr>
      </w:pPr>
    </w:p>
    <w:p w14:paraId="46FBAEA0" w14:textId="40671BDF" w:rsidR="004A1E8A" w:rsidRDefault="004A1E8A" w:rsidP="00823023">
      <w:pPr>
        <w:pStyle w:val="Geenafstand"/>
        <w:rPr>
          <w:rFonts w:ascii="Times New Roman" w:hAnsi="Times New Roman" w:cs="Times New Roman"/>
          <w:b/>
          <w:color w:val="222222"/>
        </w:rPr>
      </w:pPr>
    </w:p>
    <w:p w14:paraId="4EA51B7E" w14:textId="2F1C96AD" w:rsidR="004A1E8A" w:rsidRDefault="004A1E8A" w:rsidP="00823023">
      <w:pPr>
        <w:pStyle w:val="Geenafstand"/>
        <w:rPr>
          <w:rFonts w:ascii="Times New Roman" w:hAnsi="Times New Roman" w:cs="Times New Roman"/>
          <w:b/>
          <w:color w:val="222222"/>
        </w:rPr>
      </w:pPr>
    </w:p>
    <w:p w14:paraId="76CD45E2" w14:textId="3BFEE38A" w:rsidR="004A1E8A" w:rsidRDefault="004A1E8A" w:rsidP="00823023">
      <w:pPr>
        <w:pStyle w:val="Geenafstand"/>
        <w:rPr>
          <w:rFonts w:ascii="Times New Roman" w:hAnsi="Times New Roman" w:cs="Times New Roman"/>
          <w:b/>
          <w:color w:val="222222"/>
        </w:rPr>
      </w:pPr>
    </w:p>
    <w:p w14:paraId="3C6C0976" w14:textId="17B3D607" w:rsidR="004A1E8A" w:rsidRDefault="004A1E8A" w:rsidP="00823023">
      <w:pPr>
        <w:pStyle w:val="Geenafstand"/>
        <w:rPr>
          <w:rFonts w:ascii="Times New Roman" w:hAnsi="Times New Roman" w:cs="Times New Roman"/>
          <w:b/>
          <w:color w:val="222222"/>
        </w:rPr>
      </w:pPr>
    </w:p>
    <w:p w14:paraId="6E21C0A9" w14:textId="6E6F6806" w:rsidR="001A56EF" w:rsidRPr="002F62F1" w:rsidRDefault="001A56EF" w:rsidP="00AA35BB">
      <w:pPr>
        <w:pStyle w:val="Geenafstand"/>
        <w:numPr>
          <w:ilvl w:val="0"/>
          <w:numId w:val="39"/>
        </w:numPr>
        <w:rPr>
          <w:rFonts w:ascii="Times New Roman" w:hAnsi="Times New Roman" w:cs="Times New Roman"/>
          <w:b/>
          <w:lang w:eastAsia="nl-NL"/>
        </w:rPr>
      </w:pPr>
      <w:bookmarkStart w:id="65" w:name="_Hlk522648903"/>
      <w:bookmarkStart w:id="66" w:name="_Hlk523152315"/>
      <w:r w:rsidRPr="002F62F1">
        <w:rPr>
          <w:rFonts w:ascii="Times New Roman" w:hAnsi="Times New Roman" w:cs="Times New Roman"/>
          <w:b/>
          <w:lang w:eastAsia="nl-NL"/>
        </w:rPr>
        <w:lastRenderedPageBreak/>
        <w:t xml:space="preserve">Aanlegkosten en exploitatie </w:t>
      </w:r>
      <w:r w:rsidR="00574D2B">
        <w:rPr>
          <w:rFonts w:ascii="Times New Roman" w:hAnsi="Times New Roman" w:cs="Times New Roman"/>
          <w:b/>
          <w:lang w:eastAsia="nl-NL"/>
        </w:rPr>
        <w:t>DELTA21</w:t>
      </w:r>
    </w:p>
    <w:p w14:paraId="1FE91373" w14:textId="77777777" w:rsidR="001A56EF" w:rsidRPr="00E52B51" w:rsidRDefault="001A56EF" w:rsidP="00E40700">
      <w:pPr>
        <w:pStyle w:val="Geenafstand"/>
        <w:ind w:left="360"/>
        <w:rPr>
          <w:rFonts w:ascii="Times New Roman" w:hAnsi="Times New Roman" w:cs="Times New Roman"/>
          <w:b/>
          <w:color w:val="222222"/>
        </w:rPr>
      </w:pPr>
    </w:p>
    <w:p w14:paraId="4B9BE696" w14:textId="0CFFB22E" w:rsidR="001A56EF" w:rsidRDefault="001A56EF" w:rsidP="001A56EF">
      <w:pPr>
        <w:pStyle w:val="Geenafstand"/>
        <w:numPr>
          <w:ilvl w:val="1"/>
          <w:numId w:val="2"/>
        </w:numPr>
        <w:rPr>
          <w:rFonts w:ascii="Times New Roman" w:hAnsi="Times New Roman" w:cs="Times New Roman"/>
          <w:b/>
          <w:color w:val="222222"/>
        </w:rPr>
      </w:pPr>
      <w:r>
        <w:rPr>
          <w:rFonts w:ascii="Times New Roman" w:hAnsi="Times New Roman" w:cs="Times New Roman"/>
          <w:b/>
          <w:color w:val="222222"/>
        </w:rPr>
        <w:t xml:space="preserve">Aanlegkosten </w:t>
      </w:r>
      <w:r w:rsidR="00574D2B">
        <w:rPr>
          <w:rFonts w:ascii="Times New Roman" w:hAnsi="Times New Roman" w:cs="Times New Roman"/>
          <w:b/>
          <w:color w:val="222222"/>
        </w:rPr>
        <w:t>DELTA21</w:t>
      </w:r>
    </w:p>
    <w:p w14:paraId="36E9F118" w14:textId="77777777" w:rsidR="001A56EF" w:rsidRDefault="001A56EF" w:rsidP="009B725B">
      <w:pPr>
        <w:pStyle w:val="Geenafstand"/>
        <w:ind w:left="450"/>
        <w:rPr>
          <w:rFonts w:ascii="Times New Roman" w:hAnsi="Times New Roman" w:cs="Times New Roman"/>
          <w:b/>
          <w:color w:val="222222"/>
        </w:rPr>
      </w:pPr>
    </w:p>
    <w:p w14:paraId="47D2EF13" w14:textId="22342585" w:rsidR="001A56EF" w:rsidRDefault="001A56EF" w:rsidP="001A56EF">
      <w:pPr>
        <w:pStyle w:val="Geenafstand"/>
        <w:numPr>
          <w:ilvl w:val="2"/>
          <w:numId w:val="2"/>
        </w:numPr>
        <w:rPr>
          <w:rFonts w:ascii="Times New Roman" w:hAnsi="Times New Roman" w:cs="Times New Roman"/>
          <w:b/>
          <w:color w:val="222222"/>
        </w:rPr>
      </w:pPr>
      <w:r>
        <w:rPr>
          <w:rFonts w:ascii="Times New Roman" w:hAnsi="Times New Roman" w:cs="Times New Roman"/>
          <w:b/>
          <w:color w:val="222222"/>
        </w:rPr>
        <w:t xml:space="preserve">Onderdelen voor de aanleg van </w:t>
      </w:r>
      <w:r w:rsidR="00574D2B">
        <w:rPr>
          <w:rFonts w:ascii="Times New Roman" w:hAnsi="Times New Roman" w:cs="Times New Roman"/>
          <w:b/>
          <w:color w:val="222222"/>
        </w:rPr>
        <w:t>DELTA21</w:t>
      </w:r>
    </w:p>
    <w:bookmarkEnd w:id="65"/>
    <w:p w14:paraId="022A7F14"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De volgende onderdelen worden onderscheiden:</w:t>
      </w:r>
    </w:p>
    <w:p w14:paraId="3359C735"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Onderwaterdammen duinen Valmeer en Getijmeer</w:t>
      </w:r>
    </w:p>
    <w:p w14:paraId="163C04CA"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Strekdam Valmeer</w:t>
      </w:r>
    </w:p>
    <w:p w14:paraId="17907D45"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Watervolumes Valmeer</w:t>
      </w:r>
    </w:p>
    <w:p w14:paraId="1D228946"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Baggervolumes Valmeer</w:t>
      </w:r>
    </w:p>
    <w:p w14:paraId="50F907AA"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Opspuiten duinen Valmeer en Getijmeer</w:t>
      </w:r>
    </w:p>
    <w:p w14:paraId="7CA7D84D"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Kistdammen en damwandschermen</w:t>
      </w:r>
    </w:p>
    <w:p w14:paraId="4E21F01E"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Caissons In- en Uitlaat en Overlaat Valmeer en In -en Uitlaat Getijmeer</w:t>
      </w:r>
    </w:p>
    <w:p w14:paraId="07058957"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Pompen/Turbines Valmeer en Getijmeer</w:t>
      </w:r>
    </w:p>
    <w:p w14:paraId="7A728B4B"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Bodembescherming Valmeer en Getijmeer</w:t>
      </w:r>
    </w:p>
    <w:p w14:paraId="1756C165"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Strekdam Valmeer, Getijmeer en keringen Haringvliet</w:t>
      </w:r>
    </w:p>
    <w:p w14:paraId="764610FC"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 xml:space="preserve">Getijmeer schutsluis, jacht- en vissershaven </w:t>
      </w:r>
    </w:p>
    <w:p w14:paraId="790696D1" w14:textId="77777777" w:rsidR="001A56EF" w:rsidRPr="00E52B51" w:rsidRDefault="001A56EF" w:rsidP="00AA35BB">
      <w:pPr>
        <w:pStyle w:val="Geenafstand"/>
        <w:numPr>
          <w:ilvl w:val="0"/>
          <w:numId w:val="9"/>
        </w:numPr>
        <w:rPr>
          <w:rFonts w:ascii="Times New Roman" w:hAnsi="Times New Roman" w:cs="Times New Roman"/>
          <w:color w:val="222222"/>
        </w:rPr>
      </w:pPr>
      <w:r w:rsidRPr="00E52B51">
        <w:rPr>
          <w:rFonts w:ascii="Times New Roman" w:hAnsi="Times New Roman" w:cs="Times New Roman"/>
          <w:color w:val="222222"/>
        </w:rPr>
        <w:t>Diversen: Schuiven, Kleppen, Verticale drainage, filterdoek etc.</w:t>
      </w:r>
    </w:p>
    <w:p w14:paraId="0CD4D91F" w14:textId="77777777" w:rsidR="001A56EF" w:rsidRPr="00E52B51" w:rsidRDefault="001A56EF" w:rsidP="00E40700">
      <w:pPr>
        <w:pStyle w:val="Geenafstand"/>
        <w:ind w:left="720"/>
        <w:rPr>
          <w:rFonts w:ascii="Times New Roman" w:hAnsi="Times New Roman" w:cs="Times New Roman"/>
          <w:i/>
          <w:color w:val="222222"/>
        </w:rPr>
      </w:pPr>
    </w:p>
    <w:p w14:paraId="5C9A4437" w14:textId="77777777" w:rsidR="001A56EF" w:rsidRPr="00E52B51" w:rsidRDefault="001A56EF" w:rsidP="00E40700">
      <w:pPr>
        <w:pStyle w:val="Geenafstand"/>
        <w:rPr>
          <w:rFonts w:ascii="Times New Roman" w:hAnsi="Times New Roman" w:cs="Times New Roman"/>
          <w:b/>
        </w:rPr>
      </w:pPr>
      <w:r w:rsidRPr="00E52B51">
        <w:rPr>
          <w:rFonts w:ascii="Times New Roman" w:hAnsi="Times New Roman" w:cs="Times New Roman"/>
          <w:b/>
        </w:rPr>
        <w:t>Ad a: Onderwaterdammen duinen Valmeer en Getijmeer</w:t>
      </w:r>
    </w:p>
    <w:p w14:paraId="2537D689" w14:textId="77777777" w:rsidR="001A56EF" w:rsidRPr="00E52B51" w:rsidRDefault="001A56EF" w:rsidP="00E40700">
      <w:pPr>
        <w:pStyle w:val="Geenafstand"/>
        <w:rPr>
          <w:rFonts w:ascii="Times New Roman" w:hAnsi="Times New Roman" w:cs="Times New Roman"/>
        </w:rPr>
      </w:pPr>
    </w:p>
    <w:tbl>
      <w:tblPr>
        <w:tblStyle w:val="Tabelraster"/>
        <w:tblW w:w="0" w:type="auto"/>
        <w:tblLook w:val="04A0" w:firstRow="1" w:lastRow="0" w:firstColumn="1" w:lastColumn="0" w:noHBand="0" w:noVBand="1"/>
      </w:tblPr>
      <w:tblGrid>
        <w:gridCol w:w="3114"/>
        <w:gridCol w:w="1412"/>
        <w:gridCol w:w="1706"/>
        <w:gridCol w:w="2822"/>
      </w:tblGrid>
      <w:tr w:rsidR="001A56EF" w:rsidRPr="00E52B51" w14:paraId="178D3E0B" w14:textId="77777777" w:rsidTr="00A73225">
        <w:tc>
          <w:tcPr>
            <w:tcW w:w="3114" w:type="dxa"/>
          </w:tcPr>
          <w:p w14:paraId="6A2E1677"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Onderwaterdammen</w:t>
            </w:r>
          </w:p>
        </w:tc>
        <w:tc>
          <w:tcPr>
            <w:tcW w:w="1412" w:type="dxa"/>
          </w:tcPr>
          <w:p w14:paraId="0520C520"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Lengte</w:t>
            </w:r>
          </w:p>
        </w:tc>
        <w:tc>
          <w:tcPr>
            <w:tcW w:w="1706" w:type="dxa"/>
          </w:tcPr>
          <w:p w14:paraId="553713B2"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Hoogte</w:t>
            </w:r>
          </w:p>
        </w:tc>
        <w:tc>
          <w:tcPr>
            <w:tcW w:w="2822" w:type="dxa"/>
          </w:tcPr>
          <w:p w14:paraId="3CFB80E9"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Volume zandasfalt Mm3</w:t>
            </w:r>
          </w:p>
        </w:tc>
      </w:tr>
      <w:tr w:rsidR="001A56EF" w:rsidRPr="00E52B51" w14:paraId="1F5CF1DA" w14:textId="77777777" w:rsidTr="00A73225">
        <w:tc>
          <w:tcPr>
            <w:tcW w:w="3114" w:type="dxa"/>
          </w:tcPr>
          <w:p w14:paraId="2091E5D8"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Zee duinen (“bunds”)</w:t>
            </w:r>
          </w:p>
        </w:tc>
        <w:tc>
          <w:tcPr>
            <w:tcW w:w="1412" w:type="dxa"/>
          </w:tcPr>
          <w:p w14:paraId="182B4BA4"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9400</w:t>
            </w:r>
          </w:p>
        </w:tc>
        <w:tc>
          <w:tcPr>
            <w:tcW w:w="1706" w:type="dxa"/>
          </w:tcPr>
          <w:p w14:paraId="50018095"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11</w:t>
            </w:r>
          </w:p>
        </w:tc>
        <w:tc>
          <w:tcPr>
            <w:tcW w:w="2822" w:type="dxa"/>
          </w:tcPr>
          <w:p w14:paraId="64AEC232"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 xml:space="preserve">6 </w:t>
            </w:r>
          </w:p>
        </w:tc>
      </w:tr>
      <w:tr w:rsidR="001A56EF" w:rsidRPr="00E52B51" w14:paraId="3FF62F2B" w14:textId="77777777" w:rsidTr="00A73225">
        <w:tc>
          <w:tcPr>
            <w:tcW w:w="3114" w:type="dxa"/>
          </w:tcPr>
          <w:p w14:paraId="4BB6EB12"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Langs Getijmeer (“bunds”</w:t>
            </w:r>
          </w:p>
        </w:tc>
        <w:tc>
          <w:tcPr>
            <w:tcW w:w="1412" w:type="dxa"/>
          </w:tcPr>
          <w:p w14:paraId="4364F831"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7500</w:t>
            </w:r>
          </w:p>
        </w:tc>
        <w:tc>
          <w:tcPr>
            <w:tcW w:w="1706" w:type="dxa"/>
          </w:tcPr>
          <w:p w14:paraId="139243CC"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3</w:t>
            </w:r>
          </w:p>
        </w:tc>
        <w:tc>
          <w:tcPr>
            <w:tcW w:w="2822" w:type="dxa"/>
          </w:tcPr>
          <w:p w14:paraId="6D3FB456"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1,5</w:t>
            </w:r>
          </w:p>
        </w:tc>
      </w:tr>
      <w:tr w:rsidR="001A56EF" w:rsidRPr="00E52B51" w14:paraId="5783FB3A" w14:textId="77777777" w:rsidTr="00A73225">
        <w:tc>
          <w:tcPr>
            <w:tcW w:w="3114" w:type="dxa"/>
          </w:tcPr>
          <w:p w14:paraId="627C5C10"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Landaansluiting Getijmeer</w:t>
            </w:r>
          </w:p>
        </w:tc>
        <w:tc>
          <w:tcPr>
            <w:tcW w:w="1412" w:type="dxa"/>
          </w:tcPr>
          <w:p w14:paraId="57E4AAAD"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2300</w:t>
            </w:r>
          </w:p>
        </w:tc>
        <w:tc>
          <w:tcPr>
            <w:tcW w:w="1706" w:type="dxa"/>
          </w:tcPr>
          <w:p w14:paraId="7A749905"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8</w:t>
            </w:r>
          </w:p>
        </w:tc>
        <w:tc>
          <w:tcPr>
            <w:tcW w:w="2822" w:type="dxa"/>
          </w:tcPr>
          <w:p w14:paraId="661F3D6A"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1,5</w:t>
            </w:r>
          </w:p>
        </w:tc>
      </w:tr>
      <w:tr w:rsidR="001A56EF" w:rsidRPr="00E52B51" w14:paraId="3D4D5EF9" w14:textId="77777777" w:rsidTr="00A73225">
        <w:tc>
          <w:tcPr>
            <w:tcW w:w="3114" w:type="dxa"/>
          </w:tcPr>
          <w:p w14:paraId="7D49B33D"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 xml:space="preserve">Valmeer-dwarsduin (“bunds”) </w:t>
            </w:r>
          </w:p>
        </w:tc>
        <w:tc>
          <w:tcPr>
            <w:tcW w:w="1412" w:type="dxa"/>
          </w:tcPr>
          <w:p w14:paraId="0F6E1CD4"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3100</w:t>
            </w:r>
          </w:p>
        </w:tc>
        <w:tc>
          <w:tcPr>
            <w:tcW w:w="1706" w:type="dxa"/>
          </w:tcPr>
          <w:p w14:paraId="0E54B9A0"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w:t>
            </w:r>
          </w:p>
        </w:tc>
        <w:tc>
          <w:tcPr>
            <w:tcW w:w="2822" w:type="dxa"/>
          </w:tcPr>
          <w:p w14:paraId="6361E2F9"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0,4</w:t>
            </w:r>
          </w:p>
        </w:tc>
      </w:tr>
      <w:tr w:rsidR="001A56EF" w:rsidRPr="00E52B51" w14:paraId="41E90A0F" w14:textId="77777777" w:rsidTr="00A73225">
        <w:tc>
          <w:tcPr>
            <w:tcW w:w="3114" w:type="dxa"/>
          </w:tcPr>
          <w:p w14:paraId="5C413B3D"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Totaal</w:t>
            </w:r>
          </w:p>
        </w:tc>
        <w:tc>
          <w:tcPr>
            <w:tcW w:w="1412" w:type="dxa"/>
          </w:tcPr>
          <w:p w14:paraId="4D8A899F" w14:textId="77777777" w:rsidR="001A56EF" w:rsidRPr="00E52B51" w:rsidRDefault="001A56EF" w:rsidP="00A73225">
            <w:pPr>
              <w:pStyle w:val="Geenafstand"/>
              <w:jc w:val="center"/>
              <w:rPr>
                <w:rFonts w:ascii="Times New Roman" w:hAnsi="Times New Roman" w:cs="Times New Roman"/>
              </w:rPr>
            </w:pPr>
          </w:p>
        </w:tc>
        <w:tc>
          <w:tcPr>
            <w:tcW w:w="1706" w:type="dxa"/>
          </w:tcPr>
          <w:p w14:paraId="56CE7945" w14:textId="77777777" w:rsidR="001A56EF" w:rsidRPr="00E52B51" w:rsidRDefault="001A56EF" w:rsidP="00A73225">
            <w:pPr>
              <w:pStyle w:val="Geenafstand"/>
              <w:jc w:val="center"/>
              <w:rPr>
                <w:rFonts w:ascii="Times New Roman" w:hAnsi="Times New Roman" w:cs="Times New Roman"/>
              </w:rPr>
            </w:pPr>
          </w:p>
        </w:tc>
        <w:tc>
          <w:tcPr>
            <w:tcW w:w="2822" w:type="dxa"/>
          </w:tcPr>
          <w:p w14:paraId="4A0F241B"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9,5</w:t>
            </w:r>
          </w:p>
        </w:tc>
      </w:tr>
    </w:tbl>
    <w:p w14:paraId="2433AAA8" w14:textId="77777777" w:rsidR="001A56EF" w:rsidRPr="00E52B51" w:rsidRDefault="001A56EF" w:rsidP="00E40700">
      <w:pPr>
        <w:pStyle w:val="Geenafstand"/>
        <w:rPr>
          <w:rFonts w:ascii="Times New Roman" w:hAnsi="Times New Roman" w:cs="Times New Roman"/>
        </w:rPr>
      </w:pPr>
    </w:p>
    <w:p w14:paraId="6D26B443" w14:textId="77777777" w:rsidR="001A56EF" w:rsidRPr="00E52B51" w:rsidRDefault="001A56EF" w:rsidP="00E40700">
      <w:pPr>
        <w:pStyle w:val="Geenafstand"/>
        <w:rPr>
          <w:rFonts w:ascii="Times New Roman" w:hAnsi="Times New Roman" w:cs="Times New Roman"/>
          <w:b/>
        </w:rPr>
      </w:pPr>
      <w:r w:rsidRPr="00E52B51">
        <w:rPr>
          <w:rFonts w:ascii="Times New Roman" w:hAnsi="Times New Roman" w:cs="Times New Roman"/>
          <w:b/>
        </w:rPr>
        <w:t>Ad b: Strekdam Valmeer</w:t>
      </w:r>
    </w:p>
    <w:p w14:paraId="00DE6841" w14:textId="77777777" w:rsidR="001A56EF" w:rsidRPr="00E52B51" w:rsidRDefault="001A56EF" w:rsidP="00E40700">
      <w:pPr>
        <w:pStyle w:val="Geenafstand"/>
        <w:rPr>
          <w:rFonts w:ascii="Times New Roman" w:hAnsi="Times New Roman" w:cs="Times New Roman"/>
        </w:rPr>
      </w:pPr>
      <w:bookmarkStart w:id="67" w:name="_Hlk520788336"/>
    </w:p>
    <w:tbl>
      <w:tblPr>
        <w:tblStyle w:val="Tabelraster"/>
        <w:tblW w:w="0" w:type="auto"/>
        <w:tblLook w:val="04A0" w:firstRow="1" w:lastRow="0" w:firstColumn="1" w:lastColumn="0" w:noHBand="0" w:noVBand="1"/>
      </w:tblPr>
      <w:tblGrid>
        <w:gridCol w:w="2263"/>
        <w:gridCol w:w="2263"/>
        <w:gridCol w:w="1423"/>
        <w:gridCol w:w="3105"/>
      </w:tblGrid>
      <w:tr w:rsidR="001A56EF" w:rsidRPr="00E52B51" w14:paraId="0D5EF615" w14:textId="77777777" w:rsidTr="00A73225">
        <w:tc>
          <w:tcPr>
            <w:tcW w:w="2263" w:type="dxa"/>
          </w:tcPr>
          <w:p w14:paraId="6F52271B"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Strekdam zeezijde</w:t>
            </w:r>
          </w:p>
        </w:tc>
        <w:tc>
          <w:tcPr>
            <w:tcW w:w="2263" w:type="dxa"/>
          </w:tcPr>
          <w:p w14:paraId="3DB31811"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Oppervlak. M2</w:t>
            </w:r>
          </w:p>
        </w:tc>
        <w:tc>
          <w:tcPr>
            <w:tcW w:w="1423" w:type="dxa"/>
          </w:tcPr>
          <w:p w14:paraId="1AAF20B7"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Hoogte m</w:t>
            </w:r>
          </w:p>
        </w:tc>
        <w:tc>
          <w:tcPr>
            <w:tcW w:w="3105" w:type="dxa"/>
          </w:tcPr>
          <w:p w14:paraId="4B86CC78"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Volume Stortsteen Mm3</w:t>
            </w:r>
          </w:p>
        </w:tc>
      </w:tr>
      <w:tr w:rsidR="001A56EF" w:rsidRPr="00E52B51" w14:paraId="48CAF0B5" w14:textId="77777777" w:rsidTr="00A73225">
        <w:tc>
          <w:tcPr>
            <w:tcW w:w="2263" w:type="dxa"/>
          </w:tcPr>
          <w:p w14:paraId="0F1338FB"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Zeezijde strekdam</w:t>
            </w:r>
          </w:p>
        </w:tc>
        <w:tc>
          <w:tcPr>
            <w:tcW w:w="2263" w:type="dxa"/>
          </w:tcPr>
          <w:p w14:paraId="6F7DB53F"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1500 * 40</w:t>
            </w:r>
          </w:p>
        </w:tc>
        <w:tc>
          <w:tcPr>
            <w:tcW w:w="1423" w:type="dxa"/>
          </w:tcPr>
          <w:p w14:paraId="449F1757"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15</w:t>
            </w:r>
          </w:p>
        </w:tc>
        <w:tc>
          <w:tcPr>
            <w:tcW w:w="3105" w:type="dxa"/>
          </w:tcPr>
          <w:p w14:paraId="264F3C59"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0,9</w:t>
            </w:r>
          </w:p>
        </w:tc>
      </w:tr>
    </w:tbl>
    <w:p w14:paraId="2C812972" w14:textId="77777777" w:rsidR="001A56EF" w:rsidRPr="00E52B51" w:rsidRDefault="001A56EF" w:rsidP="00E40700">
      <w:pPr>
        <w:pStyle w:val="Geenafstand"/>
        <w:rPr>
          <w:rFonts w:ascii="Times New Roman" w:hAnsi="Times New Roman" w:cs="Times New Roman"/>
        </w:rPr>
      </w:pPr>
    </w:p>
    <w:p w14:paraId="721FBE26" w14:textId="77777777" w:rsidR="001A56EF" w:rsidRPr="00E52B51" w:rsidRDefault="001A56EF" w:rsidP="00E40700">
      <w:pPr>
        <w:pStyle w:val="Geenafstand"/>
        <w:rPr>
          <w:rFonts w:ascii="Times New Roman" w:hAnsi="Times New Roman" w:cs="Times New Roman"/>
        </w:rPr>
      </w:pPr>
    </w:p>
    <w:p w14:paraId="46CE9970"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noProof/>
        </w:rPr>
        <w:drawing>
          <wp:inline distT="0" distB="0" distL="0" distR="0" wp14:anchorId="48C1074E" wp14:editId="30422A15">
            <wp:extent cx="4484370" cy="3170540"/>
            <wp:effectExtent l="0" t="0" r="0" b="0"/>
            <wp:docPr id="199" name="Afbeelding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539501" cy="3209519"/>
                    </a:xfrm>
                    <a:prstGeom prst="rect">
                      <a:avLst/>
                    </a:prstGeom>
                    <a:noFill/>
                    <a:ln>
                      <a:noFill/>
                    </a:ln>
                  </pic:spPr>
                </pic:pic>
              </a:graphicData>
            </a:graphic>
          </wp:inline>
        </w:drawing>
      </w:r>
    </w:p>
    <w:bookmarkEnd w:id="67"/>
    <w:p w14:paraId="7EE12B3C" w14:textId="77777777" w:rsidR="001A56EF" w:rsidRPr="00E52B51" w:rsidRDefault="001A56EF" w:rsidP="00E40700">
      <w:pPr>
        <w:pStyle w:val="Geenafstand"/>
        <w:rPr>
          <w:rFonts w:ascii="Times New Roman" w:hAnsi="Times New Roman" w:cs="Times New Roman"/>
          <w:b/>
        </w:rPr>
      </w:pPr>
      <w:r w:rsidRPr="00E52B51">
        <w:rPr>
          <w:rFonts w:ascii="Times New Roman" w:hAnsi="Times New Roman" w:cs="Times New Roman"/>
          <w:b/>
        </w:rPr>
        <w:t>Ad c: Watervolumes Valmeer</w:t>
      </w:r>
    </w:p>
    <w:p w14:paraId="1F449CED" w14:textId="77777777" w:rsidR="001A56EF" w:rsidRPr="00E52B51" w:rsidRDefault="001A56EF" w:rsidP="00E40700">
      <w:pPr>
        <w:pStyle w:val="Geenafstand"/>
        <w:rPr>
          <w:rFonts w:ascii="Times New Roman" w:hAnsi="Times New Roman" w:cs="Times New Roman"/>
        </w:rPr>
      </w:pPr>
      <w:bookmarkStart w:id="68" w:name="_Hlk520745949"/>
    </w:p>
    <w:tbl>
      <w:tblPr>
        <w:tblStyle w:val="Tabelraster"/>
        <w:tblW w:w="0" w:type="auto"/>
        <w:tblLook w:val="04A0" w:firstRow="1" w:lastRow="0" w:firstColumn="1" w:lastColumn="0" w:noHBand="0" w:noVBand="1"/>
      </w:tblPr>
      <w:tblGrid>
        <w:gridCol w:w="2830"/>
        <w:gridCol w:w="1696"/>
        <w:gridCol w:w="1706"/>
        <w:gridCol w:w="2822"/>
      </w:tblGrid>
      <w:tr w:rsidR="001A56EF" w:rsidRPr="00E52B51" w14:paraId="2E08B9D6" w14:textId="77777777" w:rsidTr="00A73225">
        <w:tc>
          <w:tcPr>
            <w:tcW w:w="2830" w:type="dxa"/>
          </w:tcPr>
          <w:p w14:paraId="2644FAF4"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Watervolumes</w:t>
            </w:r>
          </w:p>
        </w:tc>
        <w:tc>
          <w:tcPr>
            <w:tcW w:w="1696" w:type="dxa"/>
          </w:tcPr>
          <w:p w14:paraId="3F5C27BA"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Oppervlak. M m2</w:t>
            </w:r>
          </w:p>
        </w:tc>
        <w:tc>
          <w:tcPr>
            <w:tcW w:w="1706" w:type="dxa"/>
          </w:tcPr>
          <w:p w14:paraId="4D6CD02E"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Hoogte m</w:t>
            </w:r>
          </w:p>
        </w:tc>
        <w:tc>
          <w:tcPr>
            <w:tcW w:w="2822" w:type="dxa"/>
          </w:tcPr>
          <w:p w14:paraId="627B44BC"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Volume Water Mm3</w:t>
            </w:r>
          </w:p>
        </w:tc>
      </w:tr>
      <w:tr w:rsidR="001A56EF" w:rsidRPr="00E52B51" w14:paraId="2952EFC8" w14:textId="77777777" w:rsidTr="00A73225">
        <w:tc>
          <w:tcPr>
            <w:tcW w:w="2830" w:type="dxa"/>
          </w:tcPr>
          <w:p w14:paraId="1FCE22E8"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- 22,5 tot NAP -27,5 m</w:t>
            </w:r>
          </w:p>
        </w:tc>
        <w:tc>
          <w:tcPr>
            <w:tcW w:w="1696" w:type="dxa"/>
          </w:tcPr>
          <w:p w14:paraId="421DE1CB"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20</w:t>
            </w:r>
          </w:p>
        </w:tc>
        <w:tc>
          <w:tcPr>
            <w:tcW w:w="1706" w:type="dxa"/>
          </w:tcPr>
          <w:p w14:paraId="0F6BF57A"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3,75 (2,5-5)</w:t>
            </w:r>
          </w:p>
        </w:tc>
        <w:tc>
          <w:tcPr>
            <w:tcW w:w="2822" w:type="dxa"/>
          </w:tcPr>
          <w:p w14:paraId="3BB4FCCC"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75</w:t>
            </w:r>
          </w:p>
        </w:tc>
      </w:tr>
      <w:tr w:rsidR="001A56EF" w:rsidRPr="00E52B51" w14:paraId="73E1782A" w14:textId="77777777" w:rsidTr="00A73225">
        <w:tc>
          <w:tcPr>
            <w:tcW w:w="2830" w:type="dxa"/>
          </w:tcPr>
          <w:p w14:paraId="6DC5A50B"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-22,5 m tot NAP - 5 m (in- en uitgaande volumes)</w:t>
            </w:r>
          </w:p>
        </w:tc>
        <w:tc>
          <w:tcPr>
            <w:tcW w:w="1696" w:type="dxa"/>
          </w:tcPr>
          <w:p w14:paraId="52598B95"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23</w:t>
            </w:r>
          </w:p>
        </w:tc>
        <w:tc>
          <w:tcPr>
            <w:tcW w:w="1706" w:type="dxa"/>
          </w:tcPr>
          <w:p w14:paraId="504CC53E"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17,5</w:t>
            </w:r>
          </w:p>
        </w:tc>
        <w:tc>
          <w:tcPr>
            <w:tcW w:w="2822" w:type="dxa"/>
          </w:tcPr>
          <w:p w14:paraId="2C37CDDE"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400</w:t>
            </w:r>
          </w:p>
        </w:tc>
      </w:tr>
    </w:tbl>
    <w:p w14:paraId="2BCBDE24" w14:textId="77777777" w:rsidR="001A56EF" w:rsidRPr="00E52B51" w:rsidRDefault="001A56EF" w:rsidP="00E40700">
      <w:pPr>
        <w:pStyle w:val="Geenafstand"/>
        <w:rPr>
          <w:rFonts w:ascii="Times New Roman" w:hAnsi="Times New Roman" w:cs="Times New Roman"/>
          <w:b/>
        </w:rPr>
      </w:pPr>
    </w:p>
    <w:bookmarkEnd w:id="68"/>
    <w:p w14:paraId="4715E0B9"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d: Baggervolumes</w:t>
      </w:r>
    </w:p>
    <w:p w14:paraId="2D5AE449" w14:textId="77777777" w:rsidR="001A56EF" w:rsidRPr="00E52B51" w:rsidRDefault="001A56EF" w:rsidP="00E40700">
      <w:pPr>
        <w:pStyle w:val="Geenafstand"/>
        <w:rPr>
          <w:rFonts w:ascii="Times New Roman" w:hAnsi="Times New Roman" w:cs="Times New Roman"/>
        </w:rPr>
      </w:pPr>
    </w:p>
    <w:tbl>
      <w:tblPr>
        <w:tblStyle w:val="Tabelraster"/>
        <w:tblW w:w="0" w:type="auto"/>
        <w:tblLook w:val="04A0" w:firstRow="1" w:lastRow="0" w:firstColumn="1" w:lastColumn="0" w:noHBand="0" w:noVBand="1"/>
      </w:tblPr>
      <w:tblGrid>
        <w:gridCol w:w="2830"/>
        <w:gridCol w:w="1696"/>
        <w:gridCol w:w="1281"/>
        <w:gridCol w:w="3247"/>
      </w:tblGrid>
      <w:tr w:rsidR="001A56EF" w:rsidRPr="00E52B51" w14:paraId="2C824A8C" w14:textId="77777777" w:rsidTr="00A73225">
        <w:trPr>
          <w:trHeight w:val="297"/>
        </w:trPr>
        <w:tc>
          <w:tcPr>
            <w:tcW w:w="2830" w:type="dxa"/>
          </w:tcPr>
          <w:p w14:paraId="12F49E83"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Baggervolumes</w:t>
            </w:r>
          </w:p>
        </w:tc>
        <w:tc>
          <w:tcPr>
            <w:tcW w:w="1696" w:type="dxa"/>
          </w:tcPr>
          <w:p w14:paraId="4D71C0D6"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Oppervlak. M m2</w:t>
            </w:r>
          </w:p>
        </w:tc>
        <w:tc>
          <w:tcPr>
            <w:tcW w:w="1281" w:type="dxa"/>
          </w:tcPr>
          <w:p w14:paraId="1FFFA2E4"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Hoogte m</w:t>
            </w:r>
          </w:p>
        </w:tc>
        <w:tc>
          <w:tcPr>
            <w:tcW w:w="3247" w:type="dxa"/>
          </w:tcPr>
          <w:p w14:paraId="2D18D3CE"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Volume Baggeren Bruto M m3</w:t>
            </w:r>
          </w:p>
        </w:tc>
      </w:tr>
      <w:tr w:rsidR="001A56EF" w:rsidRPr="00E52B51" w14:paraId="0441E08D" w14:textId="77777777" w:rsidTr="00A73225">
        <w:tc>
          <w:tcPr>
            <w:tcW w:w="2830" w:type="dxa"/>
          </w:tcPr>
          <w:p w14:paraId="1D72A5FE"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- 22,5 tot NAP -27,5 m</w:t>
            </w:r>
          </w:p>
        </w:tc>
        <w:tc>
          <w:tcPr>
            <w:tcW w:w="1696" w:type="dxa"/>
          </w:tcPr>
          <w:p w14:paraId="5256BF8A"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20</w:t>
            </w:r>
          </w:p>
        </w:tc>
        <w:tc>
          <w:tcPr>
            <w:tcW w:w="1281" w:type="dxa"/>
          </w:tcPr>
          <w:p w14:paraId="64FEE8CC"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3,75</w:t>
            </w:r>
          </w:p>
        </w:tc>
        <w:tc>
          <w:tcPr>
            <w:tcW w:w="3247" w:type="dxa"/>
          </w:tcPr>
          <w:p w14:paraId="2235C7E2"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75 Bruto</w:t>
            </w:r>
          </w:p>
        </w:tc>
      </w:tr>
      <w:tr w:rsidR="001A56EF" w:rsidRPr="00E52B51" w14:paraId="06A287D9" w14:textId="77777777" w:rsidTr="00A73225">
        <w:tc>
          <w:tcPr>
            <w:tcW w:w="2830" w:type="dxa"/>
          </w:tcPr>
          <w:p w14:paraId="6E504495"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NAP -22,5 m tot zeebodem</w:t>
            </w:r>
          </w:p>
        </w:tc>
        <w:tc>
          <w:tcPr>
            <w:tcW w:w="1696" w:type="dxa"/>
          </w:tcPr>
          <w:p w14:paraId="1863ED49"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22</w:t>
            </w:r>
          </w:p>
        </w:tc>
        <w:tc>
          <w:tcPr>
            <w:tcW w:w="1281" w:type="dxa"/>
          </w:tcPr>
          <w:p w14:paraId="4C92C563"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12</w:t>
            </w:r>
          </w:p>
        </w:tc>
        <w:tc>
          <w:tcPr>
            <w:tcW w:w="3247" w:type="dxa"/>
          </w:tcPr>
          <w:p w14:paraId="35AB45D3"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265 Bruto</w:t>
            </w:r>
          </w:p>
        </w:tc>
      </w:tr>
      <w:tr w:rsidR="001A56EF" w:rsidRPr="00E52B51" w14:paraId="17A806B7" w14:textId="77777777" w:rsidTr="00A73225">
        <w:tc>
          <w:tcPr>
            <w:tcW w:w="2830" w:type="dxa"/>
          </w:tcPr>
          <w:p w14:paraId="24423B4B"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Totaal</w:t>
            </w:r>
          </w:p>
        </w:tc>
        <w:tc>
          <w:tcPr>
            <w:tcW w:w="1696" w:type="dxa"/>
          </w:tcPr>
          <w:p w14:paraId="1BE96D36" w14:textId="77777777" w:rsidR="001A56EF" w:rsidRPr="00E52B51" w:rsidRDefault="001A56EF" w:rsidP="00A73225">
            <w:pPr>
              <w:pStyle w:val="Geenafstand"/>
              <w:jc w:val="center"/>
              <w:rPr>
                <w:rFonts w:ascii="Times New Roman" w:hAnsi="Times New Roman" w:cs="Times New Roman"/>
              </w:rPr>
            </w:pPr>
          </w:p>
        </w:tc>
        <w:tc>
          <w:tcPr>
            <w:tcW w:w="1281" w:type="dxa"/>
          </w:tcPr>
          <w:p w14:paraId="650F7699" w14:textId="77777777" w:rsidR="001A56EF" w:rsidRPr="00E52B51" w:rsidRDefault="001A56EF" w:rsidP="00A73225">
            <w:pPr>
              <w:pStyle w:val="Geenafstand"/>
              <w:jc w:val="center"/>
              <w:rPr>
                <w:rFonts w:ascii="Times New Roman" w:hAnsi="Times New Roman" w:cs="Times New Roman"/>
              </w:rPr>
            </w:pPr>
          </w:p>
        </w:tc>
        <w:tc>
          <w:tcPr>
            <w:tcW w:w="3247" w:type="dxa"/>
          </w:tcPr>
          <w:p w14:paraId="1D45BE73"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340 Bruto</w:t>
            </w:r>
          </w:p>
        </w:tc>
      </w:tr>
      <w:tr w:rsidR="001A56EF" w:rsidRPr="00E52B51" w14:paraId="3436A362" w14:textId="77777777" w:rsidTr="00A73225">
        <w:tc>
          <w:tcPr>
            <w:tcW w:w="2830" w:type="dxa"/>
          </w:tcPr>
          <w:p w14:paraId="24165227"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 xml:space="preserve">NAP -27,5 m tot zeebodem </w:t>
            </w:r>
          </w:p>
        </w:tc>
        <w:tc>
          <w:tcPr>
            <w:tcW w:w="1696" w:type="dxa"/>
          </w:tcPr>
          <w:p w14:paraId="075A7A70"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67% zand</w:t>
            </w:r>
          </w:p>
        </w:tc>
        <w:tc>
          <w:tcPr>
            <w:tcW w:w="1281" w:type="dxa"/>
          </w:tcPr>
          <w:p w14:paraId="3517CD1E" w14:textId="77777777" w:rsidR="001A56EF" w:rsidRPr="00E52B51" w:rsidRDefault="001A56EF" w:rsidP="00A73225">
            <w:pPr>
              <w:pStyle w:val="Geenafstand"/>
              <w:jc w:val="center"/>
              <w:rPr>
                <w:rFonts w:ascii="Times New Roman" w:hAnsi="Times New Roman" w:cs="Times New Roman"/>
              </w:rPr>
            </w:pPr>
          </w:p>
        </w:tc>
        <w:tc>
          <w:tcPr>
            <w:tcW w:w="3247" w:type="dxa"/>
          </w:tcPr>
          <w:p w14:paraId="6D24B4BD"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230 Netto</w:t>
            </w:r>
          </w:p>
        </w:tc>
      </w:tr>
      <w:tr w:rsidR="001A56EF" w:rsidRPr="00E52B51" w14:paraId="484B4F2B" w14:textId="77777777" w:rsidTr="00A73225">
        <w:tc>
          <w:tcPr>
            <w:tcW w:w="2830" w:type="dxa"/>
          </w:tcPr>
          <w:p w14:paraId="2F26AFA8"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Scheepvaartgeul Oudorp-Sluis Getijmeer</w:t>
            </w:r>
          </w:p>
        </w:tc>
        <w:tc>
          <w:tcPr>
            <w:tcW w:w="1696" w:type="dxa"/>
          </w:tcPr>
          <w:p w14:paraId="7A2D9DB0"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2,5</w:t>
            </w:r>
          </w:p>
        </w:tc>
        <w:tc>
          <w:tcPr>
            <w:tcW w:w="1281" w:type="dxa"/>
          </w:tcPr>
          <w:p w14:paraId="43076B17"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4</w:t>
            </w:r>
          </w:p>
        </w:tc>
        <w:tc>
          <w:tcPr>
            <w:tcW w:w="3247" w:type="dxa"/>
          </w:tcPr>
          <w:p w14:paraId="0EA41877"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10</w:t>
            </w:r>
          </w:p>
        </w:tc>
      </w:tr>
    </w:tbl>
    <w:p w14:paraId="0C28F878" w14:textId="77777777" w:rsidR="001A56EF" w:rsidRPr="00E52B51" w:rsidRDefault="001A56EF" w:rsidP="00E40700">
      <w:pPr>
        <w:pStyle w:val="Geenafstand"/>
        <w:rPr>
          <w:rFonts w:ascii="Times New Roman" w:hAnsi="Times New Roman" w:cs="Times New Roman"/>
          <w:b/>
        </w:rPr>
      </w:pPr>
    </w:p>
    <w:p w14:paraId="1AD0D0E3"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e: Opspuiten Duinen</w:t>
      </w:r>
    </w:p>
    <w:p w14:paraId="57EA5E45" w14:textId="77777777" w:rsidR="001A56EF" w:rsidRPr="00E52B51" w:rsidRDefault="001A56EF" w:rsidP="00E40700">
      <w:pPr>
        <w:pStyle w:val="Geenafstand"/>
        <w:rPr>
          <w:rFonts w:ascii="Times New Roman" w:hAnsi="Times New Roman" w:cs="Times New Roman"/>
        </w:rPr>
      </w:pPr>
    </w:p>
    <w:tbl>
      <w:tblPr>
        <w:tblStyle w:val="Tabelraster"/>
        <w:tblW w:w="0" w:type="auto"/>
        <w:tblLook w:val="04A0" w:firstRow="1" w:lastRow="0" w:firstColumn="1" w:lastColumn="0" w:noHBand="0" w:noVBand="1"/>
      </w:tblPr>
      <w:tblGrid>
        <w:gridCol w:w="2830"/>
        <w:gridCol w:w="5103"/>
      </w:tblGrid>
      <w:tr w:rsidR="001A56EF" w:rsidRPr="006F00E0" w14:paraId="046D47BC" w14:textId="77777777" w:rsidTr="00A73225">
        <w:trPr>
          <w:trHeight w:val="297"/>
        </w:trPr>
        <w:tc>
          <w:tcPr>
            <w:tcW w:w="2830" w:type="dxa"/>
          </w:tcPr>
          <w:p w14:paraId="552F53AF"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Opspuitvolumes</w:t>
            </w:r>
          </w:p>
        </w:tc>
        <w:tc>
          <w:tcPr>
            <w:tcW w:w="5103" w:type="dxa"/>
          </w:tcPr>
          <w:p w14:paraId="13AA3984"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Volume Opspuiten Duinen M m3</w:t>
            </w:r>
          </w:p>
        </w:tc>
      </w:tr>
      <w:tr w:rsidR="001A56EF" w:rsidRPr="00E52B51" w14:paraId="4E848CCF" w14:textId="77777777" w:rsidTr="00A73225">
        <w:tc>
          <w:tcPr>
            <w:tcW w:w="2830" w:type="dxa"/>
          </w:tcPr>
          <w:p w14:paraId="6F65B569"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Zeeduin</w:t>
            </w:r>
          </w:p>
        </w:tc>
        <w:tc>
          <w:tcPr>
            <w:tcW w:w="5103" w:type="dxa"/>
          </w:tcPr>
          <w:p w14:paraId="2BED6D3D"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140</w:t>
            </w:r>
          </w:p>
        </w:tc>
      </w:tr>
      <w:tr w:rsidR="001A56EF" w:rsidRPr="00E52B51" w14:paraId="29319307" w14:textId="77777777" w:rsidTr="00A73225">
        <w:tc>
          <w:tcPr>
            <w:tcW w:w="2830" w:type="dxa"/>
          </w:tcPr>
          <w:p w14:paraId="4E1ABE42"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Getijduin/Valmeer</w:t>
            </w:r>
          </w:p>
        </w:tc>
        <w:tc>
          <w:tcPr>
            <w:tcW w:w="5103" w:type="dxa"/>
          </w:tcPr>
          <w:p w14:paraId="7301DABE"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20</w:t>
            </w:r>
          </w:p>
        </w:tc>
      </w:tr>
      <w:tr w:rsidR="001A56EF" w:rsidRPr="00E52B51" w14:paraId="216FB264" w14:textId="77777777" w:rsidTr="00A73225">
        <w:tc>
          <w:tcPr>
            <w:tcW w:w="2830" w:type="dxa"/>
          </w:tcPr>
          <w:p w14:paraId="6DE22B83"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Dwarsduin</w:t>
            </w:r>
          </w:p>
        </w:tc>
        <w:tc>
          <w:tcPr>
            <w:tcW w:w="5103" w:type="dxa"/>
          </w:tcPr>
          <w:p w14:paraId="18AC34BB"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50</w:t>
            </w:r>
          </w:p>
        </w:tc>
      </w:tr>
      <w:tr w:rsidR="001A56EF" w:rsidRPr="00E52B51" w14:paraId="75580F6C" w14:textId="77777777" w:rsidTr="00A73225">
        <w:tc>
          <w:tcPr>
            <w:tcW w:w="2830" w:type="dxa"/>
          </w:tcPr>
          <w:p w14:paraId="551B729B"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Getijmeerduin-Goeree</w:t>
            </w:r>
          </w:p>
        </w:tc>
        <w:tc>
          <w:tcPr>
            <w:tcW w:w="5103" w:type="dxa"/>
          </w:tcPr>
          <w:p w14:paraId="19087AB4"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20</w:t>
            </w:r>
          </w:p>
        </w:tc>
      </w:tr>
      <w:tr w:rsidR="001A56EF" w:rsidRPr="00E52B51" w14:paraId="31E0C29F" w14:textId="77777777" w:rsidTr="00A73225">
        <w:tc>
          <w:tcPr>
            <w:tcW w:w="2830" w:type="dxa"/>
          </w:tcPr>
          <w:p w14:paraId="4E549FBD"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Totaal</w:t>
            </w:r>
          </w:p>
        </w:tc>
        <w:tc>
          <w:tcPr>
            <w:tcW w:w="5103" w:type="dxa"/>
          </w:tcPr>
          <w:p w14:paraId="1F80F918"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230</w:t>
            </w:r>
          </w:p>
        </w:tc>
      </w:tr>
      <w:tr w:rsidR="001A56EF" w:rsidRPr="00E52B51" w14:paraId="3960056E" w14:textId="77777777" w:rsidTr="00A73225">
        <w:tc>
          <w:tcPr>
            <w:tcW w:w="2830" w:type="dxa"/>
          </w:tcPr>
          <w:p w14:paraId="16970A62"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Keringen Haringvliet</w:t>
            </w:r>
          </w:p>
        </w:tc>
        <w:tc>
          <w:tcPr>
            <w:tcW w:w="5103" w:type="dxa"/>
          </w:tcPr>
          <w:p w14:paraId="3B76030E"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0,3</w:t>
            </w:r>
          </w:p>
        </w:tc>
      </w:tr>
    </w:tbl>
    <w:p w14:paraId="33BD2288" w14:textId="77777777" w:rsidR="001A56EF" w:rsidRPr="00E52B51" w:rsidRDefault="001A56EF" w:rsidP="00E40700">
      <w:pPr>
        <w:pStyle w:val="Geenafstand"/>
        <w:rPr>
          <w:rFonts w:ascii="Times New Roman" w:hAnsi="Times New Roman" w:cs="Times New Roman"/>
          <w:b/>
        </w:rPr>
      </w:pPr>
    </w:p>
    <w:p w14:paraId="79E27F83" w14:textId="77777777" w:rsidR="001A56EF" w:rsidRPr="00E52B51" w:rsidRDefault="001A56EF" w:rsidP="00E40700">
      <w:pPr>
        <w:pStyle w:val="Geenafstand"/>
        <w:rPr>
          <w:rFonts w:ascii="Times New Roman" w:hAnsi="Times New Roman" w:cs="Times New Roman"/>
          <w:b/>
          <w:color w:val="222222"/>
        </w:rPr>
      </w:pPr>
    </w:p>
    <w:p w14:paraId="0142C911"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f: Kistdammen en Damwanden</w:t>
      </w:r>
    </w:p>
    <w:p w14:paraId="7A284A0B" w14:textId="77777777" w:rsidR="001A56EF" w:rsidRPr="00E52B51" w:rsidRDefault="001A56EF" w:rsidP="00E40700">
      <w:pPr>
        <w:pStyle w:val="Geenafstand"/>
        <w:rPr>
          <w:rFonts w:ascii="Times New Roman" w:hAnsi="Times New Roman" w:cs="Times New Roman"/>
          <w:color w:val="222222"/>
        </w:rPr>
      </w:pPr>
    </w:p>
    <w:tbl>
      <w:tblPr>
        <w:tblStyle w:val="Tabelraster"/>
        <w:tblW w:w="0" w:type="auto"/>
        <w:tblLook w:val="04A0" w:firstRow="1" w:lastRow="0" w:firstColumn="1" w:lastColumn="0" w:noHBand="0" w:noVBand="1"/>
      </w:tblPr>
      <w:tblGrid>
        <w:gridCol w:w="2972"/>
        <w:gridCol w:w="2126"/>
        <w:gridCol w:w="3119"/>
      </w:tblGrid>
      <w:tr w:rsidR="001A56EF" w:rsidRPr="00E52B51" w14:paraId="52CEB1B6" w14:textId="77777777" w:rsidTr="00A73225">
        <w:tc>
          <w:tcPr>
            <w:tcW w:w="2972" w:type="dxa"/>
          </w:tcPr>
          <w:p w14:paraId="76AD8307"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Kistdam of damwand</w:t>
            </w:r>
          </w:p>
        </w:tc>
        <w:tc>
          <w:tcPr>
            <w:tcW w:w="2126" w:type="dxa"/>
          </w:tcPr>
          <w:p w14:paraId="798892A9"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Lengte (m)</w:t>
            </w:r>
          </w:p>
        </w:tc>
        <w:tc>
          <w:tcPr>
            <w:tcW w:w="3119" w:type="dxa"/>
          </w:tcPr>
          <w:p w14:paraId="076F45A0"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Oppervlak damwand</w:t>
            </w:r>
          </w:p>
        </w:tc>
      </w:tr>
      <w:tr w:rsidR="001A56EF" w:rsidRPr="00E52B51" w14:paraId="05FD2CF6" w14:textId="77777777" w:rsidTr="00A73225">
        <w:tc>
          <w:tcPr>
            <w:tcW w:w="2972" w:type="dxa"/>
          </w:tcPr>
          <w:p w14:paraId="5E8481D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Kistdam Valmeer in/uitlaat</w:t>
            </w:r>
          </w:p>
        </w:tc>
        <w:tc>
          <w:tcPr>
            <w:tcW w:w="2126" w:type="dxa"/>
          </w:tcPr>
          <w:p w14:paraId="1C76C099"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1100</w:t>
            </w:r>
          </w:p>
        </w:tc>
        <w:tc>
          <w:tcPr>
            <w:tcW w:w="3119" w:type="dxa"/>
          </w:tcPr>
          <w:p w14:paraId="12C761BC"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1100 * 55 m2</w:t>
            </w:r>
          </w:p>
        </w:tc>
      </w:tr>
      <w:tr w:rsidR="001A56EF" w:rsidRPr="00E52B51" w14:paraId="7E022E0C" w14:textId="77777777" w:rsidTr="00A73225">
        <w:tc>
          <w:tcPr>
            <w:tcW w:w="2972" w:type="dxa"/>
          </w:tcPr>
          <w:p w14:paraId="5CB28DAA"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Kistdam Overlaat Valmeer</w:t>
            </w:r>
          </w:p>
        </w:tc>
        <w:tc>
          <w:tcPr>
            <w:tcW w:w="2126" w:type="dxa"/>
          </w:tcPr>
          <w:p w14:paraId="48F1AAB8"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560</w:t>
            </w:r>
          </w:p>
        </w:tc>
        <w:tc>
          <w:tcPr>
            <w:tcW w:w="3119" w:type="dxa"/>
          </w:tcPr>
          <w:p w14:paraId="7A2F2743"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560 * 55 m2</w:t>
            </w:r>
          </w:p>
        </w:tc>
      </w:tr>
      <w:tr w:rsidR="001A56EF" w:rsidRPr="00E52B51" w14:paraId="3D4B8B86" w14:textId="77777777" w:rsidTr="00A73225">
        <w:tc>
          <w:tcPr>
            <w:tcW w:w="2972" w:type="dxa"/>
          </w:tcPr>
          <w:p w14:paraId="34AD742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Damwand Bouwplaats</w:t>
            </w:r>
          </w:p>
        </w:tc>
        <w:tc>
          <w:tcPr>
            <w:tcW w:w="2126" w:type="dxa"/>
          </w:tcPr>
          <w:p w14:paraId="7D4EB8E3"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700</w:t>
            </w:r>
          </w:p>
        </w:tc>
        <w:tc>
          <w:tcPr>
            <w:tcW w:w="3119" w:type="dxa"/>
          </w:tcPr>
          <w:p w14:paraId="5017D4CD"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700 * 35 m2</w:t>
            </w:r>
          </w:p>
        </w:tc>
      </w:tr>
      <w:tr w:rsidR="001A56EF" w:rsidRPr="00E52B51" w14:paraId="4C0B10E0" w14:textId="77777777" w:rsidTr="00A73225">
        <w:tc>
          <w:tcPr>
            <w:tcW w:w="2972" w:type="dxa"/>
          </w:tcPr>
          <w:p w14:paraId="16345F5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Kistdam Bouwdok</w:t>
            </w:r>
          </w:p>
        </w:tc>
        <w:tc>
          <w:tcPr>
            <w:tcW w:w="2126" w:type="dxa"/>
          </w:tcPr>
          <w:p w14:paraId="723B116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500</w:t>
            </w:r>
          </w:p>
        </w:tc>
        <w:tc>
          <w:tcPr>
            <w:tcW w:w="3119" w:type="dxa"/>
          </w:tcPr>
          <w:p w14:paraId="5F188DF6"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500 * 40 m2</w:t>
            </w:r>
          </w:p>
        </w:tc>
      </w:tr>
      <w:tr w:rsidR="001A56EF" w:rsidRPr="00E52B51" w14:paraId="7EF689D9" w14:textId="77777777" w:rsidTr="00A73225">
        <w:tc>
          <w:tcPr>
            <w:tcW w:w="2972" w:type="dxa"/>
          </w:tcPr>
          <w:p w14:paraId="5F933A8A"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Totaal damwandoppervlak:</w:t>
            </w:r>
          </w:p>
        </w:tc>
        <w:tc>
          <w:tcPr>
            <w:tcW w:w="2126" w:type="dxa"/>
          </w:tcPr>
          <w:p w14:paraId="2E399FD1" w14:textId="77777777" w:rsidR="001A56EF" w:rsidRPr="00E52B51" w:rsidRDefault="001A56EF" w:rsidP="00A73225">
            <w:pPr>
              <w:pStyle w:val="Geenafstand"/>
              <w:jc w:val="center"/>
              <w:rPr>
                <w:rFonts w:ascii="Times New Roman" w:hAnsi="Times New Roman" w:cs="Times New Roman"/>
                <w:color w:val="222222"/>
              </w:rPr>
            </w:pPr>
          </w:p>
        </w:tc>
        <w:tc>
          <w:tcPr>
            <w:tcW w:w="3119" w:type="dxa"/>
          </w:tcPr>
          <w:p w14:paraId="73B4ED0A"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25.000 m2</w:t>
            </w:r>
          </w:p>
        </w:tc>
      </w:tr>
      <w:tr w:rsidR="001A56EF" w:rsidRPr="00E52B51" w14:paraId="58CFA7B4" w14:textId="77777777" w:rsidTr="00A73225">
        <w:tc>
          <w:tcPr>
            <w:tcW w:w="2972" w:type="dxa"/>
          </w:tcPr>
          <w:p w14:paraId="5313355A"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Totaal kistdamoppervlak:</w:t>
            </w:r>
          </w:p>
        </w:tc>
        <w:tc>
          <w:tcPr>
            <w:tcW w:w="2126" w:type="dxa"/>
          </w:tcPr>
          <w:p w14:paraId="22F2B0B6" w14:textId="77777777" w:rsidR="001A56EF" w:rsidRPr="00E52B51" w:rsidRDefault="001A56EF" w:rsidP="00A73225">
            <w:pPr>
              <w:pStyle w:val="Geenafstand"/>
              <w:jc w:val="center"/>
              <w:rPr>
                <w:rFonts w:ascii="Times New Roman" w:hAnsi="Times New Roman" w:cs="Times New Roman"/>
                <w:color w:val="222222"/>
              </w:rPr>
            </w:pPr>
          </w:p>
        </w:tc>
        <w:tc>
          <w:tcPr>
            <w:tcW w:w="3119" w:type="dxa"/>
          </w:tcPr>
          <w:p w14:paraId="537208FD" w14:textId="77777777" w:rsidR="001A56EF" w:rsidRPr="00E52B51" w:rsidRDefault="001A56EF" w:rsidP="00A73225">
            <w:pPr>
              <w:pStyle w:val="Geenafstand"/>
              <w:ind w:left="732"/>
              <w:jc w:val="center"/>
              <w:rPr>
                <w:rFonts w:ascii="Times New Roman" w:hAnsi="Times New Roman" w:cs="Times New Roman"/>
                <w:color w:val="222222"/>
              </w:rPr>
            </w:pPr>
            <w:r w:rsidRPr="00E52B51">
              <w:rPr>
                <w:rFonts w:ascii="Times New Roman" w:hAnsi="Times New Roman" w:cs="Times New Roman"/>
                <w:color w:val="222222"/>
              </w:rPr>
              <w:t>110 duizend</w:t>
            </w:r>
          </w:p>
        </w:tc>
      </w:tr>
    </w:tbl>
    <w:p w14:paraId="31617D68" w14:textId="77777777" w:rsidR="001A56EF" w:rsidRPr="00E52B51" w:rsidRDefault="001A56EF" w:rsidP="00E40700">
      <w:pPr>
        <w:pStyle w:val="Geenafstand"/>
        <w:rPr>
          <w:rFonts w:ascii="Times New Roman" w:hAnsi="Times New Roman" w:cs="Times New Roman"/>
          <w:color w:val="222222"/>
        </w:rPr>
      </w:pPr>
    </w:p>
    <w:p w14:paraId="0414D088" w14:textId="77777777" w:rsidR="001A56EF" w:rsidRPr="00E52B51" w:rsidRDefault="001A56EF" w:rsidP="00E40700">
      <w:pPr>
        <w:pStyle w:val="Geenafstand"/>
        <w:rPr>
          <w:rFonts w:ascii="Times New Roman" w:hAnsi="Times New Roman" w:cs="Times New Roman"/>
          <w:color w:val="222222"/>
        </w:rPr>
      </w:pPr>
    </w:p>
    <w:p w14:paraId="2D90AB67"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g: Caissons In- en Uitlaat en Overlaat Valmeer en In- en Uitlaat Getijmeer</w:t>
      </w:r>
    </w:p>
    <w:p w14:paraId="220C5886" w14:textId="77777777" w:rsidR="001A56EF" w:rsidRPr="00E52B51" w:rsidRDefault="001A56EF" w:rsidP="00E40700">
      <w:pPr>
        <w:pStyle w:val="Geenafstand"/>
        <w:rPr>
          <w:rFonts w:ascii="Times New Roman" w:hAnsi="Times New Roman" w:cs="Times New Roman"/>
          <w:color w:val="222222"/>
        </w:rPr>
      </w:pPr>
    </w:p>
    <w:tbl>
      <w:tblPr>
        <w:tblStyle w:val="Tabelraster"/>
        <w:tblW w:w="0" w:type="auto"/>
        <w:tblLook w:val="04A0" w:firstRow="1" w:lastRow="0" w:firstColumn="1" w:lastColumn="0" w:noHBand="0" w:noVBand="1"/>
      </w:tblPr>
      <w:tblGrid>
        <w:gridCol w:w="2972"/>
        <w:gridCol w:w="2552"/>
        <w:gridCol w:w="1984"/>
        <w:gridCol w:w="1546"/>
      </w:tblGrid>
      <w:tr w:rsidR="001A56EF" w:rsidRPr="00E52B51" w14:paraId="3A620FC1" w14:textId="77777777" w:rsidTr="00A73225">
        <w:tc>
          <w:tcPr>
            <w:tcW w:w="2972" w:type="dxa"/>
          </w:tcPr>
          <w:p w14:paraId="4EACD8CE" w14:textId="77777777" w:rsidR="001A56EF" w:rsidRPr="00E52B51" w:rsidRDefault="001A56EF" w:rsidP="00A73225">
            <w:pPr>
              <w:pStyle w:val="Geenafstand"/>
              <w:rPr>
                <w:rFonts w:ascii="Times New Roman" w:hAnsi="Times New Roman" w:cs="Times New Roman"/>
                <w:b/>
                <w:color w:val="222222"/>
              </w:rPr>
            </w:pPr>
            <w:bookmarkStart w:id="69" w:name="_Hlk520652449"/>
            <w:r w:rsidRPr="00E52B51">
              <w:rPr>
                <w:rFonts w:ascii="Times New Roman" w:hAnsi="Times New Roman" w:cs="Times New Roman"/>
                <w:b/>
                <w:color w:val="222222"/>
              </w:rPr>
              <w:t>In- en Uitlaat Valmeer</w:t>
            </w:r>
          </w:p>
        </w:tc>
        <w:tc>
          <w:tcPr>
            <w:tcW w:w="2552" w:type="dxa"/>
          </w:tcPr>
          <w:p w14:paraId="580645A7"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Breedte</w:t>
            </w:r>
          </w:p>
        </w:tc>
        <w:tc>
          <w:tcPr>
            <w:tcW w:w="1984" w:type="dxa"/>
          </w:tcPr>
          <w:p w14:paraId="03AB0A50"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Hoogte</w:t>
            </w:r>
          </w:p>
        </w:tc>
        <w:tc>
          <w:tcPr>
            <w:tcW w:w="1546" w:type="dxa"/>
          </w:tcPr>
          <w:p w14:paraId="53B74F17"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Totale Lengte</w:t>
            </w:r>
          </w:p>
        </w:tc>
      </w:tr>
      <w:tr w:rsidR="001A56EF" w:rsidRPr="00E52B51" w14:paraId="07C1B09F" w14:textId="77777777" w:rsidTr="00A73225">
        <w:tc>
          <w:tcPr>
            <w:tcW w:w="2972" w:type="dxa"/>
          </w:tcPr>
          <w:p w14:paraId="5F03364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Caisson onderste deel</w:t>
            </w:r>
          </w:p>
        </w:tc>
        <w:tc>
          <w:tcPr>
            <w:tcW w:w="2552" w:type="dxa"/>
          </w:tcPr>
          <w:p w14:paraId="19453EF9"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35/27</w:t>
            </w:r>
          </w:p>
        </w:tc>
        <w:tc>
          <w:tcPr>
            <w:tcW w:w="1984" w:type="dxa"/>
          </w:tcPr>
          <w:p w14:paraId="108D8464"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20</w:t>
            </w:r>
          </w:p>
        </w:tc>
        <w:tc>
          <w:tcPr>
            <w:tcW w:w="1546" w:type="dxa"/>
          </w:tcPr>
          <w:p w14:paraId="201CB112"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187*3</w:t>
            </w:r>
          </w:p>
        </w:tc>
      </w:tr>
      <w:tr w:rsidR="001A56EF" w:rsidRPr="00E52B51" w14:paraId="6F1542B3" w14:textId="77777777" w:rsidTr="00A73225">
        <w:tc>
          <w:tcPr>
            <w:tcW w:w="2972" w:type="dxa"/>
          </w:tcPr>
          <w:p w14:paraId="2CA17644"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Caisson middelste deel</w:t>
            </w:r>
          </w:p>
        </w:tc>
        <w:tc>
          <w:tcPr>
            <w:tcW w:w="2552" w:type="dxa"/>
          </w:tcPr>
          <w:p w14:paraId="4942D283"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36,5</w:t>
            </w:r>
          </w:p>
        </w:tc>
        <w:tc>
          <w:tcPr>
            <w:tcW w:w="1984" w:type="dxa"/>
          </w:tcPr>
          <w:p w14:paraId="2392D431"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13</w:t>
            </w:r>
          </w:p>
        </w:tc>
        <w:tc>
          <w:tcPr>
            <w:tcW w:w="1546" w:type="dxa"/>
          </w:tcPr>
          <w:p w14:paraId="52E32528"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187*3</w:t>
            </w:r>
          </w:p>
        </w:tc>
      </w:tr>
      <w:tr w:rsidR="001A56EF" w:rsidRPr="00E52B51" w14:paraId="2B43B37C" w14:textId="77777777" w:rsidTr="00A73225">
        <w:tc>
          <w:tcPr>
            <w:tcW w:w="2972" w:type="dxa"/>
          </w:tcPr>
          <w:p w14:paraId="1DACBEB2"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Caisson bovenste deel</w:t>
            </w:r>
          </w:p>
        </w:tc>
        <w:tc>
          <w:tcPr>
            <w:tcW w:w="2552" w:type="dxa"/>
          </w:tcPr>
          <w:p w14:paraId="071C7B46"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26</w:t>
            </w:r>
          </w:p>
        </w:tc>
        <w:tc>
          <w:tcPr>
            <w:tcW w:w="1984" w:type="dxa"/>
          </w:tcPr>
          <w:p w14:paraId="6AB1E047"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7</w:t>
            </w:r>
          </w:p>
        </w:tc>
        <w:tc>
          <w:tcPr>
            <w:tcW w:w="1546" w:type="dxa"/>
          </w:tcPr>
          <w:p w14:paraId="44F5F84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187*3</w:t>
            </w:r>
          </w:p>
        </w:tc>
      </w:tr>
      <w:bookmarkEnd w:id="69"/>
      <w:tr w:rsidR="001A56EF" w:rsidRPr="00E52B51" w14:paraId="11EE840E" w14:textId="77777777" w:rsidTr="00A73225">
        <w:tc>
          <w:tcPr>
            <w:tcW w:w="2972" w:type="dxa"/>
          </w:tcPr>
          <w:p w14:paraId="5F496C25"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Overlaat Valmeer</w:t>
            </w:r>
          </w:p>
        </w:tc>
        <w:tc>
          <w:tcPr>
            <w:tcW w:w="2552" w:type="dxa"/>
          </w:tcPr>
          <w:p w14:paraId="1EC6A7F4" w14:textId="77777777" w:rsidR="001A56EF" w:rsidRPr="00E52B51" w:rsidRDefault="001A56EF" w:rsidP="00A73225">
            <w:pPr>
              <w:pStyle w:val="Geenafstand"/>
              <w:jc w:val="center"/>
              <w:rPr>
                <w:rFonts w:ascii="Times New Roman" w:hAnsi="Times New Roman" w:cs="Times New Roman"/>
                <w:color w:val="222222"/>
              </w:rPr>
            </w:pPr>
          </w:p>
        </w:tc>
        <w:tc>
          <w:tcPr>
            <w:tcW w:w="1984" w:type="dxa"/>
          </w:tcPr>
          <w:p w14:paraId="4625ED51" w14:textId="77777777" w:rsidR="001A56EF" w:rsidRPr="00E52B51" w:rsidRDefault="001A56EF" w:rsidP="00A73225">
            <w:pPr>
              <w:pStyle w:val="Geenafstand"/>
              <w:jc w:val="center"/>
              <w:rPr>
                <w:rFonts w:ascii="Times New Roman" w:hAnsi="Times New Roman" w:cs="Times New Roman"/>
                <w:b/>
                <w:color w:val="222222"/>
              </w:rPr>
            </w:pPr>
          </w:p>
        </w:tc>
        <w:tc>
          <w:tcPr>
            <w:tcW w:w="1546" w:type="dxa"/>
          </w:tcPr>
          <w:p w14:paraId="380E26AD" w14:textId="77777777" w:rsidR="001A56EF" w:rsidRPr="00E52B51" w:rsidRDefault="001A56EF" w:rsidP="00A73225">
            <w:pPr>
              <w:pStyle w:val="Geenafstand"/>
              <w:jc w:val="center"/>
              <w:rPr>
                <w:rFonts w:ascii="Times New Roman" w:hAnsi="Times New Roman" w:cs="Times New Roman"/>
                <w:b/>
                <w:color w:val="222222"/>
              </w:rPr>
            </w:pPr>
          </w:p>
        </w:tc>
      </w:tr>
      <w:tr w:rsidR="001A56EF" w:rsidRPr="00E52B51" w14:paraId="235ED6B7" w14:textId="77777777" w:rsidTr="00A73225">
        <w:tc>
          <w:tcPr>
            <w:tcW w:w="2972" w:type="dxa"/>
          </w:tcPr>
          <w:p w14:paraId="064CD25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Caisson onderste deel</w:t>
            </w:r>
          </w:p>
        </w:tc>
        <w:tc>
          <w:tcPr>
            <w:tcW w:w="2552" w:type="dxa"/>
          </w:tcPr>
          <w:p w14:paraId="4C2D6755"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16</w:t>
            </w:r>
          </w:p>
        </w:tc>
        <w:tc>
          <w:tcPr>
            <w:tcW w:w="1984" w:type="dxa"/>
          </w:tcPr>
          <w:p w14:paraId="04E21607"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17,5</w:t>
            </w:r>
          </w:p>
        </w:tc>
        <w:tc>
          <w:tcPr>
            <w:tcW w:w="1546" w:type="dxa"/>
          </w:tcPr>
          <w:p w14:paraId="7073BE77"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180*2</w:t>
            </w:r>
          </w:p>
        </w:tc>
      </w:tr>
      <w:tr w:rsidR="001A56EF" w:rsidRPr="00E52B51" w14:paraId="489A27A9" w14:textId="77777777" w:rsidTr="00A73225">
        <w:tc>
          <w:tcPr>
            <w:tcW w:w="2972" w:type="dxa"/>
          </w:tcPr>
          <w:p w14:paraId="085FEB2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Caisson bovenste deel</w:t>
            </w:r>
          </w:p>
        </w:tc>
        <w:tc>
          <w:tcPr>
            <w:tcW w:w="2552" w:type="dxa"/>
          </w:tcPr>
          <w:p w14:paraId="62CCBAEA"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16</w:t>
            </w:r>
          </w:p>
        </w:tc>
        <w:tc>
          <w:tcPr>
            <w:tcW w:w="1984" w:type="dxa"/>
          </w:tcPr>
          <w:p w14:paraId="632B7FF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14</w:t>
            </w:r>
          </w:p>
        </w:tc>
        <w:tc>
          <w:tcPr>
            <w:tcW w:w="1546" w:type="dxa"/>
          </w:tcPr>
          <w:p w14:paraId="16DA1D13"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180*2</w:t>
            </w:r>
          </w:p>
        </w:tc>
      </w:tr>
      <w:tr w:rsidR="001A56EF" w:rsidRPr="00E52B51" w14:paraId="661AC10D" w14:textId="77777777" w:rsidTr="00A73225">
        <w:tc>
          <w:tcPr>
            <w:tcW w:w="2972" w:type="dxa"/>
          </w:tcPr>
          <w:p w14:paraId="5CF05C5A"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In- en Uitlaat Getijmeer</w:t>
            </w:r>
          </w:p>
        </w:tc>
        <w:tc>
          <w:tcPr>
            <w:tcW w:w="2552" w:type="dxa"/>
          </w:tcPr>
          <w:p w14:paraId="0C13E05C"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32</w:t>
            </w:r>
          </w:p>
        </w:tc>
        <w:tc>
          <w:tcPr>
            <w:tcW w:w="1984" w:type="dxa"/>
          </w:tcPr>
          <w:p w14:paraId="7192DFF8"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15,5/19,5</w:t>
            </w:r>
          </w:p>
        </w:tc>
        <w:tc>
          <w:tcPr>
            <w:tcW w:w="1546" w:type="dxa"/>
          </w:tcPr>
          <w:p w14:paraId="2AA70FED"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200*2</w:t>
            </w:r>
          </w:p>
        </w:tc>
      </w:tr>
      <w:tr w:rsidR="001A56EF" w:rsidRPr="00E52B51" w14:paraId="14103B08" w14:textId="77777777" w:rsidTr="00A73225">
        <w:tc>
          <w:tcPr>
            <w:tcW w:w="2972" w:type="dxa"/>
          </w:tcPr>
          <w:p w14:paraId="2B6CF447"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Keringen Haringvliet</w:t>
            </w:r>
          </w:p>
        </w:tc>
        <w:tc>
          <w:tcPr>
            <w:tcW w:w="2552" w:type="dxa"/>
          </w:tcPr>
          <w:p w14:paraId="0DE4187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8</w:t>
            </w:r>
          </w:p>
        </w:tc>
        <w:tc>
          <w:tcPr>
            <w:tcW w:w="1984" w:type="dxa"/>
          </w:tcPr>
          <w:p w14:paraId="028C654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9,6</w:t>
            </w:r>
          </w:p>
        </w:tc>
        <w:tc>
          <w:tcPr>
            <w:tcW w:w="1546" w:type="dxa"/>
          </w:tcPr>
          <w:p w14:paraId="5F171868"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2*200</w:t>
            </w:r>
          </w:p>
        </w:tc>
      </w:tr>
    </w:tbl>
    <w:p w14:paraId="4DB565F1" w14:textId="77777777" w:rsidR="001A56EF" w:rsidRPr="00E52B51" w:rsidRDefault="001A56EF" w:rsidP="00E40700">
      <w:pPr>
        <w:pStyle w:val="Geenafstand"/>
        <w:ind w:left="360"/>
        <w:rPr>
          <w:rFonts w:ascii="Times New Roman" w:hAnsi="Times New Roman" w:cs="Times New Roman"/>
          <w:b/>
          <w:color w:val="222222"/>
        </w:rPr>
      </w:pPr>
    </w:p>
    <w:p w14:paraId="4314A5B1" w14:textId="77777777"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lastRenderedPageBreak/>
        <w:t>Uitgaande van een soortelijk gewicht van 0,6 t/m3 caisson en een soortelijk gewicht van beton van 2,5 t/m3, komt dit neer op de volgende hoeveelheden beton:</w:t>
      </w:r>
    </w:p>
    <w:p w14:paraId="0A255AA9" w14:textId="77777777" w:rsidR="001A56EF" w:rsidRPr="00E52B51" w:rsidRDefault="001A56EF" w:rsidP="00E40700">
      <w:pPr>
        <w:pStyle w:val="Geenafstand"/>
        <w:rPr>
          <w:rFonts w:ascii="Times New Roman" w:hAnsi="Times New Roman" w:cs="Times New Roman"/>
          <w:color w:val="222222"/>
        </w:rPr>
      </w:pPr>
    </w:p>
    <w:tbl>
      <w:tblPr>
        <w:tblStyle w:val="Tabelraster"/>
        <w:tblW w:w="0" w:type="auto"/>
        <w:tblLook w:val="04A0" w:firstRow="1" w:lastRow="0" w:firstColumn="1" w:lastColumn="0" w:noHBand="0" w:noVBand="1"/>
      </w:tblPr>
      <w:tblGrid>
        <w:gridCol w:w="2606"/>
        <w:gridCol w:w="3289"/>
        <w:gridCol w:w="3159"/>
      </w:tblGrid>
      <w:tr w:rsidR="001A56EF" w:rsidRPr="00E52B51" w14:paraId="4CBBE0F3" w14:textId="77777777" w:rsidTr="00A73225">
        <w:tc>
          <w:tcPr>
            <w:tcW w:w="2606" w:type="dxa"/>
          </w:tcPr>
          <w:p w14:paraId="5613B353"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Caissons</w:t>
            </w:r>
          </w:p>
        </w:tc>
        <w:tc>
          <w:tcPr>
            <w:tcW w:w="3289" w:type="dxa"/>
          </w:tcPr>
          <w:p w14:paraId="4CD35E41"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Bruto Volume k m3</w:t>
            </w:r>
          </w:p>
        </w:tc>
        <w:tc>
          <w:tcPr>
            <w:tcW w:w="3159" w:type="dxa"/>
          </w:tcPr>
          <w:p w14:paraId="63D3BB0E"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Betonvolume k m3</w:t>
            </w:r>
          </w:p>
        </w:tc>
      </w:tr>
      <w:tr w:rsidR="001A56EF" w:rsidRPr="00E52B51" w14:paraId="73932C63" w14:textId="77777777" w:rsidTr="00A73225">
        <w:tc>
          <w:tcPr>
            <w:tcW w:w="2606" w:type="dxa"/>
          </w:tcPr>
          <w:p w14:paraId="5EB1B47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In- en Uitlaat Valmeer</w:t>
            </w:r>
          </w:p>
        </w:tc>
        <w:tc>
          <w:tcPr>
            <w:tcW w:w="3289" w:type="dxa"/>
          </w:tcPr>
          <w:p w14:paraId="62648860"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716</w:t>
            </w:r>
          </w:p>
        </w:tc>
        <w:tc>
          <w:tcPr>
            <w:tcW w:w="3159" w:type="dxa"/>
          </w:tcPr>
          <w:p w14:paraId="45D0BA98"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172</w:t>
            </w:r>
          </w:p>
        </w:tc>
      </w:tr>
      <w:tr w:rsidR="001A56EF" w:rsidRPr="00E52B51" w14:paraId="26CA70DE" w14:textId="77777777" w:rsidTr="00A73225">
        <w:tc>
          <w:tcPr>
            <w:tcW w:w="2606" w:type="dxa"/>
          </w:tcPr>
          <w:p w14:paraId="701AC3A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Overlaat Valmeer</w:t>
            </w:r>
          </w:p>
        </w:tc>
        <w:tc>
          <w:tcPr>
            <w:tcW w:w="3289" w:type="dxa"/>
          </w:tcPr>
          <w:p w14:paraId="4DCFE675"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151</w:t>
            </w:r>
          </w:p>
        </w:tc>
        <w:tc>
          <w:tcPr>
            <w:tcW w:w="3159" w:type="dxa"/>
          </w:tcPr>
          <w:p w14:paraId="3BC8F0CB"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36</w:t>
            </w:r>
          </w:p>
        </w:tc>
      </w:tr>
      <w:tr w:rsidR="001A56EF" w:rsidRPr="00E52B51" w14:paraId="2D18A7EA" w14:textId="77777777" w:rsidTr="00A73225">
        <w:tc>
          <w:tcPr>
            <w:tcW w:w="2606" w:type="dxa"/>
          </w:tcPr>
          <w:p w14:paraId="3F58B55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In- en Uitlaat Getijmeer</w:t>
            </w:r>
          </w:p>
        </w:tc>
        <w:tc>
          <w:tcPr>
            <w:tcW w:w="3289" w:type="dxa"/>
          </w:tcPr>
          <w:p w14:paraId="49308E89"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224</w:t>
            </w:r>
          </w:p>
        </w:tc>
        <w:tc>
          <w:tcPr>
            <w:tcW w:w="3159" w:type="dxa"/>
          </w:tcPr>
          <w:p w14:paraId="66D8FAC1"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54</w:t>
            </w:r>
          </w:p>
        </w:tc>
      </w:tr>
      <w:tr w:rsidR="001A56EF" w:rsidRPr="00E52B51" w14:paraId="32DEBA80" w14:textId="77777777" w:rsidTr="00A73225">
        <w:tc>
          <w:tcPr>
            <w:tcW w:w="2606" w:type="dxa"/>
          </w:tcPr>
          <w:p w14:paraId="25EE81C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Keringen Haringvliet</w:t>
            </w:r>
          </w:p>
        </w:tc>
        <w:tc>
          <w:tcPr>
            <w:tcW w:w="3289" w:type="dxa"/>
          </w:tcPr>
          <w:p w14:paraId="49F51A2A"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31</w:t>
            </w:r>
          </w:p>
        </w:tc>
        <w:tc>
          <w:tcPr>
            <w:tcW w:w="3159" w:type="dxa"/>
          </w:tcPr>
          <w:p w14:paraId="5AF98E8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7</w:t>
            </w:r>
          </w:p>
        </w:tc>
      </w:tr>
      <w:tr w:rsidR="001A56EF" w:rsidRPr="00E52B51" w14:paraId="2FD767D1" w14:textId="77777777" w:rsidTr="00A73225">
        <w:tc>
          <w:tcPr>
            <w:tcW w:w="2606" w:type="dxa"/>
          </w:tcPr>
          <w:p w14:paraId="25A57CF8"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Totaal</w:t>
            </w:r>
          </w:p>
        </w:tc>
        <w:tc>
          <w:tcPr>
            <w:tcW w:w="3289" w:type="dxa"/>
          </w:tcPr>
          <w:p w14:paraId="58B7FFF9"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1122</w:t>
            </w:r>
          </w:p>
        </w:tc>
        <w:tc>
          <w:tcPr>
            <w:tcW w:w="3159" w:type="dxa"/>
          </w:tcPr>
          <w:p w14:paraId="25E3D10B"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269</w:t>
            </w:r>
          </w:p>
        </w:tc>
      </w:tr>
    </w:tbl>
    <w:p w14:paraId="75B68813" w14:textId="77777777" w:rsidR="001A56EF" w:rsidRPr="00E52B51" w:rsidRDefault="001A56EF" w:rsidP="00E40700">
      <w:pPr>
        <w:pStyle w:val="Geenafstand"/>
        <w:rPr>
          <w:rFonts w:ascii="Times New Roman" w:hAnsi="Times New Roman" w:cs="Times New Roman"/>
          <w:color w:val="222222"/>
        </w:rPr>
      </w:pPr>
    </w:p>
    <w:p w14:paraId="768F4838" w14:textId="77777777" w:rsidR="001A56EF" w:rsidRPr="00E52B51" w:rsidRDefault="001A56EF" w:rsidP="00E40700">
      <w:pPr>
        <w:pStyle w:val="Geenafstand"/>
        <w:rPr>
          <w:rFonts w:ascii="Times New Roman" w:hAnsi="Times New Roman" w:cs="Times New Roman"/>
          <w:b/>
          <w:color w:val="222222"/>
        </w:rPr>
      </w:pPr>
    </w:p>
    <w:p w14:paraId="71D28E57"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h: Pompen/Turbines Valmeer en Getijturbines Getijmeer</w:t>
      </w:r>
    </w:p>
    <w:p w14:paraId="35ABA581" w14:textId="77777777" w:rsidR="001A56EF" w:rsidRPr="00E52B51" w:rsidRDefault="001A56EF" w:rsidP="00E40700">
      <w:pPr>
        <w:pStyle w:val="Geenafstand"/>
        <w:rPr>
          <w:rFonts w:ascii="Times New Roman" w:hAnsi="Times New Roman" w:cs="Times New Roman"/>
          <w:color w:val="222222"/>
        </w:rPr>
      </w:pPr>
    </w:p>
    <w:tbl>
      <w:tblPr>
        <w:tblStyle w:val="Tabelraster"/>
        <w:tblW w:w="0" w:type="auto"/>
        <w:tblLook w:val="04A0" w:firstRow="1" w:lastRow="0" w:firstColumn="1" w:lastColumn="0" w:noHBand="0" w:noVBand="1"/>
      </w:tblPr>
      <w:tblGrid>
        <w:gridCol w:w="2830"/>
        <w:gridCol w:w="1134"/>
        <w:gridCol w:w="3119"/>
        <w:gridCol w:w="1971"/>
      </w:tblGrid>
      <w:tr w:rsidR="001A56EF" w:rsidRPr="00E52B51" w14:paraId="49499FE6" w14:textId="77777777" w:rsidTr="00A73225">
        <w:tc>
          <w:tcPr>
            <w:tcW w:w="2830" w:type="dxa"/>
          </w:tcPr>
          <w:p w14:paraId="14F9101F"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Caissons</w:t>
            </w:r>
          </w:p>
        </w:tc>
        <w:tc>
          <w:tcPr>
            <w:tcW w:w="1134" w:type="dxa"/>
          </w:tcPr>
          <w:p w14:paraId="31EC28F7"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Aantal</w:t>
            </w:r>
          </w:p>
        </w:tc>
        <w:tc>
          <w:tcPr>
            <w:tcW w:w="3119" w:type="dxa"/>
          </w:tcPr>
          <w:p w14:paraId="4BEC4BF2"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Geïnstalleerd Vermogen MW</w:t>
            </w:r>
          </w:p>
        </w:tc>
        <w:tc>
          <w:tcPr>
            <w:tcW w:w="1971" w:type="dxa"/>
          </w:tcPr>
          <w:p w14:paraId="432A4FF1"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Vollast GWh/jaar</w:t>
            </w:r>
          </w:p>
        </w:tc>
      </w:tr>
      <w:tr w:rsidR="001A56EF" w:rsidRPr="00E52B51" w14:paraId="6BBB8CAE" w14:textId="77777777" w:rsidTr="00A73225">
        <w:tc>
          <w:tcPr>
            <w:tcW w:w="2830" w:type="dxa"/>
          </w:tcPr>
          <w:p w14:paraId="2888221B"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Pompen Turbines Valmeer</w:t>
            </w:r>
          </w:p>
        </w:tc>
        <w:tc>
          <w:tcPr>
            <w:tcW w:w="1134" w:type="dxa"/>
          </w:tcPr>
          <w:p w14:paraId="099140B3"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93</w:t>
            </w:r>
          </w:p>
        </w:tc>
        <w:tc>
          <w:tcPr>
            <w:tcW w:w="3119" w:type="dxa"/>
          </w:tcPr>
          <w:p w14:paraId="246BD32B"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1860</w:t>
            </w:r>
          </w:p>
        </w:tc>
        <w:tc>
          <w:tcPr>
            <w:tcW w:w="1971" w:type="dxa"/>
          </w:tcPr>
          <w:p w14:paraId="5790DEA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4400</w:t>
            </w:r>
          </w:p>
        </w:tc>
      </w:tr>
      <w:tr w:rsidR="001A56EF" w:rsidRPr="00E52B51" w14:paraId="132EBD33" w14:textId="77777777" w:rsidTr="00A73225">
        <w:tc>
          <w:tcPr>
            <w:tcW w:w="2830" w:type="dxa"/>
          </w:tcPr>
          <w:p w14:paraId="1510D664"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Turbines Getijmeer</w:t>
            </w:r>
          </w:p>
        </w:tc>
        <w:tc>
          <w:tcPr>
            <w:tcW w:w="1134" w:type="dxa"/>
          </w:tcPr>
          <w:p w14:paraId="41FD7273"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40</w:t>
            </w:r>
          </w:p>
        </w:tc>
        <w:tc>
          <w:tcPr>
            <w:tcW w:w="3119" w:type="dxa"/>
          </w:tcPr>
          <w:p w14:paraId="331C817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60</w:t>
            </w:r>
          </w:p>
        </w:tc>
        <w:tc>
          <w:tcPr>
            <w:tcW w:w="1971" w:type="dxa"/>
          </w:tcPr>
          <w:p w14:paraId="67A07ED6"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500</w:t>
            </w:r>
          </w:p>
        </w:tc>
      </w:tr>
      <w:tr w:rsidR="001A56EF" w:rsidRPr="00E52B51" w14:paraId="4BA266C2" w14:textId="77777777" w:rsidTr="00A73225">
        <w:tc>
          <w:tcPr>
            <w:tcW w:w="2830" w:type="dxa"/>
          </w:tcPr>
          <w:p w14:paraId="031CFEC2"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Totaal</w:t>
            </w:r>
          </w:p>
        </w:tc>
        <w:tc>
          <w:tcPr>
            <w:tcW w:w="1134" w:type="dxa"/>
          </w:tcPr>
          <w:p w14:paraId="0A6618EB" w14:textId="77777777" w:rsidR="001A56EF" w:rsidRPr="00E52B51" w:rsidRDefault="001A56EF" w:rsidP="00A73225">
            <w:pPr>
              <w:pStyle w:val="Geenafstand"/>
              <w:jc w:val="center"/>
              <w:rPr>
                <w:rFonts w:ascii="Times New Roman" w:hAnsi="Times New Roman" w:cs="Times New Roman"/>
                <w:color w:val="222222"/>
              </w:rPr>
            </w:pPr>
          </w:p>
        </w:tc>
        <w:tc>
          <w:tcPr>
            <w:tcW w:w="3119" w:type="dxa"/>
          </w:tcPr>
          <w:p w14:paraId="09D6AAF2"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1920</w:t>
            </w:r>
          </w:p>
        </w:tc>
        <w:tc>
          <w:tcPr>
            <w:tcW w:w="1971" w:type="dxa"/>
          </w:tcPr>
          <w:p w14:paraId="0B68B989"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4900</w:t>
            </w:r>
          </w:p>
        </w:tc>
      </w:tr>
    </w:tbl>
    <w:p w14:paraId="304CF6F0" w14:textId="77777777" w:rsidR="001A56EF" w:rsidRPr="00E52B51" w:rsidRDefault="001A56EF" w:rsidP="00E40700">
      <w:pPr>
        <w:pStyle w:val="Geenafstand"/>
        <w:rPr>
          <w:rFonts w:ascii="Times New Roman" w:hAnsi="Times New Roman" w:cs="Times New Roman"/>
          <w:color w:val="222222"/>
        </w:rPr>
      </w:pPr>
    </w:p>
    <w:p w14:paraId="13AA10E9" w14:textId="77777777" w:rsidR="001A56EF" w:rsidRPr="00E52B51" w:rsidRDefault="001A56EF" w:rsidP="00E40700">
      <w:pPr>
        <w:pStyle w:val="Geenafstand"/>
        <w:rPr>
          <w:rFonts w:ascii="Times New Roman" w:hAnsi="Times New Roman" w:cs="Times New Roman"/>
          <w:color w:val="222222"/>
        </w:rPr>
      </w:pPr>
    </w:p>
    <w:p w14:paraId="7E576533"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i: Bodem- en taludbescherming Valmeer en Getijmeer</w:t>
      </w:r>
    </w:p>
    <w:p w14:paraId="79D25C52" w14:textId="77777777" w:rsidR="001A56EF" w:rsidRPr="00E52B51" w:rsidRDefault="001A56EF" w:rsidP="00E40700">
      <w:pPr>
        <w:pStyle w:val="Geenafstand"/>
        <w:rPr>
          <w:rFonts w:ascii="Times New Roman" w:hAnsi="Times New Roman" w:cs="Times New Roman"/>
          <w:b/>
          <w:color w:val="222222"/>
        </w:rPr>
      </w:pPr>
    </w:p>
    <w:tbl>
      <w:tblPr>
        <w:tblStyle w:val="Tabelraster"/>
        <w:tblW w:w="0" w:type="auto"/>
        <w:tblLook w:val="04A0" w:firstRow="1" w:lastRow="0" w:firstColumn="1" w:lastColumn="0" w:noHBand="0" w:noVBand="1"/>
      </w:tblPr>
      <w:tblGrid>
        <w:gridCol w:w="2972"/>
        <w:gridCol w:w="2126"/>
        <w:gridCol w:w="1418"/>
        <w:gridCol w:w="2538"/>
      </w:tblGrid>
      <w:tr w:rsidR="001A56EF" w:rsidRPr="00E52B51" w14:paraId="4938CE77" w14:textId="77777777" w:rsidTr="00A73225">
        <w:tc>
          <w:tcPr>
            <w:tcW w:w="2972" w:type="dxa"/>
          </w:tcPr>
          <w:p w14:paraId="162CAD4D" w14:textId="77777777" w:rsidR="001A56EF" w:rsidRPr="00E52B51" w:rsidRDefault="001A56EF" w:rsidP="00A73225">
            <w:pPr>
              <w:pStyle w:val="Geenafstand"/>
              <w:rPr>
                <w:rFonts w:ascii="Times New Roman" w:hAnsi="Times New Roman" w:cs="Times New Roman"/>
                <w:b/>
                <w:color w:val="222222"/>
              </w:rPr>
            </w:pPr>
          </w:p>
        </w:tc>
        <w:tc>
          <w:tcPr>
            <w:tcW w:w="2126" w:type="dxa"/>
          </w:tcPr>
          <w:p w14:paraId="4B013206"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Opp. m2</w:t>
            </w:r>
          </w:p>
        </w:tc>
        <w:tc>
          <w:tcPr>
            <w:tcW w:w="1418" w:type="dxa"/>
          </w:tcPr>
          <w:p w14:paraId="07E8DBDC"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Dikte m</w:t>
            </w:r>
          </w:p>
        </w:tc>
        <w:tc>
          <w:tcPr>
            <w:tcW w:w="2538" w:type="dxa"/>
          </w:tcPr>
          <w:p w14:paraId="0B474BEF"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Volume stortsteen k. m3</w:t>
            </w:r>
          </w:p>
        </w:tc>
      </w:tr>
      <w:tr w:rsidR="001A56EF" w:rsidRPr="00E52B51" w14:paraId="45304059" w14:textId="77777777" w:rsidTr="00A73225">
        <w:tc>
          <w:tcPr>
            <w:tcW w:w="2972" w:type="dxa"/>
          </w:tcPr>
          <w:p w14:paraId="23557F6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Valmeer binnen</w:t>
            </w:r>
          </w:p>
        </w:tc>
        <w:tc>
          <w:tcPr>
            <w:tcW w:w="2126" w:type="dxa"/>
          </w:tcPr>
          <w:p w14:paraId="22045F0B"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900*1100</w:t>
            </w:r>
          </w:p>
        </w:tc>
        <w:tc>
          <w:tcPr>
            <w:tcW w:w="1418" w:type="dxa"/>
          </w:tcPr>
          <w:p w14:paraId="1CBEE252"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w:t>
            </w:r>
          </w:p>
        </w:tc>
        <w:tc>
          <w:tcPr>
            <w:tcW w:w="2538" w:type="dxa"/>
          </w:tcPr>
          <w:p w14:paraId="61FD158A"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990</w:t>
            </w:r>
          </w:p>
        </w:tc>
      </w:tr>
      <w:tr w:rsidR="001A56EF" w:rsidRPr="00E52B51" w14:paraId="17E84A56" w14:textId="77777777" w:rsidTr="00A73225">
        <w:tc>
          <w:tcPr>
            <w:tcW w:w="2972" w:type="dxa"/>
          </w:tcPr>
          <w:p w14:paraId="672181C7"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Fundering caissons Valmeer</w:t>
            </w:r>
          </w:p>
        </w:tc>
        <w:tc>
          <w:tcPr>
            <w:tcW w:w="2126" w:type="dxa"/>
          </w:tcPr>
          <w:p w14:paraId="0B7C9B45"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50*560</w:t>
            </w:r>
          </w:p>
        </w:tc>
        <w:tc>
          <w:tcPr>
            <w:tcW w:w="1418" w:type="dxa"/>
          </w:tcPr>
          <w:p w14:paraId="465D4FBA"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2</w:t>
            </w:r>
          </w:p>
        </w:tc>
        <w:tc>
          <w:tcPr>
            <w:tcW w:w="2538" w:type="dxa"/>
          </w:tcPr>
          <w:p w14:paraId="04C86C1D"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56</w:t>
            </w:r>
          </w:p>
        </w:tc>
      </w:tr>
      <w:tr w:rsidR="001A56EF" w:rsidRPr="00E52B51" w14:paraId="0DB4EDE3" w14:textId="77777777" w:rsidTr="00A73225">
        <w:tc>
          <w:tcPr>
            <w:tcW w:w="2972" w:type="dxa"/>
          </w:tcPr>
          <w:p w14:paraId="457888C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Valmeer buiten</w:t>
            </w:r>
          </w:p>
        </w:tc>
        <w:tc>
          <w:tcPr>
            <w:tcW w:w="2126" w:type="dxa"/>
          </w:tcPr>
          <w:p w14:paraId="3C2320D7"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600*200</w:t>
            </w:r>
          </w:p>
        </w:tc>
        <w:tc>
          <w:tcPr>
            <w:tcW w:w="1418" w:type="dxa"/>
          </w:tcPr>
          <w:p w14:paraId="2AAFB1F2"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1,5</w:t>
            </w:r>
          </w:p>
        </w:tc>
        <w:tc>
          <w:tcPr>
            <w:tcW w:w="2538" w:type="dxa"/>
          </w:tcPr>
          <w:p w14:paraId="314A6296"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180</w:t>
            </w:r>
          </w:p>
        </w:tc>
      </w:tr>
      <w:tr w:rsidR="001A56EF" w:rsidRPr="00E52B51" w14:paraId="3B89DE26" w14:textId="77777777" w:rsidTr="00A73225">
        <w:tc>
          <w:tcPr>
            <w:tcW w:w="2972" w:type="dxa"/>
          </w:tcPr>
          <w:p w14:paraId="7116C55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Overlaat fundering</w:t>
            </w:r>
          </w:p>
        </w:tc>
        <w:tc>
          <w:tcPr>
            <w:tcW w:w="2126" w:type="dxa"/>
          </w:tcPr>
          <w:p w14:paraId="119CF345"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50 *300</w:t>
            </w:r>
          </w:p>
        </w:tc>
        <w:tc>
          <w:tcPr>
            <w:tcW w:w="1418" w:type="dxa"/>
          </w:tcPr>
          <w:p w14:paraId="4D2D6A1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2</w:t>
            </w:r>
          </w:p>
        </w:tc>
        <w:tc>
          <w:tcPr>
            <w:tcW w:w="2538" w:type="dxa"/>
          </w:tcPr>
          <w:p w14:paraId="624CE8BF"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30</w:t>
            </w:r>
          </w:p>
        </w:tc>
      </w:tr>
      <w:tr w:rsidR="001A56EF" w:rsidRPr="00E52B51" w14:paraId="5F675196" w14:textId="77777777" w:rsidTr="00A73225">
        <w:tc>
          <w:tcPr>
            <w:tcW w:w="2972" w:type="dxa"/>
          </w:tcPr>
          <w:p w14:paraId="331C2DD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Overlaat buiten</w:t>
            </w:r>
          </w:p>
        </w:tc>
        <w:tc>
          <w:tcPr>
            <w:tcW w:w="2126" w:type="dxa"/>
          </w:tcPr>
          <w:p w14:paraId="5B16BF35"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350 * 200</w:t>
            </w:r>
          </w:p>
        </w:tc>
        <w:tc>
          <w:tcPr>
            <w:tcW w:w="1418" w:type="dxa"/>
          </w:tcPr>
          <w:p w14:paraId="12B24001"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w:t>
            </w:r>
          </w:p>
        </w:tc>
        <w:tc>
          <w:tcPr>
            <w:tcW w:w="2538" w:type="dxa"/>
          </w:tcPr>
          <w:p w14:paraId="5B4E217B"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70</w:t>
            </w:r>
          </w:p>
        </w:tc>
      </w:tr>
      <w:tr w:rsidR="001A56EF" w:rsidRPr="00E52B51" w14:paraId="5669CDFF" w14:textId="77777777" w:rsidTr="00A73225">
        <w:tc>
          <w:tcPr>
            <w:tcW w:w="2972" w:type="dxa"/>
          </w:tcPr>
          <w:p w14:paraId="19B1C28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Getijmeer fundering</w:t>
            </w:r>
          </w:p>
        </w:tc>
        <w:tc>
          <w:tcPr>
            <w:tcW w:w="2126" w:type="dxa"/>
          </w:tcPr>
          <w:p w14:paraId="5380A97B"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40 * 400</w:t>
            </w:r>
          </w:p>
        </w:tc>
        <w:tc>
          <w:tcPr>
            <w:tcW w:w="1418" w:type="dxa"/>
          </w:tcPr>
          <w:p w14:paraId="09F2B7D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1,5</w:t>
            </w:r>
          </w:p>
        </w:tc>
        <w:tc>
          <w:tcPr>
            <w:tcW w:w="2538" w:type="dxa"/>
          </w:tcPr>
          <w:p w14:paraId="3F846D81"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24</w:t>
            </w:r>
          </w:p>
        </w:tc>
      </w:tr>
      <w:tr w:rsidR="001A56EF" w:rsidRPr="00E52B51" w14:paraId="3DD7FAC9" w14:textId="77777777" w:rsidTr="00A73225">
        <w:tc>
          <w:tcPr>
            <w:tcW w:w="2972" w:type="dxa"/>
          </w:tcPr>
          <w:p w14:paraId="34108B3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Getijmeer buiten</w:t>
            </w:r>
          </w:p>
        </w:tc>
        <w:tc>
          <w:tcPr>
            <w:tcW w:w="2126" w:type="dxa"/>
          </w:tcPr>
          <w:p w14:paraId="79B8FC04"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300 * 500</w:t>
            </w:r>
          </w:p>
        </w:tc>
        <w:tc>
          <w:tcPr>
            <w:tcW w:w="1418" w:type="dxa"/>
          </w:tcPr>
          <w:p w14:paraId="48A91326"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w:t>
            </w:r>
          </w:p>
        </w:tc>
        <w:tc>
          <w:tcPr>
            <w:tcW w:w="2538" w:type="dxa"/>
          </w:tcPr>
          <w:p w14:paraId="19506FA6"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150</w:t>
            </w:r>
          </w:p>
        </w:tc>
      </w:tr>
      <w:tr w:rsidR="001A56EF" w:rsidRPr="00E52B51" w14:paraId="524F442E" w14:textId="77777777" w:rsidTr="00A73225">
        <w:tc>
          <w:tcPr>
            <w:tcW w:w="2972" w:type="dxa"/>
          </w:tcPr>
          <w:p w14:paraId="21BCD5C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Getijmeer binnen</w:t>
            </w:r>
          </w:p>
        </w:tc>
        <w:tc>
          <w:tcPr>
            <w:tcW w:w="2126" w:type="dxa"/>
          </w:tcPr>
          <w:p w14:paraId="6462D8B6"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300 * 500</w:t>
            </w:r>
          </w:p>
        </w:tc>
        <w:tc>
          <w:tcPr>
            <w:tcW w:w="1418" w:type="dxa"/>
          </w:tcPr>
          <w:p w14:paraId="3F20A3A5"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w:t>
            </w:r>
          </w:p>
        </w:tc>
        <w:tc>
          <w:tcPr>
            <w:tcW w:w="2538" w:type="dxa"/>
          </w:tcPr>
          <w:p w14:paraId="6232CF80"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150</w:t>
            </w:r>
          </w:p>
        </w:tc>
      </w:tr>
      <w:tr w:rsidR="001A56EF" w:rsidRPr="00E52B51" w14:paraId="0B8E9F83" w14:textId="77777777" w:rsidTr="00A73225">
        <w:tc>
          <w:tcPr>
            <w:tcW w:w="2972" w:type="dxa"/>
          </w:tcPr>
          <w:p w14:paraId="45F77B04"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Keringen Haringvliet</w:t>
            </w:r>
          </w:p>
        </w:tc>
        <w:tc>
          <w:tcPr>
            <w:tcW w:w="2126" w:type="dxa"/>
          </w:tcPr>
          <w:p w14:paraId="42372E48"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3000 * 100</w:t>
            </w:r>
          </w:p>
        </w:tc>
        <w:tc>
          <w:tcPr>
            <w:tcW w:w="1418" w:type="dxa"/>
          </w:tcPr>
          <w:p w14:paraId="59F75439"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0,5</w:t>
            </w:r>
          </w:p>
        </w:tc>
        <w:tc>
          <w:tcPr>
            <w:tcW w:w="2538" w:type="dxa"/>
          </w:tcPr>
          <w:p w14:paraId="00670745"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150</w:t>
            </w:r>
          </w:p>
        </w:tc>
      </w:tr>
      <w:tr w:rsidR="001A56EF" w:rsidRPr="00E52B51" w14:paraId="2ECE4660" w14:textId="77777777" w:rsidTr="00A73225">
        <w:tc>
          <w:tcPr>
            <w:tcW w:w="2972" w:type="dxa"/>
          </w:tcPr>
          <w:p w14:paraId="798A15F7"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Totaal</w:t>
            </w:r>
          </w:p>
        </w:tc>
        <w:tc>
          <w:tcPr>
            <w:tcW w:w="2126" w:type="dxa"/>
          </w:tcPr>
          <w:p w14:paraId="4179A7D9" w14:textId="77777777" w:rsidR="001A56EF" w:rsidRPr="00E52B51" w:rsidRDefault="001A56EF" w:rsidP="00A73225">
            <w:pPr>
              <w:pStyle w:val="Geenafstand"/>
              <w:jc w:val="center"/>
              <w:rPr>
                <w:rFonts w:ascii="Times New Roman" w:hAnsi="Times New Roman" w:cs="Times New Roman"/>
                <w:color w:val="222222"/>
              </w:rPr>
            </w:pPr>
          </w:p>
        </w:tc>
        <w:tc>
          <w:tcPr>
            <w:tcW w:w="1418" w:type="dxa"/>
          </w:tcPr>
          <w:p w14:paraId="7328F596" w14:textId="77777777" w:rsidR="001A56EF" w:rsidRPr="00E52B51" w:rsidRDefault="001A56EF" w:rsidP="00A73225">
            <w:pPr>
              <w:pStyle w:val="Geenafstand"/>
              <w:jc w:val="center"/>
              <w:rPr>
                <w:rFonts w:ascii="Times New Roman" w:hAnsi="Times New Roman" w:cs="Times New Roman"/>
                <w:color w:val="222222"/>
              </w:rPr>
            </w:pPr>
          </w:p>
        </w:tc>
        <w:tc>
          <w:tcPr>
            <w:tcW w:w="2538" w:type="dxa"/>
          </w:tcPr>
          <w:p w14:paraId="05627FD2"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1,8 miljoen m3</w:t>
            </w:r>
          </w:p>
        </w:tc>
      </w:tr>
    </w:tbl>
    <w:p w14:paraId="3A6E955C" w14:textId="77777777" w:rsidR="001A56EF" w:rsidRPr="00E52B51" w:rsidRDefault="001A56EF" w:rsidP="00E40700">
      <w:pPr>
        <w:pStyle w:val="Geenafstand"/>
        <w:jc w:val="center"/>
        <w:rPr>
          <w:rFonts w:ascii="Times New Roman" w:hAnsi="Times New Roman" w:cs="Times New Roman"/>
          <w:color w:val="222222"/>
        </w:rPr>
      </w:pPr>
    </w:p>
    <w:p w14:paraId="3F64C503"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j: Strekdam Valmeer, Getijmeer en keringen Haringvliet</w:t>
      </w:r>
    </w:p>
    <w:p w14:paraId="17E6CEB9" w14:textId="77777777" w:rsidR="001A56EF" w:rsidRPr="00E52B51" w:rsidRDefault="001A56EF" w:rsidP="00E40700">
      <w:pPr>
        <w:pStyle w:val="Geenafstand"/>
        <w:rPr>
          <w:rFonts w:ascii="Times New Roman" w:hAnsi="Times New Roman" w:cs="Times New Roman"/>
        </w:rPr>
      </w:pPr>
    </w:p>
    <w:tbl>
      <w:tblPr>
        <w:tblStyle w:val="Tabelraster"/>
        <w:tblW w:w="0" w:type="auto"/>
        <w:tblLook w:val="04A0" w:firstRow="1" w:lastRow="0" w:firstColumn="1" w:lastColumn="0" w:noHBand="0" w:noVBand="1"/>
      </w:tblPr>
      <w:tblGrid>
        <w:gridCol w:w="2547"/>
        <w:gridCol w:w="1979"/>
        <w:gridCol w:w="1423"/>
        <w:gridCol w:w="3105"/>
      </w:tblGrid>
      <w:tr w:rsidR="001A56EF" w:rsidRPr="00E52B51" w14:paraId="65BF2455" w14:textId="77777777" w:rsidTr="00A73225">
        <w:tc>
          <w:tcPr>
            <w:tcW w:w="2547" w:type="dxa"/>
          </w:tcPr>
          <w:p w14:paraId="0C953F64"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Strekdammen</w:t>
            </w:r>
          </w:p>
        </w:tc>
        <w:tc>
          <w:tcPr>
            <w:tcW w:w="1979" w:type="dxa"/>
          </w:tcPr>
          <w:p w14:paraId="54AD8AEF"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Oppervlak. M2</w:t>
            </w:r>
          </w:p>
        </w:tc>
        <w:tc>
          <w:tcPr>
            <w:tcW w:w="1423" w:type="dxa"/>
          </w:tcPr>
          <w:p w14:paraId="20B7E817"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Hoogte m</w:t>
            </w:r>
          </w:p>
        </w:tc>
        <w:tc>
          <w:tcPr>
            <w:tcW w:w="3105" w:type="dxa"/>
          </w:tcPr>
          <w:p w14:paraId="4A4F7819"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Volume Stortsteen Mm3</w:t>
            </w:r>
          </w:p>
        </w:tc>
      </w:tr>
      <w:tr w:rsidR="001A56EF" w:rsidRPr="00E52B51" w14:paraId="0EDC111A" w14:textId="77777777" w:rsidTr="00A73225">
        <w:tc>
          <w:tcPr>
            <w:tcW w:w="2547" w:type="dxa"/>
          </w:tcPr>
          <w:p w14:paraId="70E1B521"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Binnenzijde Valmeer</w:t>
            </w:r>
          </w:p>
        </w:tc>
        <w:tc>
          <w:tcPr>
            <w:tcW w:w="1979" w:type="dxa"/>
          </w:tcPr>
          <w:p w14:paraId="1DEEB48B"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900 * 80</w:t>
            </w:r>
          </w:p>
        </w:tc>
        <w:tc>
          <w:tcPr>
            <w:tcW w:w="1423" w:type="dxa"/>
          </w:tcPr>
          <w:p w14:paraId="6990EE38"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8</w:t>
            </w:r>
          </w:p>
        </w:tc>
        <w:tc>
          <w:tcPr>
            <w:tcW w:w="3105" w:type="dxa"/>
          </w:tcPr>
          <w:p w14:paraId="780FBD3F"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0,58</w:t>
            </w:r>
          </w:p>
        </w:tc>
      </w:tr>
      <w:tr w:rsidR="001A56EF" w:rsidRPr="00E52B51" w14:paraId="6B9C7AE4" w14:textId="77777777" w:rsidTr="00A73225">
        <w:tc>
          <w:tcPr>
            <w:tcW w:w="2547" w:type="dxa"/>
          </w:tcPr>
          <w:p w14:paraId="2B88C59F"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Buitenzijde Valmeer</w:t>
            </w:r>
          </w:p>
        </w:tc>
        <w:tc>
          <w:tcPr>
            <w:tcW w:w="1979" w:type="dxa"/>
          </w:tcPr>
          <w:p w14:paraId="391240ED"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1400 * 60</w:t>
            </w:r>
          </w:p>
        </w:tc>
        <w:tc>
          <w:tcPr>
            <w:tcW w:w="1423" w:type="dxa"/>
          </w:tcPr>
          <w:p w14:paraId="0C51879D"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7</w:t>
            </w:r>
          </w:p>
        </w:tc>
        <w:tc>
          <w:tcPr>
            <w:tcW w:w="3105" w:type="dxa"/>
          </w:tcPr>
          <w:p w14:paraId="2ECC3866"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0,59</w:t>
            </w:r>
          </w:p>
        </w:tc>
      </w:tr>
      <w:tr w:rsidR="001A56EF" w:rsidRPr="00E52B51" w14:paraId="08FEF14F" w14:textId="77777777" w:rsidTr="00A73225">
        <w:tc>
          <w:tcPr>
            <w:tcW w:w="2547" w:type="dxa"/>
          </w:tcPr>
          <w:p w14:paraId="6D2374DC"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Strekdam Getijmeer</w:t>
            </w:r>
          </w:p>
        </w:tc>
        <w:tc>
          <w:tcPr>
            <w:tcW w:w="1979" w:type="dxa"/>
          </w:tcPr>
          <w:p w14:paraId="04471BD4"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 xml:space="preserve">1000 * 60 </w:t>
            </w:r>
          </w:p>
        </w:tc>
        <w:tc>
          <w:tcPr>
            <w:tcW w:w="1423" w:type="dxa"/>
          </w:tcPr>
          <w:p w14:paraId="370349E4"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15</w:t>
            </w:r>
          </w:p>
        </w:tc>
        <w:tc>
          <w:tcPr>
            <w:tcW w:w="3105" w:type="dxa"/>
          </w:tcPr>
          <w:p w14:paraId="14367A4F"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0,9</w:t>
            </w:r>
          </w:p>
        </w:tc>
      </w:tr>
      <w:tr w:rsidR="001A56EF" w:rsidRPr="00E52B51" w14:paraId="2F3A8A48" w14:textId="77777777" w:rsidTr="00A73225">
        <w:tc>
          <w:tcPr>
            <w:tcW w:w="2547" w:type="dxa"/>
          </w:tcPr>
          <w:p w14:paraId="377C178D"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Strekdam Getijmeer</w:t>
            </w:r>
          </w:p>
        </w:tc>
        <w:tc>
          <w:tcPr>
            <w:tcW w:w="1979" w:type="dxa"/>
          </w:tcPr>
          <w:p w14:paraId="2EA04A60"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1000 * 40</w:t>
            </w:r>
          </w:p>
        </w:tc>
        <w:tc>
          <w:tcPr>
            <w:tcW w:w="1423" w:type="dxa"/>
          </w:tcPr>
          <w:p w14:paraId="565209A8"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8</w:t>
            </w:r>
          </w:p>
        </w:tc>
        <w:tc>
          <w:tcPr>
            <w:tcW w:w="3105" w:type="dxa"/>
          </w:tcPr>
          <w:p w14:paraId="2449687F"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0,32</w:t>
            </w:r>
          </w:p>
        </w:tc>
      </w:tr>
      <w:tr w:rsidR="001A56EF" w:rsidRPr="00E52B51" w14:paraId="68FF2FF4" w14:textId="77777777" w:rsidTr="00A73225">
        <w:tc>
          <w:tcPr>
            <w:tcW w:w="2547" w:type="dxa"/>
          </w:tcPr>
          <w:p w14:paraId="73D7C432"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Keringen Haringvliet</w:t>
            </w:r>
          </w:p>
        </w:tc>
        <w:tc>
          <w:tcPr>
            <w:tcW w:w="1979" w:type="dxa"/>
          </w:tcPr>
          <w:p w14:paraId="378E9C6A"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1500 * 60</w:t>
            </w:r>
          </w:p>
        </w:tc>
        <w:tc>
          <w:tcPr>
            <w:tcW w:w="1423" w:type="dxa"/>
          </w:tcPr>
          <w:p w14:paraId="751357DC"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10</w:t>
            </w:r>
          </w:p>
        </w:tc>
        <w:tc>
          <w:tcPr>
            <w:tcW w:w="3105" w:type="dxa"/>
          </w:tcPr>
          <w:p w14:paraId="021E8C76"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0,6</w:t>
            </w:r>
          </w:p>
        </w:tc>
      </w:tr>
      <w:tr w:rsidR="001A56EF" w:rsidRPr="00E52B51" w14:paraId="63134CAF" w14:textId="77777777" w:rsidTr="00A73225">
        <w:tc>
          <w:tcPr>
            <w:tcW w:w="2547" w:type="dxa"/>
          </w:tcPr>
          <w:p w14:paraId="20DFA07A"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Totaal</w:t>
            </w:r>
          </w:p>
        </w:tc>
        <w:tc>
          <w:tcPr>
            <w:tcW w:w="1979" w:type="dxa"/>
          </w:tcPr>
          <w:p w14:paraId="3E1C23F7" w14:textId="77777777" w:rsidR="001A56EF" w:rsidRPr="00E52B51" w:rsidRDefault="001A56EF" w:rsidP="00A73225">
            <w:pPr>
              <w:pStyle w:val="Geenafstand"/>
              <w:jc w:val="center"/>
              <w:rPr>
                <w:rFonts w:ascii="Times New Roman" w:hAnsi="Times New Roman" w:cs="Times New Roman"/>
              </w:rPr>
            </w:pPr>
          </w:p>
        </w:tc>
        <w:tc>
          <w:tcPr>
            <w:tcW w:w="1423" w:type="dxa"/>
          </w:tcPr>
          <w:p w14:paraId="589C84AF" w14:textId="77777777" w:rsidR="001A56EF" w:rsidRPr="00E52B51" w:rsidRDefault="001A56EF" w:rsidP="00A73225">
            <w:pPr>
              <w:pStyle w:val="Geenafstand"/>
              <w:jc w:val="center"/>
              <w:rPr>
                <w:rFonts w:ascii="Times New Roman" w:hAnsi="Times New Roman" w:cs="Times New Roman"/>
              </w:rPr>
            </w:pPr>
          </w:p>
        </w:tc>
        <w:tc>
          <w:tcPr>
            <w:tcW w:w="3105" w:type="dxa"/>
          </w:tcPr>
          <w:p w14:paraId="079B1222" w14:textId="77777777" w:rsidR="001A56EF" w:rsidRPr="00E52B51" w:rsidRDefault="001A56EF" w:rsidP="001A56EF">
            <w:pPr>
              <w:pStyle w:val="Geenafstand"/>
              <w:numPr>
                <w:ilvl w:val="0"/>
                <w:numId w:val="2"/>
              </w:numPr>
              <w:jc w:val="center"/>
              <w:rPr>
                <w:rFonts w:ascii="Times New Roman" w:hAnsi="Times New Roman" w:cs="Times New Roman"/>
              </w:rPr>
            </w:pPr>
            <w:r w:rsidRPr="00E52B51">
              <w:rPr>
                <w:rFonts w:ascii="Times New Roman" w:hAnsi="Times New Roman" w:cs="Times New Roman"/>
              </w:rPr>
              <w:t>Miljoen m3</w:t>
            </w:r>
          </w:p>
        </w:tc>
      </w:tr>
    </w:tbl>
    <w:p w14:paraId="7671C776" w14:textId="77777777" w:rsidR="001A56EF" w:rsidRPr="00E52B51" w:rsidRDefault="001A56EF" w:rsidP="00E40700">
      <w:pPr>
        <w:pStyle w:val="Geenafstand"/>
        <w:rPr>
          <w:rFonts w:ascii="Times New Roman" w:hAnsi="Times New Roman" w:cs="Times New Roman"/>
          <w:color w:val="222222"/>
        </w:rPr>
      </w:pPr>
    </w:p>
    <w:p w14:paraId="05FDFDAC" w14:textId="77777777" w:rsidR="001A56EF" w:rsidRPr="00E52B51" w:rsidRDefault="001A56EF" w:rsidP="00E40700">
      <w:pPr>
        <w:pStyle w:val="Geenafstand"/>
        <w:rPr>
          <w:rFonts w:ascii="Times New Roman" w:hAnsi="Times New Roman" w:cs="Times New Roman"/>
          <w:color w:val="222222"/>
        </w:rPr>
      </w:pPr>
    </w:p>
    <w:p w14:paraId="7BF95013"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 xml:space="preserve">Ad k: Getijmeer schutsluis, jacht- en vissershaven </w:t>
      </w:r>
    </w:p>
    <w:p w14:paraId="2681E9A2" w14:textId="77777777" w:rsidR="001A56EF" w:rsidRPr="00E52B51" w:rsidRDefault="001A56EF" w:rsidP="00E40700">
      <w:pPr>
        <w:pStyle w:val="Geenafstand"/>
        <w:rPr>
          <w:rFonts w:ascii="Times New Roman" w:hAnsi="Times New Roman" w:cs="Times New Roman"/>
          <w:color w:val="222222"/>
        </w:rPr>
      </w:pPr>
    </w:p>
    <w:tbl>
      <w:tblPr>
        <w:tblStyle w:val="Tabelraster"/>
        <w:tblW w:w="0" w:type="auto"/>
        <w:tblLook w:val="04A0" w:firstRow="1" w:lastRow="0" w:firstColumn="1" w:lastColumn="0" w:noHBand="0" w:noVBand="1"/>
      </w:tblPr>
      <w:tblGrid>
        <w:gridCol w:w="2405"/>
        <w:gridCol w:w="2121"/>
        <w:gridCol w:w="2264"/>
      </w:tblGrid>
      <w:tr w:rsidR="001A56EF" w:rsidRPr="00E52B51" w14:paraId="430BFECE" w14:textId="77777777" w:rsidTr="00A73225">
        <w:tc>
          <w:tcPr>
            <w:tcW w:w="2405" w:type="dxa"/>
          </w:tcPr>
          <w:p w14:paraId="60ECA1B9"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Onderdeel</w:t>
            </w:r>
          </w:p>
        </w:tc>
        <w:tc>
          <w:tcPr>
            <w:tcW w:w="2121" w:type="dxa"/>
          </w:tcPr>
          <w:p w14:paraId="7105270C"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Afmetingen</w:t>
            </w:r>
          </w:p>
        </w:tc>
        <w:tc>
          <w:tcPr>
            <w:tcW w:w="2264" w:type="dxa"/>
          </w:tcPr>
          <w:p w14:paraId="6DB7E653"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Materiaal</w:t>
            </w:r>
          </w:p>
        </w:tc>
      </w:tr>
      <w:tr w:rsidR="001A56EF" w:rsidRPr="00E52B51" w14:paraId="5C66F07B" w14:textId="77777777" w:rsidTr="00A73225">
        <w:tc>
          <w:tcPr>
            <w:tcW w:w="2405" w:type="dxa"/>
          </w:tcPr>
          <w:p w14:paraId="3E3AFA0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Fundering Schutsluis</w:t>
            </w:r>
          </w:p>
        </w:tc>
        <w:tc>
          <w:tcPr>
            <w:tcW w:w="2121" w:type="dxa"/>
          </w:tcPr>
          <w:p w14:paraId="7796CC89"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10.000 m2</w:t>
            </w:r>
          </w:p>
        </w:tc>
        <w:tc>
          <w:tcPr>
            <w:tcW w:w="2264" w:type="dxa"/>
          </w:tcPr>
          <w:p w14:paraId="6F31967B"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Stortsteen</w:t>
            </w:r>
          </w:p>
        </w:tc>
      </w:tr>
      <w:tr w:rsidR="001A56EF" w:rsidRPr="00E52B51" w14:paraId="11057AAE" w14:textId="77777777" w:rsidTr="00A73225">
        <w:tc>
          <w:tcPr>
            <w:tcW w:w="2405" w:type="dxa"/>
          </w:tcPr>
          <w:p w14:paraId="74248C0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Caisson Schutsluis</w:t>
            </w:r>
          </w:p>
        </w:tc>
        <w:tc>
          <w:tcPr>
            <w:tcW w:w="2121" w:type="dxa"/>
          </w:tcPr>
          <w:p w14:paraId="391BDCBA"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xml:space="preserve">200 * 50 </w:t>
            </w:r>
          </w:p>
        </w:tc>
        <w:tc>
          <w:tcPr>
            <w:tcW w:w="2264" w:type="dxa"/>
          </w:tcPr>
          <w:p w14:paraId="7CEFA7C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Beton</w:t>
            </w:r>
          </w:p>
        </w:tc>
      </w:tr>
      <w:tr w:rsidR="001A56EF" w:rsidRPr="00E52B51" w14:paraId="2E7030A0" w14:textId="77777777" w:rsidTr="00A73225">
        <w:tc>
          <w:tcPr>
            <w:tcW w:w="2405" w:type="dxa"/>
          </w:tcPr>
          <w:p w14:paraId="1A402DF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xml:space="preserve">Remmingwerk </w:t>
            </w:r>
          </w:p>
        </w:tc>
        <w:tc>
          <w:tcPr>
            <w:tcW w:w="2121" w:type="dxa"/>
          </w:tcPr>
          <w:p w14:paraId="2B3044E2"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4 maal 400 m</w:t>
            </w:r>
          </w:p>
        </w:tc>
        <w:tc>
          <w:tcPr>
            <w:tcW w:w="2264" w:type="dxa"/>
          </w:tcPr>
          <w:p w14:paraId="75CF5802"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Staal</w:t>
            </w:r>
          </w:p>
        </w:tc>
      </w:tr>
      <w:tr w:rsidR="001A56EF" w:rsidRPr="00E52B51" w14:paraId="16345A02" w14:textId="77777777" w:rsidTr="00A73225">
        <w:tc>
          <w:tcPr>
            <w:tcW w:w="2405" w:type="dxa"/>
          </w:tcPr>
          <w:p w14:paraId="2106332F"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Installatie en deuren</w:t>
            </w:r>
          </w:p>
        </w:tc>
        <w:tc>
          <w:tcPr>
            <w:tcW w:w="2121" w:type="dxa"/>
          </w:tcPr>
          <w:p w14:paraId="05E6496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2 deuren</w:t>
            </w:r>
          </w:p>
        </w:tc>
        <w:tc>
          <w:tcPr>
            <w:tcW w:w="2264" w:type="dxa"/>
          </w:tcPr>
          <w:p w14:paraId="6E999D4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Staal</w:t>
            </w:r>
          </w:p>
        </w:tc>
      </w:tr>
      <w:tr w:rsidR="001A56EF" w:rsidRPr="00E52B51" w14:paraId="5B3B6AA2" w14:textId="77777777" w:rsidTr="00A73225">
        <w:tc>
          <w:tcPr>
            <w:tcW w:w="2405" w:type="dxa"/>
          </w:tcPr>
          <w:p w14:paraId="716DB9B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Havendammen</w:t>
            </w:r>
          </w:p>
        </w:tc>
        <w:tc>
          <w:tcPr>
            <w:tcW w:w="2121" w:type="dxa"/>
          </w:tcPr>
          <w:p w14:paraId="1979B9A2"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0,5 miljoen m3</w:t>
            </w:r>
          </w:p>
        </w:tc>
        <w:tc>
          <w:tcPr>
            <w:tcW w:w="2264" w:type="dxa"/>
          </w:tcPr>
          <w:p w14:paraId="6DD338EA"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Stortsteen</w:t>
            </w:r>
          </w:p>
        </w:tc>
      </w:tr>
      <w:tr w:rsidR="001A56EF" w:rsidRPr="00E52B51" w14:paraId="59728A33" w14:textId="77777777" w:rsidTr="00A73225">
        <w:tc>
          <w:tcPr>
            <w:tcW w:w="2405" w:type="dxa"/>
          </w:tcPr>
          <w:p w14:paraId="1176ABF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xml:space="preserve">Aanlegsteigers </w:t>
            </w:r>
          </w:p>
        </w:tc>
        <w:tc>
          <w:tcPr>
            <w:tcW w:w="2121" w:type="dxa"/>
          </w:tcPr>
          <w:p w14:paraId="10B0A1F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1500 m lengte</w:t>
            </w:r>
          </w:p>
        </w:tc>
        <w:tc>
          <w:tcPr>
            <w:tcW w:w="2264" w:type="dxa"/>
          </w:tcPr>
          <w:p w14:paraId="63414149"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Drijvende steigers</w:t>
            </w:r>
          </w:p>
        </w:tc>
      </w:tr>
      <w:tr w:rsidR="001A56EF" w:rsidRPr="00E52B51" w14:paraId="71F7E763" w14:textId="77777777" w:rsidTr="00A73225">
        <w:tc>
          <w:tcPr>
            <w:tcW w:w="2405" w:type="dxa"/>
          </w:tcPr>
          <w:p w14:paraId="1A2CA9F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lastRenderedPageBreak/>
              <w:t>Kade Jachthaven</w:t>
            </w:r>
          </w:p>
        </w:tc>
        <w:tc>
          <w:tcPr>
            <w:tcW w:w="2121" w:type="dxa"/>
          </w:tcPr>
          <w:p w14:paraId="3E80F744"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L = 200 m; D = 20 m</w:t>
            </w:r>
          </w:p>
        </w:tc>
        <w:tc>
          <w:tcPr>
            <w:tcW w:w="2264" w:type="dxa"/>
          </w:tcPr>
          <w:p w14:paraId="749ACEA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Damwand</w:t>
            </w:r>
          </w:p>
        </w:tc>
      </w:tr>
    </w:tbl>
    <w:p w14:paraId="4E74BCAC" w14:textId="77777777" w:rsidR="001A56EF" w:rsidRPr="00E52B51" w:rsidRDefault="001A56EF" w:rsidP="00E40700">
      <w:pPr>
        <w:pStyle w:val="Geenafstand"/>
        <w:rPr>
          <w:rFonts w:ascii="Times New Roman" w:hAnsi="Times New Roman" w:cs="Times New Roman"/>
          <w:color w:val="222222"/>
        </w:rPr>
      </w:pPr>
    </w:p>
    <w:p w14:paraId="6F76E820" w14:textId="77777777" w:rsidR="001A56EF" w:rsidRPr="00E52B51" w:rsidRDefault="001A56EF" w:rsidP="00E40700">
      <w:pPr>
        <w:pStyle w:val="Geenafstand"/>
        <w:rPr>
          <w:rFonts w:ascii="Times New Roman" w:hAnsi="Times New Roman" w:cs="Times New Roman"/>
          <w:color w:val="222222"/>
        </w:rPr>
      </w:pPr>
    </w:p>
    <w:p w14:paraId="3FB40511" w14:textId="7777777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Ad. l: Diversen: Schuiven, Kleppen, Verticale drainage, filterdoek etc.</w:t>
      </w:r>
    </w:p>
    <w:p w14:paraId="78333750" w14:textId="77777777" w:rsidR="001A56EF" w:rsidRPr="00E52B51" w:rsidRDefault="001A56EF" w:rsidP="00E40700">
      <w:pPr>
        <w:pStyle w:val="Geenafstand"/>
        <w:rPr>
          <w:rFonts w:ascii="Times New Roman" w:hAnsi="Times New Roman" w:cs="Times New Roman"/>
          <w:i/>
          <w:color w:val="222222"/>
        </w:rPr>
      </w:pPr>
    </w:p>
    <w:tbl>
      <w:tblPr>
        <w:tblStyle w:val="Tabelraster"/>
        <w:tblW w:w="0" w:type="auto"/>
        <w:tblLook w:val="04A0" w:firstRow="1" w:lastRow="0" w:firstColumn="1" w:lastColumn="0" w:noHBand="0" w:noVBand="1"/>
      </w:tblPr>
      <w:tblGrid>
        <w:gridCol w:w="3397"/>
        <w:gridCol w:w="2835"/>
        <w:gridCol w:w="1985"/>
      </w:tblGrid>
      <w:tr w:rsidR="001A56EF" w:rsidRPr="00E52B51" w14:paraId="16D70639" w14:textId="77777777" w:rsidTr="00A73225">
        <w:tc>
          <w:tcPr>
            <w:tcW w:w="3397" w:type="dxa"/>
          </w:tcPr>
          <w:p w14:paraId="5FDDE59B"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Onderdeel</w:t>
            </w:r>
          </w:p>
        </w:tc>
        <w:tc>
          <w:tcPr>
            <w:tcW w:w="2835" w:type="dxa"/>
          </w:tcPr>
          <w:p w14:paraId="5EBE5ABA"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Afmetingen</w:t>
            </w:r>
          </w:p>
        </w:tc>
        <w:tc>
          <w:tcPr>
            <w:tcW w:w="1985" w:type="dxa"/>
          </w:tcPr>
          <w:p w14:paraId="47AB6F3B" w14:textId="77777777" w:rsidR="001A56EF" w:rsidRPr="00E52B51" w:rsidRDefault="001A56EF" w:rsidP="00A73225">
            <w:pPr>
              <w:pStyle w:val="Geenafstand"/>
              <w:jc w:val="center"/>
              <w:rPr>
                <w:rFonts w:ascii="Times New Roman" w:hAnsi="Times New Roman" w:cs="Times New Roman"/>
                <w:b/>
                <w:color w:val="222222"/>
              </w:rPr>
            </w:pPr>
            <w:r w:rsidRPr="00E52B51">
              <w:rPr>
                <w:rFonts w:ascii="Times New Roman" w:hAnsi="Times New Roman" w:cs="Times New Roman"/>
                <w:b/>
                <w:color w:val="222222"/>
              </w:rPr>
              <w:t>Materiaal</w:t>
            </w:r>
          </w:p>
        </w:tc>
      </w:tr>
      <w:tr w:rsidR="001A56EF" w:rsidRPr="00E52B51" w14:paraId="30ACD571" w14:textId="77777777" w:rsidTr="00A73225">
        <w:tc>
          <w:tcPr>
            <w:tcW w:w="3397" w:type="dxa"/>
          </w:tcPr>
          <w:p w14:paraId="52167FB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Schuiven keringen Haringvliet</w:t>
            </w:r>
          </w:p>
        </w:tc>
        <w:tc>
          <w:tcPr>
            <w:tcW w:w="2835" w:type="dxa"/>
          </w:tcPr>
          <w:p w14:paraId="442F56FE"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1200 m2</w:t>
            </w:r>
          </w:p>
        </w:tc>
        <w:tc>
          <w:tcPr>
            <w:tcW w:w="1985" w:type="dxa"/>
          </w:tcPr>
          <w:p w14:paraId="6729263D"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Staal</w:t>
            </w:r>
          </w:p>
        </w:tc>
      </w:tr>
      <w:tr w:rsidR="001A56EF" w:rsidRPr="00E52B51" w14:paraId="26A7BB10" w14:textId="77777777" w:rsidTr="00A73225">
        <w:tc>
          <w:tcPr>
            <w:tcW w:w="3397" w:type="dxa"/>
          </w:tcPr>
          <w:p w14:paraId="71851D6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Overlaatklep kering Haringvliet</w:t>
            </w:r>
          </w:p>
        </w:tc>
        <w:tc>
          <w:tcPr>
            <w:tcW w:w="2835" w:type="dxa"/>
          </w:tcPr>
          <w:p w14:paraId="1AC4D71A"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300 m2</w:t>
            </w:r>
          </w:p>
        </w:tc>
        <w:tc>
          <w:tcPr>
            <w:tcW w:w="1985" w:type="dxa"/>
          </w:tcPr>
          <w:p w14:paraId="0C7CB13A"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Staal</w:t>
            </w:r>
          </w:p>
        </w:tc>
      </w:tr>
      <w:tr w:rsidR="001A56EF" w:rsidRPr="00E52B51" w14:paraId="08F66DDC" w14:textId="77777777" w:rsidTr="00A73225">
        <w:tc>
          <w:tcPr>
            <w:tcW w:w="3397" w:type="dxa"/>
          </w:tcPr>
          <w:p w14:paraId="0BC0291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Verticale Drainage Valmeer</w:t>
            </w:r>
          </w:p>
        </w:tc>
        <w:tc>
          <w:tcPr>
            <w:tcW w:w="2835" w:type="dxa"/>
          </w:tcPr>
          <w:p w14:paraId="65F5D7E8"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(5*5 stramien) 1 miljoen m’</w:t>
            </w:r>
          </w:p>
        </w:tc>
        <w:tc>
          <w:tcPr>
            <w:tcW w:w="1985" w:type="dxa"/>
          </w:tcPr>
          <w:p w14:paraId="2368DD17"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Stripdrain</w:t>
            </w:r>
          </w:p>
        </w:tc>
      </w:tr>
      <w:tr w:rsidR="001A56EF" w:rsidRPr="00E52B51" w14:paraId="7F118DCB" w14:textId="77777777" w:rsidTr="00A73225">
        <w:tc>
          <w:tcPr>
            <w:tcW w:w="3397" w:type="dxa"/>
          </w:tcPr>
          <w:p w14:paraId="70E154BB"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Filterdoek funderingen en taluds</w:t>
            </w:r>
          </w:p>
        </w:tc>
        <w:tc>
          <w:tcPr>
            <w:tcW w:w="2835" w:type="dxa"/>
          </w:tcPr>
          <w:p w14:paraId="0F7C7289"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30 miljoen m2</w:t>
            </w:r>
          </w:p>
        </w:tc>
        <w:tc>
          <w:tcPr>
            <w:tcW w:w="1985" w:type="dxa"/>
          </w:tcPr>
          <w:p w14:paraId="3442BB20" w14:textId="77777777" w:rsidR="001A56EF" w:rsidRPr="00E52B51" w:rsidRDefault="001A56EF" w:rsidP="00A73225">
            <w:pPr>
              <w:pStyle w:val="Geenafstand"/>
              <w:jc w:val="center"/>
              <w:rPr>
                <w:rFonts w:ascii="Times New Roman" w:hAnsi="Times New Roman" w:cs="Times New Roman"/>
                <w:color w:val="222222"/>
              </w:rPr>
            </w:pPr>
            <w:r w:rsidRPr="00E52B51">
              <w:rPr>
                <w:rFonts w:ascii="Times New Roman" w:hAnsi="Times New Roman" w:cs="Times New Roman"/>
                <w:color w:val="222222"/>
              </w:rPr>
              <w:t>Filterdoek</w:t>
            </w:r>
          </w:p>
        </w:tc>
      </w:tr>
      <w:tr w:rsidR="001A56EF" w:rsidRPr="00E52B51" w14:paraId="0325EEE7" w14:textId="77777777" w:rsidTr="00A73225">
        <w:tc>
          <w:tcPr>
            <w:tcW w:w="3397" w:type="dxa"/>
          </w:tcPr>
          <w:p w14:paraId="5F799669"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Diversen</w:t>
            </w:r>
          </w:p>
        </w:tc>
        <w:tc>
          <w:tcPr>
            <w:tcW w:w="2835" w:type="dxa"/>
          </w:tcPr>
          <w:p w14:paraId="568C291D" w14:textId="77777777" w:rsidR="001A56EF" w:rsidRPr="00E52B51" w:rsidRDefault="001A56EF" w:rsidP="00A73225">
            <w:pPr>
              <w:pStyle w:val="Geenafstand"/>
              <w:rPr>
                <w:rFonts w:ascii="Times New Roman" w:hAnsi="Times New Roman" w:cs="Times New Roman"/>
                <w:color w:val="222222"/>
              </w:rPr>
            </w:pPr>
          </w:p>
        </w:tc>
        <w:tc>
          <w:tcPr>
            <w:tcW w:w="1985" w:type="dxa"/>
          </w:tcPr>
          <w:p w14:paraId="5A1217BF" w14:textId="77777777" w:rsidR="001A56EF" w:rsidRPr="00E52B51" w:rsidRDefault="001A56EF" w:rsidP="00A73225">
            <w:pPr>
              <w:pStyle w:val="Geenafstand"/>
              <w:rPr>
                <w:rFonts w:ascii="Times New Roman" w:hAnsi="Times New Roman" w:cs="Times New Roman"/>
                <w:color w:val="222222"/>
              </w:rPr>
            </w:pPr>
          </w:p>
        </w:tc>
      </w:tr>
    </w:tbl>
    <w:p w14:paraId="614AD8B3" w14:textId="77777777" w:rsidR="001A56EF" w:rsidRPr="00E52B51" w:rsidRDefault="001A56EF" w:rsidP="00E40700">
      <w:pPr>
        <w:pStyle w:val="Geenafstand"/>
        <w:rPr>
          <w:rFonts w:ascii="Times New Roman" w:hAnsi="Times New Roman" w:cs="Times New Roman"/>
          <w:i/>
          <w:color w:val="222222"/>
        </w:rPr>
      </w:pPr>
    </w:p>
    <w:p w14:paraId="0F68417F" w14:textId="4302A95C" w:rsidR="001A56EF" w:rsidRPr="00F4385B" w:rsidRDefault="001A56EF" w:rsidP="00AA35BB">
      <w:pPr>
        <w:pStyle w:val="Geenafstand"/>
        <w:numPr>
          <w:ilvl w:val="2"/>
          <w:numId w:val="35"/>
        </w:numPr>
        <w:rPr>
          <w:rFonts w:ascii="Times New Roman" w:hAnsi="Times New Roman" w:cs="Times New Roman"/>
          <w:b/>
          <w:color w:val="222222"/>
        </w:rPr>
      </w:pPr>
      <w:r w:rsidRPr="00F4385B">
        <w:rPr>
          <w:rFonts w:ascii="Times New Roman" w:hAnsi="Times New Roman" w:cs="Times New Roman"/>
          <w:b/>
          <w:color w:val="222222"/>
        </w:rPr>
        <w:t xml:space="preserve">Eenheidsprijzen en Aanlegkosten </w:t>
      </w:r>
      <w:r w:rsidR="00574D2B">
        <w:rPr>
          <w:rFonts w:ascii="Times New Roman" w:hAnsi="Times New Roman" w:cs="Times New Roman"/>
          <w:b/>
          <w:color w:val="222222"/>
        </w:rPr>
        <w:t>DELTA21</w:t>
      </w:r>
      <w:r w:rsidRPr="00F4385B">
        <w:rPr>
          <w:rFonts w:ascii="Times New Roman" w:hAnsi="Times New Roman" w:cs="Times New Roman"/>
          <w:b/>
          <w:color w:val="222222"/>
        </w:rPr>
        <w:t xml:space="preserve"> </w:t>
      </w:r>
    </w:p>
    <w:p w14:paraId="2DA54FEC" w14:textId="77777777" w:rsidR="001A56EF" w:rsidRDefault="001A56EF" w:rsidP="00E40700">
      <w:pPr>
        <w:pStyle w:val="Geenafstand"/>
        <w:rPr>
          <w:rFonts w:ascii="Times New Roman" w:hAnsi="Times New Roman" w:cs="Times New Roman"/>
          <w:b/>
          <w:color w:val="222222"/>
        </w:rPr>
      </w:pPr>
    </w:p>
    <w:p w14:paraId="39F7DFB6" w14:textId="10847E87" w:rsidR="001A56EF" w:rsidRPr="00E52B51" w:rsidRDefault="001A56EF" w:rsidP="00E40700">
      <w:pPr>
        <w:pStyle w:val="Geenafstand"/>
        <w:rPr>
          <w:rFonts w:ascii="Times New Roman" w:hAnsi="Times New Roman" w:cs="Times New Roman"/>
          <w:b/>
          <w:color w:val="222222"/>
        </w:rPr>
      </w:pPr>
      <w:r w:rsidRPr="00E52B51">
        <w:rPr>
          <w:rFonts w:ascii="Times New Roman" w:hAnsi="Times New Roman" w:cs="Times New Roman"/>
          <w:b/>
          <w:color w:val="222222"/>
        </w:rPr>
        <w:t xml:space="preserve">Eenheidsprijzen constructieonderdelen </w:t>
      </w:r>
      <w:r w:rsidR="00574D2B">
        <w:rPr>
          <w:rFonts w:ascii="Times New Roman" w:hAnsi="Times New Roman" w:cs="Times New Roman"/>
          <w:b/>
          <w:color w:val="222222"/>
        </w:rPr>
        <w:t>DELTA21</w:t>
      </w:r>
      <w:r w:rsidRPr="00E52B51">
        <w:rPr>
          <w:rFonts w:ascii="Times New Roman" w:hAnsi="Times New Roman" w:cs="Times New Roman"/>
          <w:b/>
          <w:color w:val="222222"/>
        </w:rPr>
        <w:t>:</w:t>
      </w:r>
    </w:p>
    <w:tbl>
      <w:tblPr>
        <w:tblStyle w:val="Tabelraster"/>
        <w:tblW w:w="0" w:type="auto"/>
        <w:tblLook w:val="04A0" w:firstRow="1" w:lastRow="0" w:firstColumn="1" w:lastColumn="0" w:noHBand="0" w:noVBand="1"/>
      </w:tblPr>
      <w:tblGrid>
        <w:gridCol w:w="4527"/>
        <w:gridCol w:w="4527"/>
      </w:tblGrid>
      <w:tr w:rsidR="001A56EF" w:rsidRPr="00E52B51" w14:paraId="04373B13" w14:textId="77777777" w:rsidTr="00A73225">
        <w:tc>
          <w:tcPr>
            <w:tcW w:w="4527" w:type="dxa"/>
          </w:tcPr>
          <w:p w14:paraId="754E0DD3"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Onderdeel:</w:t>
            </w:r>
          </w:p>
        </w:tc>
        <w:tc>
          <w:tcPr>
            <w:tcW w:w="4527" w:type="dxa"/>
          </w:tcPr>
          <w:p w14:paraId="4E754725"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Eenheidsprijzen:</w:t>
            </w:r>
          </w:p>
        </w:tc>
      </w:tr>
      <w:tr w:rsidR="001A56EF" w:rsidRPr="00E52B51" w14:paraId="0F3E8A35" w14:textId="77777777" w:rsidTr="00A73225">
        <w:tc>
          <w:tcPr>
            <w:tcW w:w="4527" w:type="dxa"/>
          </w:tcPr>
          <w:p w14:paraId="55E1F934"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Baggeren Valmeer en geul</w:t>
            </w:r>
          </w:p>
        </w:tc>
        <w:tc>
          <w:tcPr>
            <w:tcW w:w="4527" w:type="dxa"/>
          </w:tcPr>
          <w:p w14:paraId="59222DA9"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€ 0,8 /m3</w:t>
            </w:r>
          </w:p>
        </w:tc>
      </w:tr>
      <w:tr w:rsidR="001A56EF" w:rsidRPr="00E52B51" w14:paraId="1D8555AC" w14:textId="77777777" w:rsidTr="00A73225">
        <w:tc>
          <w:tcPr>
            <w:tcW w:w="4527" w:type="dxa"/>
          </w:tcPr>
          <w:p w14:paraId="6D48D69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Baggeren geul en transport</w:t>
            </w:r>
          </w:p>
        </w:tc>
        <w:tc>
          <w:tcPr>
            <w:tcW w:w="4527" w:type="dxa"/>
          </w:tcPr>
          <w:p w14:paraId="1E5E2A3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€ 1,8/m3</w:t>
            </w:r>
          </w:p>
        </w:tc>
      </w:tr>
      <w:tr w:rsidR="001A56EF" w:rsidRPr="00E52B51" w14:paraId="050F4CB3" w14:textId="77777777" w:rsidTr="00A73225">
        <w:tc>
          <w:tcPr>
            <w:tcW w:w="4527" w:type="dxa"/>
          </w:tcPr>
          <w:p w14:paraId="1F345FF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Opspuiten Duinen Valmeer</w:t>
            </w:r>
          </w:p>
        </w:tc>
        <w:tc>
          <w:tcPr>
            <w:tcW w:w="4527" w:type="dxa"/>
          </w:tcPr>
          <w:p w14:paraId="3752F86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€ 1,4/m3</w:t>
            </w:r>
          </w:p>
        </w:tc>
      </w:tr>
      <w:tr w:rsidR="001A56EF" w:rsidRPr="00E52B51" w14:paraId="6F98557A" w14:textId="77777777" w:rsidTr="00A73225">
        <w:tc>
          <w:tcPr>
            <w:tcW w:w="4527" w:type="dxa"/>
          </w:tcPr>
          <w:p w14:paraId="36FE2FF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Stortsteen, diverse soorten, incl. plaatsen</w:t>
            </w:r>
          </w:p>
        </w:tc>
        <w:tc>
          <w:tcPr>
            <w:tcW w:w="4527" w:type="dxa"/>
          </w:tcPr>
          <w:p w14:paraId="5083E94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€ 90/m3</w:t>
            </w:r>
          </w:p>
        </w:tc>
      </w:tr>
      <w:tr w:rsidR="001A56EF" w:rsidRPr="00E52B51" w14:paraId="048DAD98" w14:textId="77777777" w:rsidTr="00A73225">
        <w:tc>
          <w:tcPr>
            <w:tcW w:w="4527" w:type="dxa"/>
          </w:tcPr>
          <w:p w14:paraId="4214149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Zandasfalt/waterbouwasfaltbeton</w:t>
            </w:r>
          </w:p>
        </w:tc>
        <w:tc>
          <w:tcPr>
            <w:tcW w:w="4527" w:type="dxa"/>
          </w:tcPr>
          <w:p w14:paraId="1767CF7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€ 50/m3</w:t>
            </w:r>
          </w:p>
        </w:tc>
      </w:tr>
      <w:tr w:rsidR="001A56EF" w:rsidRPr="00E52B51" w14:paraId="3025E32A" w14:textId="77777777" w:rsidTr="00A73225">
        <w:tc>
          <w:tcPr>
            <w:tcW w:w="4527" w:type="dxa"/>
          </w:tcPr>
          <w:p w14:paraId="4A4952A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xml:space="preserve">Bouw betonnen caissons in dok </w:t>
            </w:r>
          </w:p>
        </w:tc>
        <w:tc>
          <w:tcPr>
            <w:tcW w:w="4527" w:type="dxa"/>
          </w:tcPr>
          <w:p w14:paraId="79F4672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€ 750/m3</w:t>
            </w:r>
          </w:p>
        </w:tc>
      </w:tr>
      <w:tr w:rsidR="001A56EF" w:rsidRPr="00E52B51" w14:paraId="0A5FE9FF" w14:textId="77777777" w:rsidTr="00A73225">
        <w:tc>
          <w:tcPr>
            <w:tcW w:w="4527" w:type="dxa"/>
          </w:tcPr>
          <w:p w14:paraId="38888B5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Transport, afzinken, koppelen</w:t>
            </w:r>
          </w:p>
        </w:tc>
        <w:tc>
          <w:tcPr>
            <w:tcW w:w="4527" w:type="dxa"/>
          </w:tcPr>
          <w:p w14:paraId="695559B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€ 5 miljoen per caisson</w:t>
            </w:r>
          </w:p>
        </w:tc>
      </w:tr>
      <w:tr w:rsidR="001A56EF" w:rsidRPr="00E52B51" w14:paraId="1EFA491C" w14:textId="77777777" w:rsidTr="00A73225">
        <w:tc>
          <w:tcPr>
            <w:tcW w:w="4527" w:type="dxa"/>
          </w:tcPr>
          <w:p w14:paraId="1CA0A2A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Bodembescherming van stortsteen</w:t>
            </w:r>
          </w:p>
        </w:tc>
        <w:tc>
          <w:tcPr>
            <w:tcW w:w="4527" w:type="dxa"/>
          </w:tcPr>
          <w:p w14:paraId="598D5B74"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€ 60/m3</w:t>
            </w:r>
          </w:p>
        </w:tc>
      </w:tr>
      <w:tr w:rsidR="001A56EF" w:rsidRPr="00E52B51" w14:paraId="3A11F570" w14:textId="77777777" w:rsidTr="00A73225">
        <w:tc>
          <w:tcPr>
            <w:tcW w:w="4527" w:type="dxa"/>
          </w:tcPr>
          <w:p w14:paraId="02D3741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Kistdam, verankering en aanleg</w:t>
            </w:r>
          </w:p>
        </w:tc>
        <w:tc>
          <w:tcPr>
            <w:tcW w:w="4527" w:type="dxa"/>
          </w:tcPr>
          <w:p w14:paraId="051963AF"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€ 500/m2</w:t>
            </w:r>
          </w:p>
        </w:tc>
      </w:tr>
      <w:tr w:rsidR="001A56EF" w:rsidRPr="00E52B51" w14:paraId="3337A225" w14:textId="77777777" w:rsidTr="00A73225">
        <w:tc>
          <w:tcPr>
            <w:tcW w:w="4527" w:type="dxa"/>
          </w:tcPr>
          <w:p w14:paraId="5E019162"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Damwand, verankering en aanleg</w:t>
            </w:r>
          </w:p>
        </w:tc>
        <w:tc>
          <w:tcPr>
            <w:tcW w:w="4527" w:type="dxa"/>
          </w:tcPr>
          <w:p w14:paraId="7D3346FF"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€ 300/m2</w:t>
            </w:r>
          </w:p>
        </w:tc>
      </w:tr>
      <w:tr w:rsidR="001A56EF" w:rsidRPr="00E52B51" w14:paraId="37CB8E8B" w14:textId="77777777" w:rsidTr="00A73225">
        <w:tc>
          <w:tcPr>
            <w:tcW w:w="4527" w:type="dxa"/>
          </w:tcPr>
          <w:p w14:paraId="7854228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Remmingwerken en aanlegsteigers</w:t>
            </w:r>
          </w:p>
        </w:tc>
        <w:tc>
          <w:tcPr>
            <w:tcW w:w="4527" w:type="dxa"/>
          </w:tcPr>
          <w:p w14:paraId="4EBCB07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€ 15 miljoen totaal</w:t>
            </w:r>
          </w:p>
        </w:tc>
      </w:tr>
      <w:tr w:rsidR="001A56EF" w:rsidRPr="00E52B51" w14:paraId="59F7AEFE" w14:textId="77777777" w:rsidTr="00A73225">
        <w:tc>
          <w:tcPr>
            <w:tcW w:w="4527" w:type="dxa"/>
          </w:tcPr>
          <w:p w14:paraId="172829E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Schuiven overlaat Valmeer</w:t>
            </w:r>
          </w:p>
        </w:tc>
        <w:tc>
          <w:tcPr>
            <w:tcW w:w="4527" w:type="dxa"/>
          </w:tcPr>
          <w:p w14:paraId="7ADBB69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xml:space="preserve">€ 0,1 miljoen/m2 schuif </w:t>
            </w:r>
          </w:p>
        </w:tc>
      </w:tr>
      <w:tr w:rsidR="001A56EF" w:rsidRPr="00E52B51" w14:paraId="53441EA6" w14:textId="77777777" w:rsidTr="00A73225">
        <w:tc>
          <w:tcPr>
            <w:tcW w:w="4527" w:type="dxa"/>
          </w:tcPr>
          <w:p w14:paraId="0E0129B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Turbines Getijmeer</w:t>
            </w:r>
          </w:p>
        </w:tc>
        <w:tc>
          <w:tcPr>
            <w:tcW w:w="4527" w:type="dxa"/>
          </w:tcPr>
          <w:p w14:paraId="5DA9B9A7"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€ 2 M/MW</w:t>
            </w:r>
          </w:p>
        </w:tc>
      </w:tr>
      <w:tr w:rsidR="001A56EF" w:rsidRPr="00E52B51" w14:paraId="0BD36FF5" w14:textId="77777777" w:rsidTr="00A73225">
        <w:tc>
          <w:tcPr>
            <w:tcW w:w="4527" w:type="dxa"/>
          </w:tcPr>
          <w:p w14:paraId="77589E1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Turbines/Pompen Valmeer</w:t>
            </w:r>
          </w:p>
        </w:tc>
        <w:tc>
          <w:tcPr>
            <w:tcW w:w="4527" w:type="dxa"/>
          </w:tcPr>
          <w:p w14:paraId="1DB6E09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€ 0,45 M/MW</w:t>
            </w:r>
          </w:p>
        </w:tc>
      </w:tr>
      <w:tr w:rsidR="001A56EF" w:rsidRPr="00E52B51" w14:paraId="0EACA4FE" w14:textId="77777777" w:rsidTr="00A73225">
        <w:tc>
          <w:tcPr>
            <w:tcW w:w="4527" w:type="dxa"/>
          </w:tcPr>
          <w:p w14:paraId="497AAEB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Verticale drainage</w:t>
            </w:r>
          </w:p>
        </w:tc>
        <w:tc>
          <w:tcPr>
            <w:tcW w:w="4527" w:type="dxa"/>
          </w:tcPr>
          <w:p w14:paraId="028DA2D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€ 10 miljoen</w:t>
            </w:r>
          </w:p>
        </w:tc>
      </w:tr>
    </w:tbl>
    <w:p w14:paraId="10424F10" w14:textId="77777777" w:rsidR="001A56EF" w:rsidRPr="00E52B51" w:rsidRDefault="001A56EF" w:rsidP="00E40700">
      <w:pPr>
        <w:pStyle w:val="Geenafstand"/>
        <w:rPr>
          <w:rFonts w:ascii="Times New Roman" w:hAnsi="Times New Roman" w:cs="Times New Roman"/>
          <w:color w:val="222222"/>
        </w:rPr>
      </w:pPr>
    </w:p>
    <w:p w14:paraId="5ADFD86D" w14:textId="77777777" w:rsidR="001A56EF" w:rsidRPr="00E52B51" w:rsidRDefault="001A56EF" w:rsidP="00E40700">
      <w:pPr>
        <w:pStyle w:val="Geenafstand"/>
        <w:rPr>
          <w:rFonts w:ascii="Times New Roman" w:hAnsi="Times New Roman" w:cs="Times New Roman"/>
          <w:color w:val="222222"/>
        </w:rPr>
      </w:pPr>
    </w:p>
    <w:p w14:paraId="587EAF9A" w14:textId="24868358" w:rsidR="001A56EF" w:rsidRPr="00E52B51" w:rsidRDefault="001A56EF" w:rsidP="00E40700">
      <w:pPr>
        <w:pStyle w:val="Geenafstand"/>
        <w:rPr>
          <w:rFonts w:ascii="Times New Roman" w:hAnsi="Times New Roman" w:cs="Times New Roman"/>
          <w:b/>
          <w:color w:val="222222"/>
        </w:rPr>
      </w:pPr>
      <w:r>
        <w:rPr>
          <w:rFonts w:ascii="Times New Roman" w:hAnsi="Times New Roman" w:cs="Times New Roman"/>
          <w:b/>
          <w:color w:val="222222"/>
        </w:rPr>
        <w:t>6.1.3</w:t>
      </w:r>
      <w:r>
        <w:rPr>
          <w:rFonts w:ascii="Times New Roman" w:hAnsi="Times New Roman" w:cs="Times New Roman"/>
          <w:b/>
          <w:color w:val="222222"/>
        </w:rPr>
        <w:tab/>
      </w:r>
      <w:r w:rsidRPr="00E52B51">
        <w:rPr>
          <w:rFonts w:ascii="Times New Roman" w:hAnsi="Times New Roman" w:cs="Times New Roman"/>
          <w:b/>
          <w:color w:val="222222"/>
        </w:rPr>
        <w:t xml:space="preserve">Aanlegkosten constructieonderdelen </w:t>
      </w:r>
      <w:r w:rsidR="00574D2B">
        <w:rPr>
          <w:rFonts w:ascii="Times New Roman" w:hAnsi="Times New Roman" w:cs="Times New Roman"/>
          <w:b/>
          <w:color w:val="222222"/>
        </w:rPr>
        <w:t>DELTA21</w:t>
      </w:r>
    </w:p>
    <w:p w14:paraId="0F239744" w14:textId="77777777" w:rsidR="001A56EF" w:rsidRPr="00E52B51" w:rsidRDefault="001A56EF" w:rsidP="00E40700">
      <w:pPr>
        <w:pStyle w:val="Geenafstand"/>
        <w:rPr>
          <w:rFonts w:ascii="Times New Roman" w:hAnsi="Times New Roman" w:cs="Times New Roman"/>
          <w:b/>
          <w:color w:val="222222"/>
        </w:rPr>
      </w:pPr>
    </w:p>
    <w:tbl>
      <w:tblPr>
        <w:tblStyle w:val="Tabelraster"/>
        <w:tblW w:w="0" w:type="auto"/>
        <w:tblLook w:val="04A0" w:firstRow="1" w:lastRow="0" w:firstColumn="1" w:lastColumn="0" w:noHBand="0" w:noVBand="1"/>
      </w:tblPr>
      <w:tblGrid>
        <w:gridCol w:w="3823"/>
        <w:gridCol w:w="2409"/>
        <w:gridCol w:w="1336"/>
        <w:gridCol w:w="1486"/>
      </w:tblGrid>
      <w:tr w:rsidR="001A56EF" w:rsidRPr="00E52B51" w14:paraId="5D423304" w14:textId="77777777" w:rsidTr="00A73225">
        <w:tc>
          <w:tcPr>
            <w:tcW w:w="3823" w:type="dxa"/>
          </w:tcPr>
          <w:p w14:paraId="636EC9E4"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Onderdeel:</w:t>
            </w:r>
          </w:p>
        </w:tc>
        <w:tc>
          <w:tcPr>
            <w:tcW w:w="2409" w:type="dxa"/>
          </w:tcPr>
          <w:p w14:paraId="2C4426E4"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Eenheidsprijs:</w:t>
            </w:r>
          </w:p>
        </w:tc>
        <w:tc>
          <w:tcPr>
            <w:tcW w:w="1336" w:type="dxa"/>
          </w:tcPr>
          <w:p w14:paraId="4D94C45B"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Eenheid:</w:t>
            </w:r>
          </w:p>
        </w:tc>
        <w:tc>
          <w:tcPr>
            <w:tcW w:w="1486" w:type="dxa"/>
          </w:tcPr>
          <w:p w14:paraId="5F3DB47E"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M € Totaal:</w:t>
            </w:r>
          </w:p>
        </w:tc>
      </w:tr>
      <w:tr w:rsidR="001A56EF" w:rsidRPr="00E52B51" w14:paraId="5BF6361E" w14:textId="77777777" w:rsidTr="00A73225">
        <w:tc>
          <w:tcPr>
            <w:tcW w:w="3823" w:type="dxa"/>
          </w:tcPr>
          <w:p w14:paraId="4FAC1A3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Aanleg onderwaterdammen</w:t>
            </w:r>
          </w:p>
        </w:tc>
        <w:tc>
          <w:tcPr>
            <w:tcW w:w="2409" w:type="dxa"/>
          </w:tcPr>
          <w:p w14:paraId="187669D4"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€ 50/m3</w:t>
            </w:r>
          </w:p>
        </w:tc>
        <w:tc>
          <w:tcPr>
            <w:tcW w:w="1336" w:type="dxa"/>
          </w:tcPr>
          <w:p w14:paraId="11C6A63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9 Mm3</w:t>
            </w:r>
          </w:p>
        </w:tc>
        <w:tc>
          <w:tcPr>
            <w:tcW w:w="1486" w:type="dxa"/>
          </w:tcPr>
          <w:p w14:paraId="0CE22D72"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450</w:t>
            </w:r>
          </w:p>
        </w:tc>
      </w:tr>
      <w:tr w:rsidR="001A56EF" w:rsidRPr="00E52B51" w14:paraId="09EF55D3" w14:textId="77777777" w:rsidTr="00A73225">
        <w:tc>
          <w:tcPr>
            <w:tcW w:w="3823" w:type="dxa"/>
          </w:tcPr>
          <w:p w14:paraId="0F87169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Strekdam Valmeer</w:t>
            </w:r>
          </w:p>
        </w:tc>
        <w:tc>
          <w:tcPr>
            <w:tcW w:w="2409" w:type="dxa"/>
          </w:tcPr>
          <w:p w14:paraId="4C7A2B5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0,9 miljoen m3</w:t>
            </w:r>
          </w:p>
        </w:tc>
        <w:tc>
          <w:tcPr>
            <w:tcW w:w="1336" w:type="dxa"/>
          </w:tcPr>
          <w:p w14:paraId="05DE9BC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90</w:t>
            </w:r>
          </w:p>
        </w:tc>
        <w:tc>
          <w:tcPr>
            <w:tcW w:w="1486" w:type="dxa"/>
          </w:tcPr>
          <w:p w14:paraId="480BDB7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81</w:t>
            </w:r>
          </w:p>
        </w:tc>
      </w:tr>
      <w:tr w:rsidR="001A56EF" w:rsidRPr="00E52B51" w14:paraId="2A4D5CE2" w14:textId="77777777" w:rsidTr="00A73225">
        <w:tc>
          <w:tcPr>
            <w:tcW w:w="3823" w:type="dxa"/>
          </w:tcPr>
          <w:p w14:paraId="3DBC4137"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Baggerwerken Valmeer</w:t>
            </w:r>
          </w:p>
        </w:tc>
        <w:tc>
          <w:tcPr>
            <w:tcW w:w="2409" w:type="dxa"/>
          </w:tcPr>
          <w:p w14:paraId="7A1EB25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€ 0,8/m3</w:t>
            </w:r>
          </w:p>
        </w:tc>
        <w:tc>
          <w:tcPr>
            <w:tcW w:w="1336" w:type="dxa"/>
          </w:tcPr>
          <w:p w14:paraId="06ACD23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340 M</w:t>
            </w:r>
          </w:p>
        </w:tc>
        <w:tc>
          <w:tcPr>
            <w:tcW w:w="1486" w:type="dxa"/>
          </w:tcPr>
          <w:p w14:paraId="2F09E97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272</w:t>
            </w:r>
          </w:p>
        </w:tc>
      </w:tr>
      <w:tr w:rsidR="001A56EF" w:rsidRPr="00E52B51" w14:paraId="2295A141" w14:textId="77777777" w:rsidTr="00A73225">
        <w:tc>
          <w:tcPr>
            <w:tcW w:w="3823" w:type="dxa"/>
          </w:tcPr>
          <w:p w14:paraId="74F112DB"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Baggerwerken scheepvaartgeul</w:t>
            </w:r>
          </w:p>
        </w:tc>
        <w:tc>
          <w:tcPr>
            <w:tcW w:w="2409" w:type="dxa"/>
          </w:tcPr>
          <w:p w14:paraId="5F6D43B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€ 1,8/m3</w:t>
            </w:r>
          </w:p>
        </w:tc>
        <w:tc>
          <w:tcPr>
            <w:tcW w:w="1336" w:type="dxa"/>
          </w:tcPr>
          <w:p w14:paraId="7DCB632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10 M</w:t>
            </w:r>
          </w:p>
        </w:tc>
        <w:tc>
          <w:tcPr>
            <w:tcW w:w="1486" w:type="dxa"/>
          </w:tcPr>
          <w:p w14:paraId="7EA888D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18</w:t>
            </w:r>
          </w:p>
        </w:tc>
      </w:tr>
      <w:tr w:rsidR="001A56EF" w:rsidRPr="00E52B51" w14:paraId="5C1993FC" w14:textId="77777777" w:rsidTr="00A73225">
        <w:tc>
          <w:tcPr>
            <w:tcW w:w="3823" w:type="dxa"/>
          </w:tcPr>
          <w:p w14:paraId="615800AB"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xml:space="preserve">Opspuiten duinen </w:t>
            </w:r>
          </w:p>
        </w:tc>
        <w:tc>
          <w:tcPr>
            <w:tcW w:w="2409" w:type="dxa"/>
          </w:tcPr>
          <w:p w14:paraId="081E99F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€ 1,4/m3</w:t>
            </w:r>
          </w:p>
        </w:tc>
        <w:tc>
          <w:tcPr>
            <w:tcW w:w="1336" w:type="dxa"/>
          </w:tcPr>
          <w:p w14:paraId="19050CD2"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230 M</w:t>
            </w:r>
          </w:p>
        </w:tc>
        <w:tc>
          <w:tcPr>
            <w:tcW w:w="1486" w:type="dxa"/>
          </w:tcPr>
          <w:p w14:paraId="71C98C5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322</w:t>
            </w:r>
          </w:p>
        </w:tc>
      </w:tr>
      <w:tr w:rsidR="001A56EF" w:rsidRPr="00E52B51" w14:paraId="1A372B2E" w14:textId="77777777" w:rsidTr="00A73225">
        <w:tc>
          <w:tcPr>
            <w:tcW w:w="3823" w:type="dxa"/>
          </w:tcPr>
          <w:p w14:paraId="5C4F152B"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Strekdammen Getijmeer en zijkant Valmeer</w:t>
            </w:r>
          </w:p>
        </w:tc>
        <w:tc>
          <w:tcPr>
            <w:tcW w:w="2409" w:type="dxa"/>
          </w:tcPr>
          <w:p w14:paraId="60EBFEAA"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€ 90/m3</w:t>
            </w:r>
          </w:p>
        </w:tc>
        <w:tc>
          <w:tcPr>
            <w:tcW w:w="1336" w:type="dxa"/>
          </w:tcPr>
          <w:p w14:paraId="5895BD1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3 miljoen</w:t>
            </w:r>
          </w:p>
        </w:tc>
        <w:tc>
          <w:tcPr>
            <w:tcW w:w="1486" w:type="dxa"/>
          </w:tcPr>
          <w:p w14:paraId="0384D6F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270</w:t>
            </w:r>
          </w:p>
        </w:tc>
      </w:tr>
      <w:tr w:rsidR="001A56EF" w:rsidRPr="00E52B51" w14:paraId="11222B83" w14:textId="77777777" w:rsidTr="00A73225">
        <w:tc>
          <w:tcPr>
            <w:tcW w:w="3823" w:type="dxa"/>
          </w:tcPr>
          <w:p w14:paraId="518043B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Opspuiten keringen Haringvliet</w:t>
            </w:r>
          </w:p>
        </w:tc>
        <w:tc>
          <w:tcPr>
            <w:tcW w:w="2409" w:type="dxa"/>
          </w:tcPr>
          <w:p w14:paraId="40B2088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€ 4</w:t>
            </w:r>
          </w:p>
        </w:tc>
        <w:tc>
          <w:tcPr>
            <w:tcW w:w="1336" w:type="dxa"/>
          </w:tcPr>
          <w:p w14:paraId="08FD654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0,15 M</w:t>
            </w:r>
          </w:p>
        </w:tc>
        <w:tc>
          <w:tcPr>
            <w:tcW w:w="1486" w:type="dxa"/>
          </w:tcPr>
          <w:p w14:paraId="7C24216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w:t>
            </w:r>
          </w:p>
        </w:tc>
      </w:tr>
      <w:tr w:rsidR="001A56EF" w:rsidRPr="00E52B51" w14:paraId="7F31D93E" w14:textId="77777777" w:rsidTr="00A73225">
        <w:tc>
          <w:tcPr>
            <w:tcW w:w="3823" w:type="dxa"/>
          </w:tcPr>
          <w:p w14:paraId="66EBF1F7"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Kistdammen</w:t>
            </w:r>
          </w:p>
        </w:tc>
        <w:tc>
          <w:tcPr>
            <w:tcW w:w="2409" w:type="dxa"/>
          </w:tcPr>
          <w:p w14:paraId="04AE8579"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€ 500/m2</w:t>
            </w:r>
          </w:p>
        </w:tc>
        <w:tc>
          <w:tcPr>
            <w:tcW w:w="1336" w:type="dxa"/>
          </w:tcPr>
          <w:p w14:paraId="36432649"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120 k</w:t>
            </w:r>
          </w:p>
        </w:tc>
        <w:tc>
          <w:tcPr>
            <w:tcW w:w="1486" w:type="dxa"/>
          </w:tcPr>
          <w:p w14:paraId="4920824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60</w:t>
            </w:r>
          </w:p>
        </w:tc>
      </w:tr>
      <w:tr w:rsidR="001A56EF" w:rsidRPr="00E52B51" w14:paraId="7547DC11" w14:textId="77777777" w:rsidTr="00A73225">
        <w:tc>
          <w:tcPr>
            <w:tcW w:w="3823" w:type="dxa"/>
          </w:tcPr>
          <w:p w14:paraId="3668135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Damwanden</w:t>
            </w:r>
          </w:p>
        </w:tc>
        <w:tc>
          <w:tcPr>
            <w:tcW w:w="2409" w:type="dxa"/>
          </w:tcPr>
          <w:p w14:paraId="51BBA9BB"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€ 300/m2</w:t>
            </w:r>
          </w:p>
        </w:tc>
        <w:tc>
          <w:tcPr>
            <w:tcW w:w="1336" w:type="dxa"/>
          </w:tcPr>
          <w:p w14:paraId="276B47B2"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40 k</w:t>
            </w:r>
          </w:p>
        </w:tc>
        <w:tc>
          <w:tcPr>
            <w:tcW w:w="1486" w:type="dxa"/>
          </w:tcPr>
          <w:p w14:paraId="59AA4C8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12</w:t>
            </w:r>
          </w:p>
        </w:tc>
      </w:tr>
      <w:tr w:rsidR="001A56EF" w:rsidRPr="00E52B51" w14:paraId="3BA593DA" w14:textId="77777777" w:rsidTr="00A73225">
        <w:tc>
          <w:tcPr>
            <w:tcW w:w="3823" w:type="dxa"/>
          </w:tcPr>
          <w:p w14:paraId="60D27B6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Bouw caissons</w:t>
            </w:r>
          </w:p>
        </w:tc>
        <w:tc>
          <w:tcPr>
            <w:tcW w:w="2409" w:type="dxa"/>
          </w:tcPr>
          <w:p w14:paraId="05D3EDD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€ 750/m2</w:t>
            </w:r>
          </w:p>
        </w:tc>
        <w:tc>
          <w:tcPr>
            <w:tcW w:w="1336" w:type="dxa"/>
          </w:tcPr>
          <w:p w14:paraId="2E57198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400</w:t>
            </w:r>
          </w:p>
        </w:tc>
        <w:tc>
          <w:tcPr>
            <w:tcW w:w="1486" w:type="dxa"/>
          </w:tcPr>
          <w:p w14:paraId="5E7B4F7F"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300</w:t>
            </w:r>
          </w:p>
        </w:tc>
      </w:tr>
      <w:tr w:rsidR="001A56EF" w:rsidRPr="00E52B51" w14:paraId="2CFF6CBA" w14:textId="77777777" w:rsidTr="00A73225">
        <w:tc>
          <w:tcPr>
            <w:tcW w:w="3823" w:type="dxa"/>
          </w:tcPr>
          <w:p w14:paraId="5A25EE6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Transport, afzinken en installatie caissons</w:t>
            </w:r>
          </w:p>
        </w:tc>
        <w:tc>
          <w:tcPr>
            <w:tcW w:w="2409" w:type="dxa"/>
          </w:tcPr>
          <w:p w14:paraId="7C38E2C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€ 10 miljoen/caisson</w:t>
            </w:r>
          </w:p>
        </w:tc>
        <w:tc>
          <w:tcPr>
            <w:tcW w:w="1336" w:type="dxa"/>
          </w:tcPr>
          <w:p w14:paraId="2D61C17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15</w:t>
            </w:r>
          </w:p>
        </w:tc>
        <w:tc>
          <w:tcPr>
            <w:tcW w:w="1486" w:type="dxa"/>
          </w:tcPr>
          <w:p w14:paraId="1A46E65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150</w:t>
            </w:r>
          </w:p>
        </w:tc>
      </w:tr>
      <w:tr w:rsidR="001A56EF" w:rsidRPr="00E52B51" w14:paraId="597C1C4F" w14:textId="77777777" w:rsidTr="00A73225">
        <w:tc>
          <w:tcPr>
            <w:tcW w:w="3823" w:type="dxa"/>
          </w:tcPr>
          <w:p w14:paraId="5DFADC3B"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Bodembescherming/drainage</w:t>
            </w:r>
          </w:p>
        </w:tc>
        <w:tc>
          <w:tcPr>
            <w:tcW w:w="2409" w:type="dxa"/>
          </w:tcPr>
          <w:p w14:paraId="7BDFBA44"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1,8 miljoen m3</w:t>
            </w:r>
          </w:p>
        </w:tc>
        <w:tc>
          <w:tcPr>
            <w:tcW w:w="1336" w:type="dxa"/>
          </w:tcPr>
          <w:p w14:paraId="50F9C60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75</w:t>
            </w:r>
          </w:p>
        </w:tc>
        <w:tc>
          <w:tcPr>
            <w:tcW w:w="1486" w:type="dxa"/>
          </w:tcPr>
          <w:p w14:paraId="192FCA99"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135</w:t>
            </w:r>
          </w:p>
        </w:tc>
      </w:tr>
      <w:tr w:rsidR="001A56EF" w:rsidRPr="00E52B51" w14:paraId="7939E15C" w14:textId="77777777" w:rsidTr="00A73225">
        <w:tc>
          <w:tcPr>
            <w:tcW w:w="3823" w:type="dxa"/>
          </w:tcPr>
          <w:p w14:paraId="0956DC8B"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Remmingwerken en aanlegsteigers</w:t>
            </w:r>
          </w:p>
        </w:tc>
        <w:tc>
          <w:tcPr>
            <w:tcW w:w="2409" w:type="dxa"/>
          </w:tcPr>
          <w:p w14:paraId="64576BC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€ 15 miljoen totaal</w:t>
            </w:r>
          </w:p>
        </w:tc>
        <w:tc>
          <w:tcPr>
            <w:tcW w:w="1336" w:type="dxa"/>
          </w:tcPr>
          <w:p w14:paraId="08CF973B" w14:textId="77777777" w:rsidR="001A56EF" w:rsidRPr="00E52B51" w:rsidRDefault="001A56EF" w:rsidP="00A73225">
            <w:pPr>
              <w:pStyle w:val="Geenafstand"/>
              <w:rPr>
                <w:rFonts w:ascii="Times New Roman" w:hAnsi="Times New Roman" w:cs="Times New Roman"/>
                <w:color w:val="222222"/>
              </w:rPr>
            </w:pPr>
          </w:p>
        </w:tc>
        <w:tc>
          <w:tcPr>
            <w:tcW w:w="1486" w:type="dxa"/>
          </w:tcPr>
          <w:p w14:paraId="1EE95A4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15</w:t>
            </w:r>
          </w:p>
        </w:tc>
      </w:tr>
      <w:tr w:rsidR="001A56EF" w:rsidRPr="00E52B51" w14:paraId="72809476" w14:textId="77777777" w:rsidTr="00A73225">
        <w:tc>
          <w:tcPr>
            <w:tcW w:w="3823" w:type="dxa"/>
          </w:tcPr>
          <w:p w14:paraId="3C8778C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Schuiven overlaat Valmeer</w:t>
            </w:r>
          </w:p>
        </w:tc>
        <w:tc>
          <w:tcPr>
            <w:tcW w:w="2409" w:type="dxa"/>
          </w:tcPr>
          <w:p w14:paraId="3430B1DF"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xml:space="preserve">€ 0,1 miljoen/m2 schuif </w:t>
            </w:r>
          </w:p>
        </w:tc>
        <w:tc>
          <w:tcPr>
            <w:tcW w:w="1336" w:type="dxa"/>
          </w:tcPr>
          <w:p w14:paraId="4B249A7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400</w:t>
            </w:r>
          </w:p>
        </w:tc>
        <w:tc>
          <w:tcPr>
            <w:tcW w:w="1486" w:type="dxa"/>
          </w:tcPr>
          <w:p w14:paraId="5646BAF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35</w:t>
            </w:r>
          </w:p>
        </w:tc>
      </w:tr>
      <w:tr w:rsidR="001A56EF" w:rsidRPr="00E52B51" w14:paraId="5F4968A6" w14:textId="77777777" w:rsidTr="00A73225">
        <w:tc>
          <w:tcPr>
            <w:tcW w:w="3823" w:type="dxa"/>
          </w:tcPr>
          <w:p w14:paraId="49CC6C2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Turbines/pompen Valmeer</w:t>
            </w:r>
          </w:p>
        </w:tc>
        <w:tc>
          <w:tcPr>
            <w:tcW w:w="2409" w:type="dxa"/>
          </w:tcPr>
          <w:p w14:paraId="425ED72F"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€ 0,45 miljoen per MW</w:t>
            </w:r>
          </w:p>
        </w:tc>
        <w:tc>
          <w:tcPr>
            <w:tcW w:w="1336" w:type="dxa"/>
          </w:tcPr>
          <w:p w14:paraId="4B7201F0"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1860</w:t>
            </w:r>
          </w:p>
        </w:tc>
        <w:tc>
          <w:tcPr>
            <w:tcW w:w="1486" w:type="dxa"/>
          </w:tcPr>
          <w:p w14:paraId="6FC1222F"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837</w:t>
            </w:r>
          </w:p>
        </w:tc>
      </w:tr>
      <w:tr w:rsidR="001A56EF" w:rsidRPr="00E52B51" w14:paraId="11EA9E87" w14:textId="77777777" w:rsidTr="00A73225">
        <w:tc>
          <w:tcPr>
            <w:tcW w:w="3823" w:type="dxa"/>
          </w:tcPr>
          <w:p w14:paraId="1E4080A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lastRenderedPageBreak/>
              <w:t>Verticale drainage</w:t>
            </w:r>
          </w:p>
        </w:tc>
        <w:tc>
          <w:tcPr>
            <w:tcW w:w="2409" w:type="dxa"/>
          </w:tcPr>
          <w:p w14:paraId="2B9419B4" w14:textId="77777777" w:rsidR="001A56EF" w:rsidRPr="00E52B51" w:rsidRDefault="001A56EF" w:rsidP="00A73225">
            <w:pPr>
              <w:pStyle w:val="Geenafstand"/>
              <w:rPr>
                <w:rFonts w:ascii="Times New Roman" w:hAnsi="Times New Roman" w:cs="Times New Roman"/>
                <w:color w:val="222222"/>
              </w:rPr>
            </w:pPr>
          </w:p>
        </w:tc>
        <w:tc>
          <w:tcPr>
            <w:tcW w:w="1336" w:type="dxa"/>
          </w:tcPr>
          <w:p w14:paraId="6BAAC71C" w14:textId="77777777" w:rsidR="001A56EF" w:rsidRPr="00E52B51" w:rsidRDefault="001A56EF" w:rsidP="00A73225">
            <w:pPr>
              <w:pStyle w:val="Geenafstand"/>
              <w:rPr>
                <w:rFonts w:ascii="Times New Roman" w:hAnsi="Times New Roman" w:cs="Times New Roman"/>
                <w:color w:val="222222"/>
              </w:rPr>
            </w:pPr>
          </w:p>
        </w:tc>
        <w:tc>
          <w:tcPr>
            <w:tcW w:w="1486" w:type="dxa"/>
          </w:tcPr>
          <w:p w14:paraId="11A56A45"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10</w:t>
            </w:r>
          </w:p>
        </w:tc>
      </w:tr>
      <w:tr w:rsidR="001A56EF" w:rsidRPr="00E52B51" w14:paraId="52554920" w14:textId="77777777" w:rsidTr="00A73225">
        <w:tc>
          <w:tcPr>
            <w:tcW w:w="3823" w:type="dxa"/>
          </w:tcPr>
          <w:p w14:paraId="70D06321"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Turbines Getijmeer</w:t>
            </w:r>
          </w:p>
        </w:tc>
        <w:tc>
          <w:tcPr>
            <w:tcW w:w="2409" w:type="dxa"/>
          </w:tcPr>
          <w:p w14:paraId="0577CAC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€ 2 M/MW</w:t>
            </w:r>
          </w:p>
        </w:tc>
        <w:tc>
          <w:tcPr>
            <w:tcW w:w="1336" w:type="dxa"/>
          </w:tcPr>
          <w:p w14:paraId="5FAAC30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60</w:t>
            </w:r>
          </w:p>
        </w:tc>
        <w:tc>
          <w:tcPr>
            <w:tcW w:w="1486" w:type="dxa"/>
          </w:tcPr>
          <w:p w14:paraId="3509C19C"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120</w:t>
            </w:r>
          </w:p>
        </w:tc>
      </w:tr>
      <w:tr w:rsidR="001A56EF" w:rsidRPr="00E52B51" w14:paraId="33F9FF3F" w14:textId="77777777" w:rsidTr="00A73225">
        <w:tc>
          <w:tcPr>
            <w:tcW w:w="3823" w:type="dxa"/>
          </w:tcPr>
          <w:p w14:paraId="2CE3271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Havendammen en jachthaven</w:t>
            </w:r>
          </w:p>
        </w:tc>
        <w:tc>
          <w:tcPr>
            <w:tcW w:w="2409" w:type="dxa"/>
          </w:tcPr>
          <w:p w14:paraId="215F8EB9" w14:textId="77777777" w:rsidR="001A56EF" w:rsidRPr="00E52B51" w:rsidRDefault="001A56EF" w:rsidP="00A73225">
            <w:pPr>
              <w:pStyle w:val="Geenafstand"/>
              <w:rPr>
                <w:rFonts w:ascii="Times New Roman" w:hAnsi="Times New Roman" w:cs="Times New Roman"/>
                <w:color w:val="222222"/>
              </w:rPr>
            </w:pPr>
          </w:p>
        </w:tc>
        <w:tc>
          <w:tcPr>
            <w:tcW w:w="1336" w:type="dxa"/>
          </w:tcPr>
          <w:p w14:paraId="69F3223A" w14:textId="77777777" w:rsidR="001A56EF" w:rsidRPr="00E52B51" w:rsidRDefault="001A56EF" w:rsidP="00A73225">
            <w:pPr>
              <w:pStyle w:val="Geenafstand"/>
              <w:rPr>
                <w:rFonts w:ascii="Times New Roman" w:hAnsi="Times New Roman" w:cs="Times New Roman"/>
                <w:color w:val="222222"/>
              </w:rPr>
            </w:pPr>
          </w:p>
        </w:tc>
        <w:tc>
          <w:tcPr>
            <w:tcW w:w="1486" w:type="dxa"/>
          </w:tcPr>
          <w:p w14:paraId="2F74EEC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30</w:t>
            </w:r>
          </w:p>
        </w:tc>
      </w:tr>
      <w:tr w:rsidR="001A56EF" w:rsidRPr="00E52B51" w14:paraId="57FAC763" w14:textId="77777777" w:rsidTr="00A73225">
        <w:tc>
          <w:tcPr>
            <w:tcW w:w="3823" w:type="dxa"/>
          </w:tcPr>
          <w:p w14:paraId="18C1E66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Diversen Installatie</w:t>
            </w:r>
          </w:p>
        </w:tc>
        <w:tc>
          <w:tcPr>
            <w:tcW w:w="2409" w:type="dxa"/>
          </w:tcPr>
          <w:p w14:paraId="61B016EA" w14:textId="77777777" w:rsidR="001A56EF" w:rsidRPr="00E52B51" w:rsidRDefault="001A56EF" w:rsidP="00A73225">
            <w:pPr>
              <w:pStyle w:val="Geenafstand"/>
              <w:rPr>
                <w:rFonts w:ascii="Times New Roman" w:hAnsi="Times New Roman" w:cs="Times New Roman"/>
                <w:color w:val="222222"/>
              </w:rPr>
            </w:pPr>
          </w:p>
        </w:tc>
        <w:tc>
          <w:tcPr>
            <w:tcW w:w="1336" w:type="dxa"/>
          </w:tcPr>
          <w:p w14:paraId="3B6BFCA1" w14:textId="77777777" w:rsidR="001A56EF" w:rsidRPr="00E52B51" w:rsidRDefault="001A56EF" w:rsidP="00A73225">
            <w:pPr>
              <w:pStyle w:val="Geenafstand"/>
              <w:rPr>
                <w:rFonts w:ascii="Times New Roman" w:hAnsi="Times New Roman" w:cs="Times New Roman"/>
                <w:color w:val="222222"/>
              </w:rPr>
            </w:pPr>
          </w:p>
        </w:tc>
        <w:tc>
          <w:tcPr>
            <w:tcW w:w="1486" w:type="dxa"/>
          </w:tcPr>
          <w:p w14:paraId="38C77C5D"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12</w:t>
            </w:r>
          </w:p>
        </w:tc>
      </w:tr>
      <w:tr w:rsidR="001A56EF" w:rsidRPr="00E52B51" w14:paraId="1C4F91E9" w14:textId="77777777" w:rsidTr="00A73225">
        <w:tc>
          <w:tcPr>
            <w:tcW w:w="3823" w:type="dxa"/>
          </w:tcPr>
          <w:p w14:paraId="4AC0055E"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Totaal aanlegkosten</w:t>
            </w:r>
          </w:p>
        </w:tc>
        <w:tc>
          <w:tcPr>
            <w:tcW w:w="2409" w:type="dxa"/>
          </w:tcPr>
          <w:p w14:paraId="439AD046" w14:textId="77777777" w:rsidR="001A56EF" w:rsidRPr="00E52B51" w:rsidRDefault="001A56EF" w:rsidP="00A73225">
            <w:pPr>
              <w:pStyle w:val="Geenafstand"/>
              <w:rPr>
                <w:rFonts w:ascii="Times New Roman" w:hAnsi="Times New Roman" w:cs="Times New Roman"/>
                <w:color w:val="222222"/>
              </w:rPr>
            </w:pPr>
          </w:p>
        </w:tc>
        <w:tc>
          <w:tcPr>
            <w:tcW w:w="1336" w:type="dxa"/>
          </w:tcPr>
          <w:p w14:paraId="2534E134" w14:textId="77777777" w:rsidR="001A56EF" w:rsidRPr="00E52B51" w:rsidRDefault="001A56EF" w:rsidP="00A73225">
            <w:pPr>
              <w:pStyle w:val="Geenafstand"/>
              <w:rPr>
                <w:rFonts w:ascii="Times New Roman" w:hAnsi="Times New Roman" w:cs="Times New Roman"/>
                <w:color w:val="222222"/>
              </w:rPr>
            </w:pPr>
          </w:p>
        </w:tc>
        <w:tc>
          <w:tcPr>
            <w:tcW w:w="1486" w:type="dxa"/>
          </w:tcPr>
          <w:p w14:paraId="78B03E3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3130</w:t>
            </w:r>
          </w:p>
        </w:tc>
      </w:tr>
      <w:tr w:rsidR="001A56EF" w:rsidRPr="00E52B51" w14:paraId="2A2FBA4C" w14:textId="77777777" w:rsidTr="00A73225">
        <w:tc>
          <w:tcPr>
            <w:tcW w:w="3823" w:type="dxa"/>
          </w:tcPr>
          <w:p w14:paraId="339D478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Onvoorzien 10 %</w:t>
            </w:r>
          </w:p>
        </w:tc>
        <w:tc>
          <w:tcPr>
            <w:tcW w:w="2409" w:type="dxa"/>
          </w:tcPr>
          <w:p w14:paraId="33CDBC24" w14:textId="77777777" w:rsidR="001A56EF" w:rsidRPr="00E52B51" w:rsidRDefault="001A56EF" w:rsidP="00A73225">
            <w:pPr>
              <w:pStyle w:val="Geenafstand"/>
              <w:rPr>
                <w:rFonts w:ascii="Times New Roman" w:hAnsi="Times New Roman" w:cs="Times New Roman"/>
                <w:color w:val="222222"/>
              </w:rPr>
            </w:pPr>
          </w:p>
        </w:tc>
        <w:tc>
          <w:tcPr>
            <w:tcW w:w="1336" w:type="dxa"/>
          </w:tcPr>
          <w:p w14:paraId="76B79075" w14:textId="77777777" w:rsidR="001A56EF" w:rsidRPr="00E52B51" w:rsidRDefault="001A56EF" w:rsidP="00A73225">
            <w:pPr>
              <w:pStyle w:val="Geenafstand"/>
              <w:rPr>
                <w:rFonts w:ascii="Times New Roman" w:hAnsi="Times New Roman" w:cs="Times New Roman"/>
                <w:color w:val="222222"/>
              </w:rPr>
            </w:pPr>
          </w:p>
        </w:tc>
        <w:tc>
          <w:tcPr>
            <w:tcW w:w="1486" w:type="dxa"/>
          </w:tcPr>
          <w:p w14:paraId="7B2DE178"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310</w:t>
            </w:r>
          </w:p>
        </w:tc>
      </w:tr>
      <w:tr w:rsidR="001A56EF" w:rsidRPr="00E52B51" w14:paraId="0C85EB5E" w14:textId="77777777" w:rsidTr="00A73225">
        <w:tc>
          <w:tcPr>
            <w:tcW w:w="3823" w:type="dxa"/>
          </w:tcPr>
          <w:p w14:paraId="040AB946"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Voorbereiding, vergunningen, ontwerp</w:t>
            </w:r>
          </w:p>
        </w:tc>
        <w:tc>
          <w:tcPr>
            <w:tcW w:w="2409" w:type="dxa"/>
          </w:tcPr>
          <w:p w14:paraId="2A7266BB" w14:textId="77777777" w:rsidR="001A56EF" w:rsidRPr="00E52B51" w:rsidRDefault="001A56EF" w:rsidP="00A73225">
            <w:pPr>
              <w:pStyle w:val="Geenafstand"/>
              <w:rPr>
                <w:rFonts w:ascii="Times New Roman" w:hAnsi="Times New Roman" w:cs="Times New Roman"/>
                <w:color w:val="222222"/>
              </w:rPr>
            </w:pPr>
          </w:p>
        </w:tc>
        <w:tc>
          <w:tcPr>
            <w:tcW w:w="1336" w:type="dxa"/>
          </w:tcPr>
          <w:p w14:paraId="01DBE589" w14:textId="77777777" w:rsidR="001A56EF" w:rsidRPr="00E52B51" w:rsidRDefault="001A56EF" w:rsidP="00A73225">
            <w:pPr>
              <w:pStyle w:val="Geenafstand"/>
              <w:rPr>
                <w:rFonts w:ascii="Times New Roman" w:hAnsi="Times New Roman" w:cs="Times New Roman"/>
                <w:color w:val="222222"/>
              </w:rPr>
            </w:pPr>
          </w:p>
        </w:tc>
        <w:tc>
          <w:tcPr>
            <w:tcW w:w="1486" w:type="dxa"/>
          </w:tcPr>
          <w:p w14:paraId="6C0164D3"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260</w:t>
            </w:r>
          </w:p>
        </w:tc>
      </w:tr>
      <w:tr w:rsidR="001A56EF" w:rsidRPr="00E52B51" w14:paraId="2A83A143" w14:textId="77777777" w:rsidTr="00A73225">
        <w:tc>
          <w:tcPr>
            <w:tcW w:w="3823" w:type="dxa"/>
          </w:tcPr>
          <w:p w14:paraId="08A3312B" w14:textId="77777777" w:rsidR="001A56EF" w:rsidRPr="00E52B51" w:rsidRDefault="001A56EF" w:rsidP="00A73225">
            <w:pPr>
              <w:pStyle w:val="Geenafstand"/>
              <w:rPr>
                <w:rFonts w:ascii="Times New Roman" w:hAnsi="Times New Roman" w:cs="Times New Roman"/>
                <w:b/>
                <w:color w:val="222222"/>
              </w:rPr>
            </w:pPr>
            <w:r w:rsidRPr="00E52B51">
              <w:rPr>
                <w:rFonts w:ascii="Times New Roman" w:hAnsi="Times New Roman" w:cs="Times New Roman"/>
                <w:b/>
                <w:color w:val="222222"/>
              </w:rPr>
              <w:t>All-in aanlegkosten</w:t>
            </w:r>
          </w:p>
        </w:tc>
        <w:tc>
          <w:tcPr>
            <w:tcW w:w="2409" w:type="dxa"/>
          </w:tcPr>
          <w:p w14:paraId="77A2050D" w14:textId="77777777" w:rsidR="001A56EF" w:rsidRPr="00E52B51" w:rsidRDefault="001A56EF" w:rsidP="00A73225">
            <w:pPr>
              <w:pStyle w:val="Geenafstand"/>
              <w:rPr>
                <w:rFonts w:ascii="Times New Roman" w:hAnsi="Times New Roman" w:cs="Times New Roman"/>
                <w:color w:val="222222"/>
              </w:rPr>
            </w:pPr>
          </w:p>
        </w:tc>
        <w:tc>
          <w:tcPr>
            <w:tcW w:w="1336" w:type="dxa"/>
          </w:tcPr>
          <w:p w14:paraId="1DA8BA09" w14:textId="77777777" w:rsidR="001A56EF" w:rsidRPr="00E52B51" w:rsidRDefault="001A56EF" w:rsidP="00A73225">
            <w:pPr>
              <w:pStyle w:val="Geenafstand"/>
              <w:rPr>
                <w:rFonts w:ascii="Times New Roman" w:hAnsi="Times New Roman" w:cs="Times New Roman"/>
                <w:color w:val="222222"/>
              </w:rPr>
            </w:pPr>
          </w:p>
        </w:tc>
        <w:tc>
          <w:tcPr>
            <w:tcW w:w="1486" w:type="dxa"/>
          </w:tcPr>
          <w:p w14:paraId="6CF5BDEA" w14:textId="77777777" w:rsidR="001A56EF" w:rsidRPr="00E52B51" w:rsidRDefault="001A56EF" w:rsidP="00A73225">
            <w:pPr>
              <w:pStyle w:val="Geenafstand"/>
              <w:rPr>
                <w:rFonts w:ascii="Times New Roman" w:hAnsi="Times New Roman" w:cs="Times New Roman"/>
                <w:color w:val="222222"/>
              </w:rPr>
            </w:pPr>
            <w:r w:rsidRPr="00E52B51">
              <w:rPr>
                <w:rFonts w:ascii="Times New Roman" w:hAnsi="Times New Roman" w:cs="Times New Roman"/>
                <w:color w:val="222222"/>
              </w:rPr>
              <w:t>3700 miljoen</w:t>
            </w:r>
          </w:p>
        </w:tc>
      </w:tr>
    </w:tbl>
    <w:p w14:paraId="16CE4682" w14:textId="77777777" w:rsidR="001A56EF" w:rsidRPr="00E52B51" w:rsidRDefault="001A56EF" w:rsidP="00E40700">
      <w:pPr>
        <w:pStyle w:val="Geenafstand"/>
        <w:rPr>
          <w:rFonts w:ascii="Times New Roman" w:hAnsi="Times New Roman" w:cs="Times New Roman"/>
          <w:i/>
          <w:color w:val="222222"/>
        </w:rPr>
      </w:pPr>
    </w:p>
    <w:p w14:paraId="0273A16D" w14:textId="77777777" w:rsidR="001A56EF" w:rsidRPr="00E52B51" w:rsidRDefault="001A56EF" w:rsidP="00E40700">
      <w:pPr>
        <w:pStyle w:val="Geenafstand"/>
        <w:rPr>
          <w:rFonts w:ascii="Times New Roman" w:hAnsi="Times New Roman" w:cs="Times New Roman"/>
          <w:i/>
          <w:color w:val="222222"/>
        </w:rPr>
      </w:pPr>
    </w:p>
    <w:p w14:paraId="29048EEB" w14:textId="77777777" w:rsidR="001A56EF" w:rsidRPr="00E52B51" w:rsidRDefault="001A56EF" w:rsidP="00E40700">
      <w:pPr>
        <w:pStyle w:val="Geenafstand"/>
        <w:rPr>
          <w:rFonts w:ascii="Times New Roman" w:hAnsi="Times New Roman" w:cs="Times New Roman"/>
          <w:i/>
          <w:color w:val="222222"/>
        </w:rPr>
      </w:pPr>
    </w:p>
    <w:p w14:paraId="2EEB8951" w14:textId="77777777" w:rsidR="001A56EF" w:rsidRPr="00E52B51" w:rsidRDefault="001A56EF" w:rsidP="00E40700">
      <w:pPr>
        <w:pStyle w:val="Geenafstand"/>
        <w:rPr>
          <w:rFonts w:ascii="Times New Roman" w:hAnsi="Times New Roman" w:cs="Times New Roman"/>
          <w:i/>
          <w:color w:val="222222"/>
        </w:rPr>
      </w:pPr>
      <w:r w:rsidRPr="00E52B51">
        <w:rPr>
          <w:rFonts w:ascii="Times New Roman" w:hAnsi="Times New Roman" w:cs="Times New Roman"/>
          <w:b/>
          <w:noProof/>
        </w:rPr>
        <w:drawing>
          <wp:inline distT="0" distB="0" distL="0" distR="0" wp14:anchorId="75552CEF" wp14:editId="5FA9CDB3">
            <wp:extent cx="6198787" cy="3074670"/>
            <wp:effectExtent l="0" t="0" r="0" b="0"/>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298280" cy="3124020"/>
                    </a:xfrm>
                    <a:prstGeom prst="rect">
                      <a:avLst/>
                    </a:prstGeom>
                    <a:noFill/>
                    <a:ln>
                      <a:noFill/>
                    </a:ln>
                  </pic:spPr>
                </pic:pic>
              </a:graphicData>
            </a:graphic>
          </wp:inline>
        </w:drawing>
      </w:r>
    </w:p>
    <w:p w14:paraId="1CFFBEE5" w14:textId="77777777" w:rsidR="001A56EF" w:rsidRDefault="001A56EF" w:rsidP="00E40700">
      <w:pPr>
        <w:pStyle w:val="Geenafstand"/>
        <w:rPr>
          <w:rFonts w:ascii="Times New Roman" w:hAnsi="Times New Roman" w:cs="Times New Roman"/>
          <w:i/>
          <w:color w:val="222222"/>
        </w:rPr>
      </w:pPr>
    </w:p>
    <w:p w14:paraId="1A4B2232" w14:textId="77777777" w:rsidR="001A56EF" w:rsidRDefault="001A56EF" w:rsidP="00E40700">
      <w:pPr>
        <w:pStyle w:val="Geenafstand"/>
        <w:rPr>
          <w:rFonts w:ascii="Times New Roman" w:hAnsi="Times New Roman" w:cs="Times New Roman"/>
          <w:i/>
          <w:color w:val="222222"/>
        </w:rPr>
      </w:pPr>
    </w:p>
    <w:p w14:paraId="4F6BAB2F" w14:textId="77777777" w:rsidR="001A56EF" w:rsidRDefault="001A56EF" w:rsidP="00E40700">
      <w:pPr>
        <w:pStyle w:val="Geenafstand"/>
        <w:rPr>
          <w:rFonts w:ascii="Times New Roman" w:hAnsi="Times New Roman" w:cs="Times New Roman"/>
          <w:i/>
          <w:color w:val="222222"/>
        </w:rPr>
      </w:pPr>
    </w:p>
    <w:p w14:paraId="70930DCD" w14:textId="77777777" w:rsidR="001A56EF" w:rsidRDefault="001A56EF" w:rsidP="00E40700">
      <w:pPr>
        <w:pStyle w:val="Geenafstand"/>
        <w:rPr>
          <w:rFonts w:ascii="Times New Roman" w:hAnsi="Times New Roman" w:cs="Times New Roman"/>
          <w:i/>
          <w:color w:val="222222"/>
        </w:rPr>
      </w:pPr>
    </w:p>
    <w:p w14:paraId="5485689C" w14:textId="77777777" w:rsidR="001A56EF" w:rsidRDefault="001A56EF" w:rsidP="00E40700">
      <w:pPr>
        <w:pStyle w:val="Geenafstand"/>
        <w:rPr>
          <w:rFonts w:ascii="Times New Roman" w:hAnsi="Times New Roman" w:cs="Times New Roman"/>
          <w:i/>
          <w:color w:val="222222"/>
        </w:rPr>
      </w:pPr>
    </w:p>
    <w:p w14:paraId="1D0AFB52" w14:textId="77777777" w:rsidR="001A56EF" w:rsidRDefault="001A56EF" w:rsidP="00E40700">
      <w:pPr>
        <w:pStyle w:val="Geenafstand"/>
        <w:rPr>
          <w:rFonts w:ascii="Times New Roman" w:hAnsi="Times New Roman" w:cs="Times New Roman"/>
          <w:i/>
          <w:color w:val="222222"/>
        </w:rPr>
      </w:pPr>
    </w:p>
    <w:p w14:paraId="495839AD" w14:textId="77777777" w:rsidR="001A56EF" w:rsidRDefault="001A56EF" w:rsidP="00E40700">
      <w:pPr>
        <w:pStyle w:val="Geenafstand"/>
        <w:rPr>
          <w:rFonts w:ascii="Times New Roman" w:hAnsi="Times New Roman" w:cs="Times New Roman"/>
          <w:i/>
          <w:color w:val="222222"/>
        </w:rPr>
      </w:pPr>
    </w:p>
    <w:p w14:paraId="58A98739" w14:textId="77777777" w:rsidR="001A56EF" w:rsidRDefault="001A56EF" w:rsidP="00E40700">
      <w:pPr>
        <w:pStyle w:val="Geenafstand"/>
        <w:rPr>
          <w:rFonts w:ascii="Times New Roman" w:hAnsi="Times New Roman" w:cs="Times New Roman"/>
          <w:i/>
          <w:color w:val="222222"/>
        </w:rPr>
      </w:pPr>
    </w:p>
    <w:p w14:paraId="7AB58CB1" w14:textId="77777777" w:rsidR="001A56EF" w:rsidRDefault="001A56EF" w:rsidP="00E40700">
      <w:pPr>
        <w:pStyle w:val="Geenafstand"/>
        <w:rPr>
          <w:rFonts w:ascii="Times New Roman" w:hAnsi="Times New Roman" w:cs="Times New Roman"/>
          <w:i/>
          <w:color w:val="222222"/>
        </w:rPr>
      </w:pPr>
    </w:p>
    <w:p w14:paraId="21E34D3A" w14:textId="77777777" w:rsidR="001A56EF" w:rsidRDefault="001A56EF" w:rsidP="00E40700">
      <w:pPr>
        <w:pStyle w:val="Geenafstand"/>
        <w:rPr>
          <w:rFonts w:ascii="Times New Roman" w:hAnsi="Times New Roman" w:cs="Times New Roman"/>
          <w:i/>
          <w:color w:val="222222"/>
        </w:rPr>
      </w:pPr>
    </w:p>
    <w:p w14:paraId="28166557" w14:textId="77777777" w:rsidR="001A56EF" w:rsidRDefault="001A56EF" w:rsidP="00E40700">
      <w:pPr>
        <w:pStyle w:val="Geenafstand"/>
        <w:rPr>
          <w:rFonts w:ascii="Times New Roman" w:hAnsi="Times New Roman" w:cs="Times New Roman"/>
          <w:i/>
          <w:color w:val="222222"/>
        </w:rPr>
      </w:pPr>
    </w:p>
    <w:p w14:paraId="7E3A8814" w14:textId="77777777" w:rsidR="001A56EF" w:rsidRDefault="001A56EF" w:rsidP="00E40700">
      <w:pPr>
        <w:pStyle w:val="Geenafstand"/>
        <w:rPr>
          <w:rFonts w:ascii="Times New Roman" w:hAnsi="Times New Roman" w:cs="Times New Roman"/>
          <w:i/>
          <w:color w:val="222222"/>
        </w:rPr>
      </w:pPr>
    </w:p>
    <w:p w14:paraId="2683606D" w14:textId="77777777" w:rsidR="001A56EF" w:rsidRDefault="001A56EF" w:rsidP="00E40700">
      <w:pPr>
        <w:pStyle w:val="Geenafstand"/>
        <w:rPr>
          <w:rFonts w:ascii="Times New Roman" w:hAnsi="Times New Roman" w:cs="Times New Roman"/>
          <w:i/>
          <w:color w:val="222222"/>
        </w:rPr>
      </w:pPr>
    </w:p>
    <w:p w14:paraId="19170480" w14:textId="77777777" w:rsidR="001A56EF" w:rsidRDefault="001A56EF" w:rsidP="00E40700">
      <w:pPr>
        <w:pStyle w:val="Geenafstand"/>
        <w:rPr>
          <w:rFonts w:ascii="Times New Roman" w:hAnsi="Times New Roman" w:cs="Times New Roman"/>
          <w:i/>
          <w:color w:val="222222"/>
        </w:rPr>
      </w:pPr>
    </w:p>
    <w:p w14:paraId="2314603E" w14:textId="77777777" w:rsidR="001A56EF" w:rsidRDefault="001A56EF" w:rsidP="00E40700">
      <w:pPr>
        <w:pStyle w:val="Geenafstand"/>
        <w:rPr>
          <w:rFonts w:ascii="Times New Roman" w:hAnsi="Times New Roman" w:cs="Times New Roman"/>
          <w:i/>
          <w:color w:val="222222"/>
        </w:rPr>
      </w:pPr>
    </w:p>
    <w:p w14:paraId="5FBCF7C6" w14:textId="77777777" w:rsidR="001A56EF" w:rsidRDefault="001A56EF" w:rsidP="00E40700">
      <w:pPr>
        <w:pStyle w:val="Geenafstand"/>
        <w:rPr>
          <w:rFonts w:ascii="Times New Roman" w:hAnsi="Times New Roman" w:cs="Times New Roman"/>
          <w:i/>
          <w:color w:val="222222"/>
        </w:rPr>
      </w:pPr>
    </w:p>
    <w:p w14:paraId="6F7A4B2E" w14:textId="77777777" w:rsidR="001A56EF" w:rsidRDefault="001A56EF" w:rsidP="00E40700">
      <w:pPr>
        <w:pStyle w:val="Geenafstand"/>
        <w:rPr>
          <w:rFonts w:ascii="Times New Roman" w:hAnsi="Times New Roman" w:cs="Times New Roman"/>
          <w:i/>
          <w:color w:val="222222"/>
        </w:rPr>
      </w:pPr>
    </w:p>
    <w:p w14:paraId="41A32543" w14:textId="77777777" w:rsidR="001A56EF" w:rsidRDefault="001A56EF" w:rsidP="00E40700">
      <w:pPr>
        <w:pStyle w:val="Geenafstand"/>
        <w:rPr>
          <w:rFonts w:ascii="Times New Roman" w:hAnsi="Times New Roman" w:cs="Times New Roman"/>
          <w:i/>
          <w:color w:val="222222"/>
        </w:rPr>
      </w:pPr>
    </w:p>
    <w:p w14:paraId="2AD9576E" w14:textId="77777777" w:rsidR="001A56EF" w:rsidRDefault="001A56EF" w:rsidP="00E40700">
      <w:pPr>
        <w:pStyle w:val="Geenafstand"/>
        <w:rPr>
          <w:rFonts w:ascii="Times New Roman" w:hAnsi="Times New Roman" w:cs="Times New Roman"/>
          <w:i/>
          <w:color w:val="222222"/>
        </w:rPr>
      </w:pPr>
    </w:p>
    <w:p w14:paraId="6EFBD380" w14:textId="77777777" w:rsidR="001A56EF" w:rsidRDefault="001A56EF" w:rsidP="00E40700">
      <w:pPr>
        <w:pStyle w:val="Geenafstand"/>
        <w:rPr>
          <w:rFonts w:ascii="Times New Roman" w:hAnsi="Times New Roman" w:cs="Times New Roman"/>
          <w:i/>
          <w:color w:val="222222"/>
        </w:rPr>
      </w:pPr>
    </w:p>
    <w:p w14:paraId="4DEDCCB6" w14:textId="77777777" w:rsidR="001A56EF" w:rsidRPr="00E52B51" w:rsidRDefault="001A56EF" w:rsidP="00E40700">
      <w:pPr>
        <w:pStyle w:val="Geenafstand"/>
        <w:rPr>
          <w:rFonts w:ascii="Times New Roman" w:hAnsi="Times New Roman" w:cs="Times New Roman"/>
          <w:i/>
          <w:color w:val="222222"/>
        </w:rPr>
      </w:pPr>
    </w:p>
    <w:p w14:paraId="36D33BA8" w14:textId="77777777" w:rsidR="001A56EF" w:rsidRPr="00E52B51" w:rsidRDefault="001A56EF" w:rsidP="00E40700">
      <w:pPr>
        <w:pStyle w:val="Geenafstand"/>
        <w:rPr>
          <w:rFonts w:ascii="Times New Roman" w:hAnsi="Times New Roman" w:cs="Times New Roman"/>
          <w:i/>
          <w:color w:val="222222"/>
        </w:rPr>
      </w:pPr>
    </w:p>
    <w:p w14:paraId="60A47831" w14:textId="77777777" w:rsidR="001A56EF" w:rsidRPr="00E52B51" w:rsidRDefault="001A56EF" w:rsidP="00E40700">
      <w:pPr>
        <w:pStyle w:val="Geenafstand"/>
        <w:rPr>
          <w:rFonts w:ascii="Times New Roman" w:hAnsi="Times New Roman" w:cs="Times New Roman"/>
          <w:i/>
          <w:color w:val="222222"/>
        </w:rPr>
      </w:pPr>
    </w:p>
    <w:p w14:paraId="20A3D9AD" w14:textId="77777777" w:rsidR="001A56EF" w:rsidRPr="00E52B51" w:rsidRDefault="001A56EF" w:rsidP="00E40700">
      <w:pPr>
        <w:pStyle w:val="Geenafstand"/>
        <w:rPr>
          <w:rFonts w:ascii="Times New Roman" w:hAnsi="Times New Roman" w:cs="Times New Roman"/>
          <w:i/>
          <w:color w:val="222222"/>
        </w:rPr>
      </w:pPr>
    </w:p>
    <w:p w14:paraId="48E28E93" w14:textId="77777777" w:rsidR="001A56EF" w:rsidRPr="00F4385B" w:rsidRDefault="001A56EF" w:rsidP="00AA35BB">
      <w:pPr>
        <w:pStyle w:val="Geenafstand"/>
        <w:numPr>
          <w:ilvl w:val="1"/>
          <w:numId w:val="39"/>
        </w:numPr>
        <w:rPr>
          <w:rFonts w:ascii="Times New Roman" w:hAnsi="Times New Roman" w:cs="Times New Roman"/>
          <w:b/>
          <w:color w:val="222222"/>
        </w:rPr>
      </w:pPr>
      <w:r w:rsidRPr="00F4385B">
        <w:rPr>
          <w:rFonts w:ascii="Times New Roman" w:hAnsi="Times New Roman" w:cs="Times New Roman"/>
          <w:b/>
          <w:color w:val="222222"/>
        </w:rPr>
        <w:lastRenderedPageBreak/>
        <w:t>Exploitatie – Kosten, Baten en Besparingen</w:t>
      </w:r>
    </w:p>
    <w:p w14:paraId="3684773E" w14:textId="77777777" w:rsidR="001A56EF" w:rsidRPr="00E52B51" w:rsidRDefault="001A56EF" w:rsidP="00E40700">
      <w:pPr>
        <w:pStyle w:val="Geenafstand"/>
        <w:rPr>
          <w:rFonts w:ascii="Times New Roman" w:hAnsi="Times New Roman" w:cs="Times New Roman"/>
          <w:b/>
          <w:i/>
          <w:color w:val="222222"/>
        </w:rPr>
      </w:pPr>
    </w:p>
    <w:p w14:paraId="12DF5733" w14:textId="07233B37" w:rsidR="001A56EF" w:rsidRPr="00E52B51" w:rsidRDefault="001A56EF" w:rsidP="00E40700">
      <w:pPr>
        <w:pStyle w:val="Geenafstand"/>
        <w:rPr>
          <w:rFonts w:ascii="Times New Roman" w:hAnsi="Times New Roman" w:cs="Times New Roman"/>
          <w:b/>
          <w:color w:val="222222"/>
        </w:rPr>
      </w:pPr>
      <w:r>
        <w:rPr>
          <w:rFonts w:ascii="Times New Roman" w:hAnsi="Times New Roman" w:cs="Times New Roman"/>
          <w:b/>
          <w:color w:val="222222"/>
        </w:rPr>
        <w:t>6.2.1</w:t>
      </w:r>
      <w:r>
        <w:rPr>
          <w:rFonts w:ascii="Times New Roman" w:hAnsi="Times New Roman" w:cs="Times New Roman"/>
          <w:b/>
          <w:color w:val="222222"/>
        </w:rPr>
        <w:tab/>
      </w:r>
      <w:r w:rsidRPr="00E52B51">
        <w:rPr>
          <w:rFonts w:ascii="Times New Roman" w:hAnsi="Times New Roman" w:cs="Times New Roman"/>
          <w:b/>
          <w:color w:val="222222"/>
        </w:rPr>
        <w:t xml:space="preserve">Aanleg- en Onderhoudskosten </w:t>
      </w:r>
      <w:r w:rsidR="00574D2B">
        <w:rPr>
          <w:rFonts w:ascii="Times New Roman" w:hAnsi="Times New Roman" w:cs="Times New Roman"/>
          <w:b/>
          <w:color w:val="222222"/>
        </w:rPr>
        <w:t>DELTA21</w:t>
      </w:r>
    </w:p>
    <w:p w14:paraId="1D20F28E" w14:textId="3FB347CD" w:rsidR="001A56EF" w:rsidRPr="00E52B51" w:rsidRDefault="001A56EF" w:rsidP="00E40700">
      <w:pPr>
        <w:pStyle w:val="Geenafstand"/>
        <w:rPr>
          <w:rFonts w:ascii="Times New Roman" w:hAnsi="Times New Roman" w:cs="Times New Roman"/>
          <w:color w:val="222222"/>
        </w:rPr>
      </w:pPr>
      <w:r w:rsidRPr="00E52B51">
        <w:rPr>
          <w:rFonts w:ascii="Times New Roman" w:hAnsi="Times New Roman" w:cs="Times New Roman"/>
          <w:color w:val="222222"/>
        </w:rPr>
        <w:t xml:space="preserve">De geschatte aanlegkosten van </w:t>
      </w:r>
      <w:r w:rsidR="00574D2B">
        <w:rPr>
          <w:rFonts w:ascii="Times New Roman" w:hAnsi="Times New Roman" w:cs="Times New Roman"/>
          <w:color w:val="222222"/>
        </w:rPr>
        <w:t>DELTA21</w:t>
      </w:r>
      <w:r w:rsidRPr="00E52B51">
        <w:rPr>
          <w:rFonts w:ascii="Times New Roman" w:hAnsi="Times New Roman" w:cs="Times New Roman"/>
          <w:color w:val="222222"/>
        </w:rPr>
        <w:t xml:space="preserve"> bedragen € 3,7 miljard. Daarvoor worden het Valmeer, het Getijmeer met de getijturbines en de inrichting zowel het Getijmeer en de keringen in het Haringvliet bekostigd. Ook de verdieping van de vaargeul in het Getijmeer, de nieuwe sluis naar de Noordzee en de bouw van de vissers- en jachthaven zijn daarin meegenomen. De afschrijfperiode voor waterbouwkundige constructies is vaak 200 jaar. Voor </w:t>
      </w:r>
      <w:r w:rsidR="00574D2B">
        <w:rPr>
          <w:rFonts w:ascii="Times New Roman" w:hAnsi="Times New Roman" w:cs="Times New Roman"/>
          <w:color w:val="222222"/>
        </w:rPr>
        <w:t>DELTA21</w:t>
      </w:r>
      <w:r w:rsidRPr="00E52B51">
        <w:rPr>
          <w:rFonts w:ascii="Times New Roman" w:hAnsi="Times New Roman" w:cs="Times New Roman"/>
          <w:color w:val="222222"/>
        </w:rPr>
        <w:t xml:space="preserve"> is uitgegaan van een levensduur van 100 jaar voor alle civiele constructies en een levensduur van 50 jaar voor de pompen en turbines.</w:t>
      </w:r>
    </w:p>
    <w:p w14:paraId="1405FFD0" w14:textId="77777777" w:rsidR="001A56EF" w:rsidRPr="00E52B51" w:rsidRDefault="001A56EF" w:rsidP="00E40700">
      <w:pPr>
        <w:pStyle w:val="Geenafstand"/>
        <w:rPr>
          <w:rFonts w:ascii="Times New Roman" w:hAnsi="Times New Roman" w:cs="Times New Roman"/>
          <w:i/>
          <w:color w:val="222222"/>
        </w:rPr>
      </w:pPr>
      <w:r w:rsidRPr="00E52B51">
        <w:rPr>
          <w:rFonts w:ascii="Times New Roman" w:hAnsi="Times New Roman" w:cs="Times New Roman"/>
          <w:color w:val="222222"/>
        </w:rPr>
        <w:t>Verder zijn er rentelasten, exploitatiekosten, beheer- en onderhoudskosten. De kosten komen dan jaarlijks overeen met een bedrag van € 15 miljoen per jaar</w:t>
      </w:r>
    </w:p>
    <w:p w14:paraId="45339A51" w14:textId="77777777" w:rsidR="001A56EF" w:rsidRPr="00E52B51" w:rsidRDefault="001A56EF" w:rsidP="00E40700">
      <w:pPr>
        <w:pStyle w:val="Geenafstand"/>
        <w:ind w:left="450"/>
        <w:rPr>
          <w:rFonts w:ascii="Times New Roman" w:hAnsi="Times New Roman" w:cs="Times New Roman"/>
          <w:b/>
        </w:rPr>
      </w:pPr>
    </w:p>
    <w:p w14:paraId="67B3E167" w14:textId="77777777" w:rsidR="001A56EF" w:rsidRPr="00E52B51" w:rsidRDefault="001A56EF" w:rsidP="00E40700">
      <w:pPr>
        <w:pStyle w:val="Geenafstand"/>
        <w:rPr>
          <w:rFonts w:ascii="Times New Roman" w:hAnsi="Times New Roman" w:cs="Times New Roman"/>
          <w:b/>
        </w:rPr>
      </w:pPr>
      <w:r>
        <w:rPr>
          <w:rFonts w:ascii="Times New Roman" w:hAnsi="Times New Roman" w:cs="Times New Roman"/>
          <w:b/>
        </w:rPr>
        <w:t>6.2.2</w:t>
      </w:r>
      <w:r>
        <w:rPr>
          <w:rFonts w:ascii="Times New Roman" w:hAnsi="Times New Roman" w:cs="Times New Roman"/>
          <w:b/>
        </w:rPr>
        <w:tab/>
      </w:r>
      <w:r w:rsidRPr="00E52B51">
        <w:rPr>
          <w:rFonts w:ascii="Times New Roman" w:hAnsi="Times New Roman" w:cs="Times New Roman"/>
          <w:b/>
        </w:rPr>
        <w:t>Wat leveren het Valmeer en het Getijmeer op, anno 2030?</w:t>
      </w:r>
    </w:p>
    <w:p w14:paraId="7ADB0D4C"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rPr>
        <w:t>Als het Valmeer, anno 2030, deel zal uitmaken van het elektriciteitsnetwerk, is op basis van een aantal aannames een inschatting gemaakt van de inkomsten uit pieken/dalen, windstille periodes, onbalans en dag- en nachtcycli.  Uitgaande van de ingeschatte elektriciteitssituatie in 2030, zouden het Valmeer + Getijmeer € 122,5 miljoen/j opleveren. Voor de situatie van 2018, vertegenwoordigen het Valmeer en het Getijmeer voor de elektriciteitsindustrie een kapitaalwaarde van € 2 miljard.</w:t>
      </w:r>
    </w:p>
    <w:p w14:paraId="409A177E" w14:textId="77777777" w:rsidR="001A56EF" w:rsidRPr="00E52B51" w:rsidRDefault="001A56EF" w:rsidP="00E40700">
      <w:pPr>
        <w:pStyle w:val="Geenafstand"/>
        <w:rPr>
          <w:rFonts w:ascii="Times New Roman" w:hAnsi="Times New Roman" w:cs="Times New Roman"/>
        </w:rPr>
      </w:pPr>
      <w:r w:rsidRPr="00E52B51">
        <w:rPr>
          <w:rFonts w:ascii="Times New Roman" w:hAnsi="Times New Roman" w:cs="Times New Roman"/>
        </w:rPr>
        <w:t xml:space="preserve">  </w:t>
      </w:r>
    </w:p>
    <w:p w14:paraId="7284126A" w14:textId="77777777" w:rsidR="001A56EF" w:rsidRPr="00E52B51" w:rsidRDefault="001A56EF" w:rsidP="00E40700">
      <w:pPr>
        <w:pStyle w:val="Geenafstand"/>
        <w:rPr>
          <w:rFonts w:ascii="Times New Roman" w:hAnsi="Times New Roman" w:cs="Times New Roman"/>
          <w:b/>
        </w:rPr>
      </w:pPr>
      <w:bookmarkStart w:id="70" w:name="_Hlk520812018"/>
      <w:r>
        <w:rPr>
          <w:rFonts w:ascii="Times New Roman" w:hAnsi="Times New Roman" w:cs="Times New Roman"/>
          <w:b/>
        </w:rPr>
        <w:t>6.2.3</w:t>
      </w:r>
      <w:r>
        <w:rPr>
          <w:rFonts w:ascii="Times New Roman" w:hAnsi="Times New Roman" w:cs="Times New Roman"/>
          <w:b/>
        </w:rPr>
        <w:tab/>
      </w:r>
      <w:r w:rsidRPr="00E52B51">
        <w:rPr>
          <w:rFonts w:ascii="Times New Roman" w:hAnsi="Times New Roman" w:cs="Times New Roman"/>
          <w:b/>
        </w:rPr>
        <w:t>Wat zijn de besparingen op dijkverhoging?</w:t>
      </w:r>
    </w:p>
    <w:p w14:paraId="4FC35DF3" w14:textId="77777777" w:rsidR="001A56EF" w:rsidRPr="00E52B51" w:rsidRDefault="001A56EF" w:rsidP="00E40700">
      <w:pPr>
        <w:pStyle w:val="Geenafstand"/>
        <w:rPr>
          <w:rFonts w:ascii="Times New Roman" w:hAnsi="Times New Roman" w:cs="Times New Roman"/>
        </w:rPr>
      </w:pPr>
      <w:r w:rsidRPr="00E52B51">
        <w:rPr>
          <w:rFonts w:ascii="Times New Roman" w:eastAsia="Times New Roman" w:hAnsi="Times New Roman" w:cs="Times New Roman"/>
          <w:color w:val="000000"/>
        </w:rPr>
        <w:t>Elders is ingeschat dat, als tussen 2029 en 2100 geen verdere aanvullende dijkverhogingen in het hele gebied nodig zouden zijn, dit een besparing van € 6,3 miljard zou opleveren.</w:t>
      </w:r>
      <w:r w:rsidRPr="00E52B51">
        <w:rPr>
          <w:rFonts w:ascii="Times New Roman" w:hAnsi="Times New Roman" w:cs="Times New Roman"/>
        </w:rPr>
        <w:t xml:space="preserve"> Dit komt overeen met een jaarlijkse besparing van jaarlijks ca. € 380 miljoen. </w:t>
      </w:r>
    </w:p>
    <w:bookmarkEnd w:id="70"/>
    <w:p w14:paraId="14F80D6B" w14:textId="77777777" w:rsidR="001A56EF" w:rsidRDefault="001A56EF" w:rsidP="00FC60BB">
      <w:pPr>
        <w:pStyle w:val="Geenafstand"/>
        <w:rPr>
          <w:rFonts w:ascii="Times New Roman" w:hAnsi="Times New Roman" w:cs="Times New Roman"/>
        </w:rPr>
      </w:pPr>
    </w:p>
    <w:p w14:paraId="0B27890E" w14:textId="77777777" w:rsidR="001A56EF" w:rsidRPr="00E52B51" w:rsidRDefault="001A56EF" w:rsidP="00AA35BB">
      <w:pPr>
        <w:pStyle w:val="Geenafstand"/>
        <w:numPr>
          <w:ilvl w:val="2"/>
          <w:numId w:val="40"/>
        </w:numPr>
        <w:rPr>
          <w:rFonts w:ascii="Times New Roman" w:hAnsi="Times New Roman" w:cs="Times New Roman"/>
          <w:b/>
        </w:rPr>
      </w:pPr>
      <w:r w:rsidRPr="00E52B51">
        <w:rPr>
          <w:rFonts w:ascii="Times New Roman" w:hAnsi="Times New Roman" w:cs="Times New Roman"/>
          <w:b/>
        </w:rPr>
        <w:t>Wat zijn de besparingen op CO2-reductie?</w:t>
      </w:r>
    </w:p>
    <w:p w14:paraId="06C1A6FF" w14:textId="77777777" w:rsidR="001A56EF" w:rsidRPr="00E52B51" w:rsidRDefault="001A56EF" w:rsidP="00E40700">
      <w:pPr>
        <w:pStyle w:val="Geenafstand"/>
        <w:rPr>
          <w:rFonts w:ascii="Times New Roman" w:hAnsi="Times New Roman" w:cs="Times New Roman"/>
        </w:rPr>
      </w:pPr>
      <w:r w:rsidRPr="00E52B51">
        <w:rPr>
          <w:rFonts w:ascii="Times New Roman" w:eastAsia="Times New Roman" w:hAnsi="Times New Roman" w:cs="Times New Roman"/>
          <w:color w:val="000000"/>
        </w:rPr>
        <w:t>Het Valmeer en de getijcentrale zal conventionele centrales met een capaciteit tot totaal 2 GW kunnen vervangen. De</w:t>
      </w:r>
      <w:r w:rsidRPr="00E52B51">
        <w:rPr>
          <w:rFonts w:ascii="Times New Roman" w:hAnsi="Times New Roman" w:cs="Times New Roman"/>
        </w:rPr>
        <w:t xml:space="preserve"> elektriciteitsindustrie heeft momenteel nog een flinke vrijstelling voor CO2 uitstoot en is de CO2 prijs zal in 2030 bovendien veel hoger liggen. Het Getijmeer en het Valmeer leveren echter schone energie. Hoewel een deel van de elektriciteit voor het Valmeer al eerder elders is opgewekt, zou zonder opslag een groot deel met de afschakeling van overtollige energie ook weer worden vernietigd. Het ontbreken van een CO2 belasting vertegenwoordigt voor het Valmeer en het Getijmeer, </w:t>
      </w:r>
      <w:bookmarkStart w:id="71" w:name="_Hlk523152667"/>
      <w:r w:rsidRPr="00E52B51">
        <w:rPr>
          <w:rFonts w:ascii="Times New Roman" w:hAnsi="Times New Roman" w:cs="Times New Roman"/>
        </w:rPr>
        <w:t xml:space="preserve">voor een CO2 prijs van € 50 per ton een waarde van ca. € 120 miljoen/jaar. </w:t>
      </w:r>
    </w:p>
    <w:bookmarkEnd w:id="71"/>
    <w:p w14:paraId="4E302DFF" w14:textId="77777777" w:rsidR="001A56EF" w:rsidRPr="00E52B51" w:rsidRDefault="001A56EF" w:rsidP="00E40700">
      <w:pPr>
        <w:pStyle w:val="Geenafstand"/>
        <w:rPr>
          <w:rFonts w:ascii="Times New Roman" w:hAnsi="Times New Roman" w:cs="Times New Roman"/>
        </w:rPr>
      </w:pPr>
    </w:p>
    <w:p w14:paraId="296173AB" w14:textId="77777777" w:rsidR="001A56EF" w:rsidRPr="00E52B51" w:rsidRDefault="001A56EF" w:rsidP="00AA35BB">
      <w:pPr>
        <w:pStyle w:val="Geenafstand"/>
        <w:numPr>
          <w:ilvl w:val="2"/>
          <w:numId w:val="40"/>
        </w:numPr>
        <w:rPr>
          <w:rFonts w:ascii="Times New Roman" w:hAnsi="Times New Roman" w:cs="Times New Roman"/>
          <w:b/>
        </w:rPr>
      </w:pPr>
      <w:r w:rsidRPr="00E52B51">
        <w:rPr>
          <w:rFonts w:ascii="Times New Roman" w:hAnsi="Times New Roman" w:cs="Times New Roman"/>
          <w:b/>
        </w:rPr>
        <w:t>Wat is de waarde van het herstel van het zout watergetij in het Haringvliet?</w:t>
      </w:r>
    </w:p>
    <w:p w14:paraId="1A9F2D68" w14:textId="77777777" w:rsidR="001A56EF" w:rsidRPr="00E52B51" w:rsidRDefault="001A56EF" w:rsidP="00E40700">
      <w:pPr>
        <w:pStyle w:val="Geenafstand"/>
        <w:rPr>
          <w:rFonts w:ascii="Times New Roman" w:hAnsi="Times New Roman" w:cs="Times New Roman"/>
        </w:rPr>
      </w:pPr>
      <w:r w:rsidRPr="00E52B51">
        <w:rPr>
          <w:rFonts w:ascii="Times New Roman" w:eastAsia="Times New Roman" w:hAnsi="Times New Roman" w:cs="Times New Roman"/>
          <w:color w:val="000000"/>
        </w:rPr>
        <w:t xml:space="preserve">Volgens voorzichtige schattingen van deskundigen heeft het kierbesluit in de loop van de laatste 20 jaar ca. € 150 miljoen gekost. Het effect van het kierbesluit zal nog moeten blijken en wordt als beperkt ingeschat. </w:t>
      </w:r>
      <w:bookmarkStart w:id="72" w:name="_Hlk520878442"/>
      <w:r w:rsidRPr="00E52B51">
        <w:rPr>
          <w:rFonts w:ascii="Times New Roman" w:eastAsia="Times New Roman" w:hAnsi="Times New Roman" w:cs="Times New Roman"/>
          <w:color w:val="000000"/>
        </w:rPr>
        <w:t xml:space="preserve">Hoewel het lastig is om de waarde van het herstel van de natuurwaarden in het Haringvliet in financiële termen uit te drukken, wordt een bedrag van € 0,5 miljard door deskundigen als zeer reëel beschouwd om de het zoute getij weer terug te krijgen in het Haringvliet, de </w:t>
      </w:r>
      <w:bookmarkEnd w:id="72"/>
      <w:r w:rsidRPr="00E52B51">
        <w:rPr>
          <w:rFonts w:ascii="Times New Roman" w:eastAsia="Times New Roman" w:hAnsi="Times New Roman" w:cs="Times New Roman"/>
          <w:color w:val="000000"/>
        </w:rPr>
        <w:t>Haringvlietsluizen permanent open te mogen zetten en een betere garantie te krijgen voor de zoetwater aanvoer.</w:t>
      </w:r>
    </w:p>
    <w:p w14:paraId="679DB0CA" w14:textId="77777777" w:rsidR="001A56EF" w:rsidRPr="00E52B51" w:rsidRDefault="001A56EF" w:rsidP="00E40700">
      <w:pPr>
        <w:pStyle w:val="Geenafstand"/>
        <w:ind w:left="360"/>
        <w:rPr>
          <w:rFonts w:ascii="Times New Roman" w:hAnsi="Times New Roman" w:cs="Times New Roman"/>
          <w:b/>
        </w:rPr>
      </w:pPr>
    </w:p>
    <w:p w14:paraId="27943690" w14:textId="77777777" w:rsidR="001A56EF" w:rsidRPr="00E52B51" w:rsidRDefault="001A56EF" w:rsidP="00AA35BB">
      <w:pPr>
        <w:pStyle w:val="Geenafstand"/>
        <w:numPr>
          <w:ilvl w:val="2"/>
          <w:numId w:val="42"/>
        </w:numPr>
        <w:rPr>
          <w:rFonts w:ascii="Times New Roman" w:hAnsi="Times New Roman" w:cs="Times New Roman"/>
          <w:b/>
        </w:rPr>
      </w:pPr>
      <w:r w:rsidRPr="00E52B51">
        <w:rPr>
          <w:rFonts w:ascii="Times New Roman" w:hAnsi="Times New Roman" w:cs="Times New Roman"/>
          <w:b/>
        </w:rPr>
        <w:t>Wat is de waarde van het herstel van de vismigratie?</w:t>
      </w:r>
    </w:p>
    <w:p w14:paraId="7BFDEB7B" w14:textId="77777777" w:rsidR="001A56EF" w:rsidRPr="00E52B51" w:rsidRDefault="001A56EF" w:rsidP="00E40700">
      <w:pPr>
        <w:pStyle w:val="Geenafstand"/>
        <w:rPr>
          <w:rFonts w:ascii="Times New Roman" w:hAnsi="Times New Roman" w:cs="Times New Roman"/>
          <w:b/>
        </w:rPr>
      </w:pPr>
      <w:r w:rsidRPr="00E52B51">
        <w:rPr>
          <w:rFonts w:ascii="Times New Roman" w:eastAsia="Times New Roman" w:hAnsi="Times New Roman" w:cs="Times New Roman"/>
          <w:color w:val="000000"/>
        </w:rPr>
        <w:t>Volgens voorzichtige schattingen van deskundigen is sinds 1970 ca. € 1-2 miljard geïnvesteerd in het herstel van vismigratie, zowel in Duitsland als in Nederland. Het effect van al die werken is beperkt. Hoewel het lastig is om de waarde van de vismigratie in financiële termen uit te drukken, wordt een bedrag van € 0,5 miljard door deskundigen als zeer reëel beschouwd om de vismigratie via het Haringvliet te herstellen. Dat komt overeen met een jaarlijkse waarde van € 30 miljoen.</w:t>
      </w:r>
      <w:r w:rsidRPr="00E52B51">
        <w:rPr>
          <w:rFonts w:ascii="Times New Roman" w:hAnsi="Times New Roman" w:cs="Times New Roman"/>
          <w:b/>
        </w:rPr>
        <w:t xml:space="preserve"> </w:t>
      </w:r>
    </w:p>
    <w:p w14:paraId="573FBE3A" w14:textId="77777777" w:rsidR="001A56EF" w:rsidRDefault="001A56EF" w:rsidP="00E40700">
      <w:pPr>
        <w:pStyle w:val="Geenafstand"/>
        <w:ind w:left="360"/>
        <w:rPr>
          <w:rFonts w:ascii="Times New Roman" w:hAnsi="Times New Roman" w:cs="Times New Roman"/>
          <w:b/>
        </w:rPr>
      </w:pPr>
    </w:p>
    <w:p w14:paraId="43718A51" w14:textId="77777777" w:rsidR="001A56EF" w:rsidRDefault="001A56EF" w:rsidP="00E40700">
      <w:pPr>
        <w:pStyle w:val="Geenafstand"/>
        <w:ind w:left="360"/>
        <w:rPr>
          <w:rFonts w:ascii="Times New Roman" w:hAnsi="Times New Roman" w:cs="Times New Roman"/>
          <w:b/>
        </w:rPr>
      </w:pPr>
    </w:p>
    <w:p w14:paraId="75D417B2" w14:textId="77777777" w:rsidR="001A56EF" w:rsidRDefault="001A56EF" w:rsidP="00E40700">
      <w:pPr>
        <w:pStyle w:val="Geenafstand"/>
        <w:ind w:left="360"/>
        <w:rPr>
          <w:rFonts w:ascii="Times New Roman" w:hAnsi="Times New Roman" w:cs="Times New Roman"/>
          <w:b/>
        </w:rPr>
      </w:pPr>
    </w:p>
    <w:p w14:paraId="649DF26F" w14:textId="77777777" w:rsidR="001A56EF" w:rsidRDefault="001A56EF" w:rsidP="00E40700">
      <w:pPr>
        <w:pStyle w:val="Geenafstand"/>
        <w:ind w:left="360"/>
        <w:rPr>
          <w:rFonts w:ascii="Times New Roman" w:hAnsi="Times New Roman" w:cs="Times New Roman"/>
          <w:b/>
        </w:rPr>
      </w:pPr>
    </w:p>
    <w:p w14:paraId="1A6A8663" w14:textId="1B740753" w:rsidR="001A56EF" w:rsidRDefault="001A56EF" w:rsidP="00E40700">
      <w:pPr>
        <w:pStyle w:val="Geenafstand"/>
        <w:ind w:left="360"/>
        <w:rPr>
          <w:rFonts w:ascii="Times New Roman" w:hAnsi="Times New Roman" w:cs="Times New Roman"/>
          <w:b/>
        </w:rPr>
      </w:pPr>
    </w:p>
    <w:p w14:paraId="4D49C93A" w14:textId="77777777" w:rsidR="00A44929" w:rsidRPr="00E52B51" w:rsidRDefault="00A44929" w:rsidP="00E40700">
      <w:pPr>
        <w:pStyle w:val="Geenafstand"/>
        <w:ind w:left="360"/>
        <w:rPr>
          <w:rFonts w:ascii="Times New Roman" w:hAnsi="Times New Roman" w:cs="Times New Roman"/>
          <w:b/>
        </w:rPr>
      </w:pPr>
    </w:p>
    <w:p w14:paraId="03B23353" w14:textId="77777777" w:rsidR="001A56EF" w:rsidRPr="00E52B51" w:rsidRDefault="001A56EF" w:rsidP="00E40700">
      <w:pPr>
        <w:pStyle w:val="Geenafstand"/>
        <w:ind w:left="360"/>
        <w:rPr>
          <w:rFonts w:ascii="Times New Roman" w:hAnsi="Times New Roman" w:cs="Times New Roman"/>
          <w:b/>
        </w:rPr>
      </w:pPr>
    </w:p>
    <w:p w14:paraId="6667A2D5" w14:textId="4BD1C032" w:rsidR="001A56EF" w:rsidRPr="00E52B51" w:rsidRDefault="001A56EF" w:rsidP="00AA35BB">
      <w:pPr>
        <w:pStyle w:val="Geenafstand"/>
        <w:numPr>
          <w:ilvl w:val="2"/>
          <w:numId w:val="41"/>
        </w:numPr>
        <w:rPr>
          <w:rFonts w:ascii="Times New Roman" w:hAnsi="Times New Roman" w:cs="Times New Roman"/>
          <w:b/>
        </w:rPr>
      </w:pPr>
      <w:r w:rsidRPr="00E52B51">
        <w:rPr>
          <w:rFonts w:ascii="Times New Roman" w:hAnsi="Times New Roman" w:cs="Times New Roman"/>
          <w:b/>
        </w:rPr>
        <w:lastRenderedPageBreak/>
        <w:t xml:space="preserve">Overzicht van kosten en baten van </w:t>
      </w:r>
      <w:r w:rsidR="00574D2B">
        <w:rPr>
          <w:rFonts w:ascii="Times New Roman" w:hAnsi="Times New Roman" w:cs="Times New Roman"/>
          <w:b/>
        </w:rPr>
        <w:t>DELTA21</w:t>
      </w:r>
      <w:r w:rsidRPr="00E52B51">
        <w:rPr>
          <w:rFonts w:ascii="Times New Roman" w:hAnsi="Times New Roman" w:cs="Times New Roman"/>
          <w:b/>
        </w:rPr>
        <w:t>?</w:t>
      </w:r>
    </w:p>
    <w:p w14:paraId="30DEC19C" w14:textId="77777777" w:rsidR="001A56EF" w:rsidRPr="00E52B51" w:rsidRDefault="001A56EF" w:rsidP="00E40700">
      <w:pPr>
        <w:pStyle w:val="Geenafstand"/>
        <w:rPr>
          <w:rFonts w:ascii="Times New Roman" w:hAnsi="Times New Roman" w:cs="Times New Roman"/>
          <w:b/>
        </w:rPr>
      </w:pPr>
    </w:p>
    <w:p w14:paraId="6CB65DA7" w14:textId="77777777" w:rsidR="001A56EF" w:rsidRPr="00E52B51" w:rsidRDefault="001A56EF" w:rsidP="00E40700">
      <w:pPr>
        <w:pStyle w:val="Geenafstand"/>
        <w:rPr>
          <w:rFonts w:ascii="Times New Roman" w:hAnsi="Times New Roman" w:cs="Times New Roman"/>
          <w:b/>
        </w:rPr>
      </w:pPr>
    </w:p>
    <w:tbl>
      <w:tblPr>
        <w:tblStyle w:val="Tabelraster"/>
        <w:tblW w:w="0" w:type="auto"/>
        <w:tblInd w:w="360" w:type="dxa"/>
        <w:tblLook w:val="04A0" w:firstRow="1" w:lastRow="0" w:firstColumn="1" w:lastColumn="0" w:noHBand="0" w:noVBand="1"/>
      </w:tblPr>
      <w:tblGrid>
        <w:gridCol w:w="3746"/>
        <w:gridCol w:w="2287"/>
        <w:gridCol w:w="2661"/>
      </w:tblGrid>
      <w:tr w:rsidR="001A56EF" w:rsidRPr="00E52B51" w14:paraId="57CC720E" w14:textId="77777777" w:rsidTr="00A73225">
        <w:tc>
          <w:tcPr>
            <w:tcW w:w="3746" w:type="dxa"/>
          </w:tcPr>
          <w:p w14:paraId="2B33C3A9"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Kosten en Baten:</w:t>
            </w:r>
          </w:p>
        </w:tc>
        <w:tc>
          <w:tcPr>
            <w:tcW w:w="2287" w:type="dxa"/>
          </w:tcPr>
          <w:p w14:paraId="7BE5E4C3"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Jaarlijkse kosten over afschrijvingsperiode:</w:t>
            </w:r>
          </w:p>
        </w:tc>
        <w:tc>
          <w:tcPr>
            <w:tcW w:w="2661" w:type="dxa"/>
          </w:tcPr>
          <w:p w14:paraId="3D85F9C9"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Jaarlijkse besparingen/opbrengsten:</w:t>
            </w:r>
          </w:p>
        </w:tc>
      </w:tr>
      <w:tr w:rsidR="001A56EF" w:rsidRPr="00E52B51" w14:paraId="4B1C9FF8" w14:textId="77777777" w:rsidTr="00A73225">
        <w:tc>
          <w:tcPr>
            <w:tcW w:w="3746" w:type="dxa"/>
          </w:tcPr>
          <w:p w14:paraId="59405B5A"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Aanlegkosten</w:t>
            </w:r>
          </w:p>
        </w:tc>
        <w:tc>
          <w:tcPr>
            <w:tcW w:w="2287" w:type="dxa"/>
          </w:tcPr>
          <w:p w14:paraId="14FD647D"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228</w:t>
            </w:r>
          </w:p>
        </w:tc>
        <w:tc>
          <w:tcPr>
            <w:tcW w:w="2661" w:type="dxa"/>
          </w:tcPr>
          <w:p w14:paraId="5804CC40" w14:textId="77777777" w:rsidR="001A56EF" w:rsidRPr="00E52B51" w:rsidRDefault="001A56EF" w:rsidP="00A73225">
            <w:pPr>
              <w:pStyle w:val="Geenafstand"/>
              <w:jc w:val="center"/>
              <w:rPr>
                <w:rFonts w:ascii="Times New Roman" w:hAnsi="Times New Roman" w:cs="Times New Roman"/>
              </w:rPr>
            </w:pPr>
          </w:p>
        </w:tc>
      </w:tr>
      <w:tr w:rsidR="001A56EF" w:rsidRPr="00E52B51" w14:paraId="4C1BC076" w14:textId="77777777" w:rsidTr="00A73225">
        <w:tc>
          <w:tcPr>
            <w:tcW w:w="3746" w:type="dxa"/>
          </w:tcPr>
          <w:p w14:paraId="2431DC70"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Rente, - Beheer- en Onderhoudskosten</w:t>
            </w:r>
          </w:p>
        </w:tc>
        <w:tc>
          <w:tcPr>
            <w:tcW w:w="2287" w:type="dxa"/>
          </w:tcPr>
          <w:p w14:paraId="27E28B62"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15</w:t>
            </w:r>
          </w:p>
        </w:tc>
        <w:tc>
          <w:tcPr>
            <w:tcW w:w="2661" w:type="dxa"/>
          </w:tcPr>
          <w:p w14:paraId="3909E826" w14:textId="77777777" w:rsidR="001A56EF" w:rsidRPr="00E52B51" w:rsidRDefault="001A56EF" w:rsidP="00A73225">
            <w:pPr>
              <w:pStyle w:val="Geenafstand"/>
              <w:jc w:val="center"/>
              <w:rPr>
                <w:rFonts w:ascii="Times New Roman" w:hAnsi="Times New Roman" w:cs="Times New Roman"/>
              </w:rPr>
            </w:pPr>
          </w:p>
        </w:tc>
      </w:tr>
      <w:tr w:rsidR="001A56EF" w:rsidRPr="00E52B51" w14:paraId="137C1CF2" w14:textId="77777777" w:rsidTr="00A73225">
        <w:tc>
          <w:tcPr>
            <w:tcW w:w="3746" w:type="dxa"/>
          </w:tcPr>
          <w:p w14:paraId="5FB353B8"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Besparingen op dijkverhoging</w:t>
            </w:r>
          </w:p>
        </w:tc>
        <w:tc>
          <w:tcPr>
            <w:tcW w:w="2287" w:type="dxa"/>
          </w:tcPr>
          <w:p w14:paraId="7D9FA669" w14:textId="77777777" w:rsidR="001A56EF" w:rsidRPr="00E52B51" w:rsidRDefault="001A56EF" w:rsidP="00A73225">
            <w:pPr>
              <w:pStyle w:val="Geenafstand"/>
              <w:jc w:val="center"/>
              <w:rPr>
                <w:rFonts w:ascii="Times New Roman" w:hAnsi="Times New Roman" w:cs="Times New Roman"/>
              </w:rPr>
            </w:pPr>
          </w:p>
        </w:tc>
        <w:tc>
          <w:tcPr>
            <w:tcW w:w="2661" w:type="dxa"/>
          </w:tcPr>
          <w:p w14:paraId="70C011E9"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390</w:t>
            </w:r>
          </w:p>
        </w:tc>
      </w:tr>
      <w:tr w:rsidR="001A56EF" w:rsidRPr="00E52B51" w14:paraId="7BE19B26" w14:textId="77777777" w:rsidTr="00A73225">
        <w:tc>
          <w:tcPr>
            <w:tcW w:w="3746" w:type="dxa"/>
          </w:tcPr>
          <w:p w14:paraId="1B6F28CA"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Idem bij extra zeespiegelrijzing</w:t>
            </w:r>
          </w:p>
        </w:tc>
        <w:tc>
          <w:tcPr>
            <w:tcW w:w="2287" w:type="dxa"/>
          </w:tcPr>
          <w:p w14:paraId="127C7BB1" w14:textId="77777777" w:rsidR="001A56EF" w:rsidRPr="00E52B51" w:rsidRDefault="001A56EF" w:rsidP="00A73225">
            <w:pPr>
              <w:pStyle w:val="Geenafstand"/>
              <w:jc w:val="center"/>
              <w:rPr>
                <w:rFonts w:ascii="Times New Roman" w:hAnsi="Times New Roman" w:cs="Times New Roman"/>
              </w:rPr>
            </w:pPr>
          </w:p>
        </w:tc>
        <w:tc>
          <w:tcPr>
            <w:tcW w:w="2661" w:type="dxa"/>
          </w:tcPr>
          <w:p w14:paraId="4CA1F284"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390</w:t>
            </w:r>
          </w:p>
        </w:tc>
      </w:tr>
      <w:tr w:rsidR="001A56EF" w:rsidRPr="00E52B51" w14:paraId="26A8FCF7" w14:textId="77777777" w:rsidTr="00A73225">
        <w:tc>
          <w:tcPr>
            <w:tcW w:w="3746" w:type="dxa"/>
          </w:tcPr>
          <w:p w14:paraId="190A01E9"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Directe Opbrengsten uit elektriciteitswinning</w:t>
            </w:r>
          </w:p>
        </w:tc>
        <w:tc>
          <w:tcPr>
            <w:tcW w:w="2287" w:type="dxa"/>
          </w:tcPr>
          <w:p w14:paraId="2FF7F9EC" w14:textId="77777777" w:rsidR="001A56EF" w:rsidRPr="00E52B51" w:rsidRDefault="001A56EF" w:rsidP="00A73225">
            <w:pPr>
              <w:pStyle w:val="Geenafstand"/>
              <w:jc w:val="center"/>
              <w:rPr>
                <w:rFonts w:ascii="Times New Roman" w:hAnsi="Times New Roman" w:cs="Times New Roman"/>
                <w:b/>
              </w:rPr>
            </w:pPr>
          </w:p>
        </w:tc>
        <w:tc>
          <w:tcPr>
            <w:tcW w:w="2661" w:type="dxa"/>
          </w:tcPr>
          <w:p w14:paraId="573BA800"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110</w:t>
            </w:r>
          </w:p>
        </w:tc>
      </w:tr>
      <w:tr w:rsidR="001A56EF" w:rsidRPr="00E52B51" w14:paraId="50E2BBCD" w14:textId="77777777" w:rsidTr="00A73225">
        <w:tc>
          <w:tcPr>
            <w:tcW w:w="3746" w:type="dxa"/>
          </w:tcPr>
          <w:p w14:paraId="3BFD57F6"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Besparing op CO2 uitstoot</w:t>
            </w:r>
          </w:p>
        </w:tc>
        <w:tc>
          <w:tcPr>
            <w:tcW w:w="2287" w:type="dxa"/>
          </w:tcPr>
          <w:p w14:paraId="0124561B" w14:textId="77777777" w:rsidR="001A56EF" w:rsidRPr="00E52B51" w:rsidRDefault="001A56EF" w:rsidP="00A73225">
            <w:pPr>
              <w:pStyle w:val="Geenafstand"/>
              <w:jc w:val="center"/>
              <w:rPr>
                <w:rFonts w:ascii="Times New Roman" w:hAnsi="Times New Roman" w:cs="Times New Roman"/>
              </w:rPr>
            </w:pPr>
          </w:p>
        </w:tc>
        <w:tc>
          <w:tcPr>
            <w:tcW w:w="2661" w:type="dxa"/>
          </w:tcPr>
          <w:p w14:paraId="6A080633"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113</w:t>
            </w:r>
          </w:p>
        </w:tc>
      </w:tr>
      <w:tr w:rsidR="001A56EF" w:rsidRPr="00E52B51" w14:paraId="3586167A" w14:textId="77777777" w:rsidTr="00A73225">
        <w:tc>
          <w:tcPr>
            <w:tcW w:w="3746" w:type="dxa"/>
          </w:tcPr>
          <w:p w14:paraId="254B94A5"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Waarde Natuurherstel</w:t>
            </w:r>
          </w:p>
        </w:tc>
        <w:tc>
          <w:tcPr>
            <w:tcW w:w="2287" w:type="dxa"/>
          </w:tcPr>
          <w:p w14:paraId="5F924A5E" w14:textId="77777777" w:rsidR="001A56EF" w:rsidRPr="00E52B51" w:rsidRDefault="001A56EF" w:rsidP="00A73225">
            <w:pPr>
              <w:pStyle w:val="Geenafstand"/>
              <w:jc w:val="center"/>
              <w:rPr>
                <w:rFonts w:ascii="Times New Roman" w:hAnsi="Times New Roman" w:cs="Times New Roman"/>
              </w:rPr>
            </w:pPr>
          </w:p>
        </w:tc>
        <w:tc>
          <w:tcPr>
            <w:tcW w:w="2661" w:type="dxa"/>
          </w:tcPr>
          <w:p w14:paraId="0A3BDC7B"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30</w:t>
            </w:r>
          </w:p>
        </w:tc>
      </w:tr>
      <w:tr w:rsidR="001A56EF" w:rsidRPr="00E52B51" w14:paraId="53D5BF21" w14:textId="77777777" w:rsidTr="00A73225">
        <w:tc>
          <w:tcPr>
            <w:tcW w:w="3746" w:type="dxa"/>
          </w:tcPr>
          <w:p w14:paraId="74191E35" w14:textId="77777777" w:rsidR="001A56EF" w:rsidRPr="00E52B51" w:rsidRDefault="001A56EF" w:rsidP="00A73225">
            <w:pPr>
              <w:pStyle w:val="Geenafstand"/>
              <w:rPr>
                <w:rFonts w:ascii="Times New Roman" w:hAnsi="Times New Roman" w:cs="Times New Roman"/>
              </w:rPr>
            </w:pPr>
            <w:r w:rsidRPr="00E52B51">
              <w:rPr>
                <w:rFonts w:ascii="Times New Roman" w:hAnsi="Times New Roman" w:cs="Times New Roman"/>
              </w:rPr>
              <w:t>Waardeherstel vismigratie</w:t>
            </w:r>
          </w:p>
        </w:tc>
        <w:tc>
          <w:tcPr>
            <w:tcW w:w="2287" w:type="dxa"/>
          </w:tcPr>
          <w:p w14:paraId="02A8D9EF" w14:textId="77777777" w:rsidR="001A56EF" w:rsidRPr="00E52B51" w:rsidRDefault="001A56EF" w:rsidP="00A73225">
            <w:pPr>
              <w:pStyle w:val="Geenafstand"/>
              <w:jc w:val="center"/>
              <w:rPr>
                <w:rFonts w:ascii="Times New Roman" w:hAnsi="Times New Roman" w:cs="Times New Roman"/>
              </w:rPr>
            </w:pPr>
          </w:p>
        </w:tc>
        <w:tc>
          <w:tcPr>
            <w:tcW w:w="2661" w:type="dxa"/>
          </w:tcPr>
          <w:p w14:paraId="22BD50E9" w14:textId="77777777" w:rsidR="001A56EF" w:rsidRPr="00E52B51" w:rsidRDefault="001A56EF" w:rsidP="00A73225">
            <w:pPr>
              <w:pStyle w:val="Geenafstand"/>
              <w:jc w:val="center"/>
              <w:rPr>
                <w:rFonts w:ascii="Times New Roman" w:hAnsi="Times New Roman" w:cs="Times New Roman"/>
              </w:rPr>
            </w:pPr>
            <w:r w:rsidRPr="00E52B51">
              <w:rPr>
                <w:rFonts w:ascii="Times New Roman" w:hAnsi="Times New Roman" w:cs="Times New Roman"/>
              </w:rPr>
              <w:t>30</w:t>
            </w:r>
          </w:p>
        </w:tc>
      </w:tr>
      <w:tr w:rsidR="001A56EF" w:rsidRPr="00E52B51" w14:paraId="1B591605" w14:textId="77777777" w:rsidTr="00A73225">
        <w:tc>
          <w:tcPr>
            <w:tcW w:w="3746" w:type="dxa"/>
          </w:tcPr>
          <w:p w14:paraId="4A124694" w14:textId="77777777" w:rsidR="001A56EF" w:rsidRPr="00E52B51" w:rsidRDefault="001A56EF" w:rsidP="00A73225">
            <w:pPr>
              <w:pStyle w:val="Geenafstand"/>
              <w:rPr>
                <w:rFonts w:ascii="Times New Roman" w:hAnsi="Times New Roman" w:cs="Times New Roman"/>
                <w:b/>
              </w:rPr>
            </w:pPr>
            <w:r w:rsidRPr="00E52B51">
              <w:rPr>
                <w:rFonts w:ascii="Times New Roman" w:hAnsi="Times New Roman" w:cs="Times New Roman"/>
                <w:b/>
              </w:rPr>
              <w:t>Kosten en Baten per jaar</w:t>
            </w:r>
          </w:p>
        </w:tc>
        <w:tc>
          <w:tcPr>
            <w:tcW w:w="2287" w:type="dxa"/>
          </w:tcPr>
          <w:p w14:paraId="3A2A83B1"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243 miljoen/jaar</w:t>
            </w:r>
          </w:p>
        </w:tc>
        <w:tc>
          <w:tcPr>
            <w:tcW w:w="2661" w:type="dxa"/>
          </w:tcPr>
          <w:p w14:paraId="0C0AF4AC" w14:textId="77777777" w:rsidR="001A56EF" w:rsidRPr="00E52B51" w:rsidRDefault="001A56EF" w:rsidP="00A73225">
            <w:pPr>
              <w:pStyle w:val="Geenafstand"/>
              <w:jc w:val="center"/>
              <w:rPr>
                <w:rFonts w:ascii="Times New Roman" w:hAnsi="Times New Roman" w:cs="Times New Roman"/>
                <w:b/>
              </w:rPr>
            </w:pPr>
            <w:r w:rsidRPr="00E52B51">
              <w:rPr>
                <w:rFonts w:ascii="Times New Roman" w:hAnsi="Times New Roman" w:cs="Times New Roman"/>
                <w:b/>
              </w:rPr>
              <w:t>1063 miljoen/jaar</w:t>
            </w:r>
          </w:p>
        </w:tc>
      </w:tr>
    </w:tbl>
    <w:p w14:paraId="43AE85BF" w14:textId="77777777" w:rsidR="001A56EF" w:rsidRPr="00E52B51" w:rsidRDefault="001A56EF" w:rsidP="00E40700">
      <w:pPr>
        <w:pStyle w:val="Geenafstand"/>
        <w:ind w:left="360"/>
        <w:rPr>
          <w:rFonts w:ascii="Times New Roman" w:hAnsi="Times New Roman" w:cs="Times New Roman"/>
          <w:b/>
        </w:rPr>
      </w:pPr>
    </w:p>
    <w:p w14:paraId="194DD89D" w14:textId="1B749312" w:rsidR="001A56EF" w:rsidRPr="00E52B51" w:rsidRDefault="001A56EF" w:rsidP="00E40700">
      <w:pPr>
        <w:pStyle w:val="Geenafstand"/>
        <w:ind w:left="360"/>
        <w:rPr>
          <w:rFonts w:ascii="Times New Roman" w:hAnsi="Times New Roman" w:cs="Times New Roman"/>
          <w:b/>
        </w:rPr>
      </w:pPr>
      <w:r w:rsidRPr="00E52B51">
        <w:rPr>
          <w:rFonts w:ascii="Times New Roman" w:hAnsi="Times New Roman" w:cs="Times New Roman"/>
        </w:rPr>
        <w:t xml:space="preserve">De conclusie van het exploitatieoverzicht is dat de commerciële waarde van een privaat gefinancierde totaalconcept van </w:t>
      </w:r>
      <w:r w:rsidR="00574D2B">
        <w:rPr>
          <w:rFonts w:ascii="Times New Roman" w:hAnsi="Times New Roman" w:cs="Times New Roman"/>
        </w:rPr>
        <w:t>DELTA21</w:t>
      </w:r>
      <w:r w:rsidRPr="00E52B51">
        <w:rPr>
          <w:rFonts w:ascii="Times New Roman" w:hAnsi="Times New Roman" w:cs="Times New Roman"/>
        </w:rPr>
        <w:t xml:space="preserve"> uit elektriciteitsopbrengsten niet meer dan ca. 48% van de kosten kan dekken en dat de besparingen op dijkverhogingen, de besparing op CO2 uitstoot, de waardevermeerdering van het Natuurherstel en de Vismigratie dit ruimschoots lijken te kunnen aanvullen tot een financieel haalbaar concept. De financiële waarde van een grotere waterveiligheid is daarbij nog niet meegenomen.</w:t>
      </w:r>
      <w:r w:rsidRPr="00E52B51">
        <w:rPr>
          <w:rFonts w:ascii="Times New Roman" w:hAnsi="Times New Roman" w:cs="Times New Roman"/>
          <w:b/>
        </w:rPr>
        <w:t xml:space="preserve"> </w:t>
      </w:r>
    </w:p>
    <w:bookmarkEnd w:id="66"/>
    <w:p w14:paraId="5A7BCBE9" w14:textId="77777777" w:rsidR="001A56EF" w:rsidRDefault="001A56EF" w:rsidP="008F5C23">
      <w:pPr>
        <w:pStyle w:val="Geenafstand"/>
        <w:rPr>
          <w:rFonts w:ascii="Times New Roman" w:hAnsi="Times New Roman" w:cs="Times New Roman"/>
          <w:lang w:eastAsia="nl-NL"/>
        </w:rPr>
      </w:pPr>
    </w:p>
    <w:p w14:paraId="621544E5" w14:textId="77777777" w:rsidR="001A56EF" w:rsidRDefault="001A56EF" w:rsidP="008F5C23">
      <w:pPr>
        <w:pStyle w:val="Geenafstand"/>
        <w:rPr>
          <w:rFonts w:ascii="Times New Roman" w:hAnsi="Times New Roman" w:cs="Times New Roman"/>
          <w:lang w:eastAsia="nl-NL"/>
        </w:rPr>
      </w:pPr>
      <w:r w:rsidRPr="00E52B51">
        <w:rPr>
          <w:rFonts w:ascii="Times New Roman" w:hAnsi="Times New Roman" w:cs="Times New Roman"/>
          <w:noProof/>
          <w:color w:val="222222"/>
        </w:rPr>
        <w:drawing>
          <wp:inline distT="0" distB="0" distL="0" distR="0" wp14:anchorId="1045360E" wp14:editId="4A376B63">
            <wp:extent cx="5850255" cy="3546858"/>
            <wp:effectExtent l="0" t="0" r="0" b="0"/>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970491" cy="3619754"/>
                    </a:xfrm>
                    <a:prstGeom prst="rect">
                      <a:avLst/>
                    </a:prstGeom>
                    <a:noFill/>
                    <a:ln>
                      <a:noFill/>
                    </a:ln>
                  </pic:spPr>
                </pic:pic>
              </a:graphicData>
            </a:graphic>
          </wp:inline>
        </w:drawing>
      </w:r>
    </w:p>
    <w:p w14:paraId="6500F2CF" w14:textId="77777777" w:rsidR="001A56EF" w:rsidRDefault="001A56EF" w:rsidP="008F5C23">
      <w:pPr>
        <w:pStyle w:val="Geenafstand"/>
        <w:rPr>
          <w:rFonts w:ascii="Times New Roman" w:hAnsi="Times New Roman" w:cs="Times New Roman"/>
          <w:lang w:eastAsia="nl-NL"/>
        </w:rPr>
      </w:pPr>
    </w:p>
    <w:p w14:paraId="706FE56F" w14:textId="77777777" w:rsidR="001A56EF" w:rsidRDefault="001A56EF" w:rsidP="008F5C23">
      <w:pPr>
        <w:pStyle w:val="Geenafstand"/>
        <w:rPr>
          <w:rFonts w:ascii="Times New Roman" w:hAnsi="Times New Roman" w:cs="Times New Roman"/>
          <w:lang w:eastAsia="nl-NL"/>
        </w:rPr>
      </w:pPr>
    </w:p>
    <w:p w14:paraId="0FC1C54B" w14:textId="77777777" w:rsidR="001A56EF" w:rsidRDefault="001A56EF" w:rsidP="008F5C23">
      <w:pPr>
        <w:pStyle w:val="Geenafstand"/>
        <w:rPr>
          <w:rFonts w:ascii="Times New Roman" w:hAnsi="Times New Roman" w:cs="Times New Roman"/>
          <w:lang w:eastAsia="nl-NL"/>
        </w:rPr>
      </w:pPr>
    </w:p>
    <w:p w14:paraId="17BA8C5D" w14:textId="77777777" w:rsidR="001A56EF" w:rsidRDefault="001A56EF" w:rsidP="008F5C23">
      <w:pPr>
        <w:pStyle w:val="Geenafstand"/>
        <w:rPr>
          <w:rFonts w:ascii="Times New Roman" w:hAnsi="Times New Roman" w:cs="Times New Roman"/>
          <w:lang w:eastAsia="nl-NL"/>
        </w:rPr>
      </w:pPr>
    </w:p>
    <w:p w14:paraId="6AA79583" w14:textId="77777777" w:rsidR="001A56EF" w:rsidRDefault="001A56EF" w:rsidP="008F5C23">
      <w:pPr>
        <w:pStyle w:val="Geenafstand"/>
        <w:rPr>
          <w:rFonts w:ascii="Times New Roman" w:hAnsi="Times New Roman" w:cs="Times New Roman"/>
          <w:lang w:eastAsia="nl-NL"/>
        </w:rPr>
      </w:pPr>
    </w:p>
    <w:p w14:paraId="3A1FB89A" w14:textId="77777777" w:rsidR="001A56EF" w:rsidRDefault="001A56EF" w:rsidP="008F5C23">
      <w:pPr>
        <w:pStyle w:val="Geenafstand"/>
        <w:rPr>
          <w:rFonts w:ascii="Times New Roman" w:hAnsi="Times New Roman" w:cs="Times New Roman"/>
          <w:lang w:eastAsia="nl-NL"/>
        </w:rPr>
      </w:pPr>
    </w:p>
    <w:p w14:paraId="6DF9C901" w14:textId="77777777" w:rsidR="001A56EF" w:rsidRDefault="001A56EF" w:rsidP="008F5C23">
      <w:pPr>
        <w:pStyle w:val="Geenafstand"/>
        <w:rPr>
          <w:rFonts w:ascii="Times New Roman" w:hAnsi="Times New Roman" w:cs="Times New Roman"/>
          <w:lang w:eastAsia="nl-NL"/>
        </w:rPr>
      </w:pPr>
    </w:p>
    <w:p w14:paraId="4C694F22" w14:textId="77777777" w:rsidR="00A44929" w:rsidRDefault="00A44929" w:rsidP="008F5C23">
      <w:pPr>
        <w:pStyle w:val="Geenafstand"/>
        <w:rPr>
          <w:rFonts w:ascii="Times New Roman" w:hAnsi="Times New Roman" w:cs="Times New Roman"/>
          <w:b/>
          <w:lang w:eastAsia="nl-NL"/>
        </w:rPr>
      </w:pPr>
      <w:bookmarkStart w:id="73" w:name="_Hlk523374308"/>
    </w:p>
    <w:p w14:paraId="49591C8B" w14:textId="77777777" w:rsidR="00A44929" w:rsidRDefault="00A44929" w:rsidP="008F5C23">
      <w:pPr>
        <w:pStyle w:val="Geenafstand"/>
        <w:rPr>
          <w:rFonts w:ascii="Times New Roman" w:hAnsi="Times New Roman" w:cs="Times New Roman"/>
          <w:b/>
          <w:lang w:eastAsia="nl-NL"/>
        </w:rPr>
      </w:pPr>
    </w:p>
    <w:p w14:paraId="22A11C22" w14:textId="7F0DA3FD" w:rsidR="001A56EF" w:rsidRPr="006C793C" w:rsidRDefault="001A56EF" w:rsidP="008F5C23">
      <w:pPr>
        <w:pStyle w:val="Geenafstand"/>
        <w:rPr>
          <w:rFonts w:ascii="Times New Roman" w:hAnsi="Times New Roman" w:cs="Times New Roman"/>
          <w:b/>
          <w:lang w:eastAsia="nl-NL"/>
        </w:rPr>
      </w:pPr>
      <w:r w:rsidRPr="006C793C">
        <w:rPr>
          <w:rFonts w:ascii="Times New Roman" w:hAnsi="Times New Roman" w:cs="Times New Roman"/>
          <w:b/>
          <w:lang w:eastAsia="nl-NL"/>
        </w:rPr>
        <w:lastRenderedPageBreak/>
        <w:t>Gebruikte literatuur:</w:t>
      </w:r>
    </w:p>
    <w:p w14:paraId="19C10611" w14:textId="77777777" w:rsidR="001A56EF" w:rsidRDefault="001A56EF" w:rsidP="008F5C23">
      <w:pPr>
        <w:pStyle w:val="Geenafstand"/>
        <w:rPr>
          <w:rFonts w:ascii="Times New Roman" w:hAnsi="Times New Roman" w:cs="Times New Roman"/>
          <w:lang w:eastAsia="nl-NL"/>
        </w:rPr>
      </w:pPr>
    </w:p>
    <w:bookmarkEnd w:id="73"/>
    <w:p w14:paraId="1D12791E"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color w:val="333333"/>
        </w:rPr>
        <w:t xml:space="preserve">Probabilistic Design in Hydraulic Engineering, collegedictaat F30, CTWA5310, augustus 2002, prof. drs ir. J.K. Vrijling en dr. ir. P.H.A.J. M van Gelder,  </w:t>
      </w:r>
      <w:r w:rsidRPr="00844E44">
        <w:rPr>
          <w:rFonts w:ascii="Times New Roman" w:hAnsi="Times New Roman" w:cs="Times New Roman"/>
          <w:lang w:eastAsia="nl-NL"/>
        </w:rPr>
        <w:t xml:space="preserve"> TUDelft.</w:t>
      </w:r>
    </w:p>
    <w:p w14:paraId="68BD3D8D" w14:textId="77777777" w:rsidR="001A56EF" w:rsidRPr="00844E44" w:rsidRDefault="001A56EF" w:rsidP="001A56EF">
      <w:pPr>
        <w:pStyle w:val="Geenafstand"/>
        <w:numPr>
          <w:ilvl w:val="0"/>
          <w:numId w:val="1"/>
        </w:numPr>
        <w:rPr>
          <w:rFonts w:ascii="Times New Roman" w:hAnsi="Times New Roman" w:cs="Times New Roman"/>
          <w:lang w:val="en-GB" w:eastAsia="nl-NL"/>
        </w:rPr>
      </w:pPr>
      <w:r w:rsidRPr="00844E44">
        <w:rPr>
          <w:rFonts w:ascii="Times New Roman" w:hAnsi="Times New Roman" w:cs="Times New Roman"/>
          <w:lang w:val="en-GB" w:eastAsia="nl-NL"/>
        </w:rPr>
        <w:t>The co-incidence of storm surges and extreme discharges within the Rhine–Meuse Delta, to cite this article: W J Klerk et al 2015 Environmental Research Letters, 18 maart 2015, IOP Publishing.</w:t>
      </w:r>
    </w:p>
    <w:p w14:paraId="3EEF3944"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Natuurlijk Afsluitdijk (2008), Eneco, Royal Haskoning DHV, et al</w:t>
      </w:r>
    </w:p>
    <w:p w14:paraId="7A74C6E2"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Balance Island, Grontmij et al., 2002</w:t>
      </w:r>
    </w:p>
    <w:p w14:paraId="6CFEBC7E"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Duurzame energieopties bij integrale verbetering van de Afsluitdijk, P. Lako, ECN.</w:t>
      </w:r>
    </w:p>
    <w:p w14:paraId="0392194D"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Grondwater onttrekkingen t.b.v. kadeconstructies TEW MER realisatie insteekhaven en afmeergelegenheden  Tankterminal Europoort West (2012). Royal Haskoning DHV</w:t>
      </w:r>
    </w:p>
    <w:p w14:paraId="16E14544"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Rotterdam Tankterminal Europoort West, Een bureauonderzoek en een verkennend inventariserend veldonderzoek door middel van grondboringen en sonderingen, A. van de Meer en D.E.A. Schiltmans, Boor Rotterdam</w:t>
      </w:r>
    </w:p>
    <w:p w14:paraId="5B2AEE36" w14:textId="53F330E0"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DNV-GL Technology Outlook 201</w:t>
      </w:r>
      <w:r w:rsidR="00A44929">
        <w:rPr>
          <w:rFonts w:ascii="Times New Roman" w:hAnsi="Times New Roman" w:cs="Times New Roman"/>
          <w:lang w:eastAsia="nl-NL"/>
        </w:rPr>
        <w:t>8</w:t>
      </w:r>
    </w:p>
    <w:p w14:paraId="1901636A"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Bescherming voor Klimaatvervuiler, Milieu Defensie, Both Ends, 2016</w:t>
      </w:r>
    </w:p>
    <w:p w14:paraId="654F8C28" w14:textId="77777777" w:rsidR="001A56EF" w:rsidRPr="00844E44" w:rsidRDefault="001A56EF" w:rsidP="001A56EF">
      <w:pPr>
        <w:pStyle w:val="Geenafstand"/>
        <w:numPr>
          <w:ilvl w:val="0"/>
          <w:numId w:val="1"/>
        </w:numPr>
        <w:rPr>
          <w:rFonts w:ascii="Times New Roman" w:hAnsi="Times New Roman" w:cs="Times New Roman"/>
          <w:lang w:val="en-GB" w:eastAsia="nl-NL"/>
        </w:rPr>
      </w:pPr>
      <w:r w:rsidRPr="00844E44">
        <w:rPr>
          <w:rFonts w:ascii="Times New Roman" w:hAnsi="Times New Roman" w:cs="Times New Roman"/>
          <w:lang w:val="en-GB" w:eastAsia="nl-NL"/>
        </w:rPr>
        <w:t>CO2 Utilization, Key Element within the energy and material transition, TNO</w:t>
      </w:r>
    </w:p>
    <w:p w14:paraId="37C0D2A4"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Kompas voor de energiemarkt van de toekomst, Energie-Nederland</w:t>
      </w:r>
    </w:p>
    <w:p w14:paraId="7B5DBDEF"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Energie spotmarktprijzen versus vaste prijzen per jaar, Roland Berger, 2017</w:t>
      </w:r>
    </w:p>
    <w:p w14:paraId="564C6A4A" w14:textId="77777777" w:rsidR="001A56EF" w:rsidRPr="00844E44" w:rsidRDefault="001A56EF" w:rsidP="001A56EF">
      <w:pPr>
        <w:pStyle w:val="Geenafstand"/>
        <w:numPr>
          <w:ilvl w:val="0"/>
          <w:numId w:val="1"/>
        </w:numPr>
        <w:rPr>
          <w:rFonts w:ascii="Times New Roman" w:hAnsi="Times New Roman" w:cs="Times New Roman"/>
          <w:lang w:val="en-GB" w:eastAsia="nl-NL"/>
        </w:rPr>
      </w:pPr>
      <w:r w:rsidRPr="00844E44">
        <w:rPr>
          <w:rFonts w:ascii="Times New Roman" w:hAnsi="Times New Roman" w:cs="Times New Roman"/>
          <w:lang w:val="en-GB" w:eastAsia="nl-NL"/>
        </w:rPr>
        <w:t>Energy Transition in the Power Sector in Europe:  State of Affairs in 2016; Review on the Developments in 2016 and Outlook on 2017, AGORA Energiewende, Sandbag</w:t>
      </w:r>
    </w:p>
    <w:p w14:paraId="4C968B73"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 xml:space="preserve">Vergelijking subsidiekosten zonnepark en windturbinepark, Bulder, 2015Afsluitbare waterkeringen  in de Rijnmond </w:t>
      </w:r>
    </w:p>
    <w:p w14:paraId="46708A34"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EU-doelen klimaat en energie 2030: Impact op Nederland, ECN, 2014</w:t>
      </w:r>
    </w:p>
    <w:p w14:paraId="6672B50B" w14:textId="77777777" w:rsidR="001A56EF" w:rsidRPr="00844E44"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Energie-eiland,  haalbaarheidsstudie fase 1, 2017, Lievense-KEMA</w:t>
      </w:r>
    </w:p>
    <w:p w14:paraId="59986420" w14:textId="77777777" w:rsidR="001A56EF" w:rsidRPr="00844E44" w:rsidRDefault="001A56EF" w:rsidP="001A56EF">
      <w:pPr>
        <w:pStyle w:val="Geenafstand"/>
        <w:numPr>
          <w:ilvl w:val="0"/>
          <w:numId w:val="1"/>
        </w:numPr>
        <w:rPr>
          <w:rFonts w:ascii="Times New Roman" w:hAnsi="Times New Roman" w:cs="Times New Roman"/>
        </w:rPr>
      </w:pPr>
      <w:r w:rsidRPr="00844E44">
        <w:rPr>
          <w:rFonts w:ascii="Times New Roman" w:hAnsi="Times New Roman" w:cs="Times New Roman"/>
          <w:lang w:eastAsia="nl-NL"/>
        </w:rPr>
        <w:t>Energieopslaglabel Een methode voor het vergelijken van het volledige spectrum van opslagsystemen. Hansehogeschool Groningen, 2016</w:t>
      </w:r>
    </w:p>
    <w:p w14:paraId="46460680" w14:textId="77777777" w:rsidR="001A56EF" w:rsidRPr="00844E44" w:rsidRDefault="001A56EF" w:rsidP="001A56EF">
      <w:pPr>
        <w:pStyle w:val="Geenafstand"/>
        <w:numPr>
          <w:ilvl w:val="0"/>
          <w:numId w:val="1"/>
        </w:numPr>
        <w:rPr>
          <w:rFonts w:ascii="Times New Roman" w:hAnsi="Times New Roman" w:cs="Times New Roman"/>
          <w:lang w:val="en-GB"/>
        </w:rPr>
      </w:pPr>
      <w:r w:rsidRPr="00844E44">
        <w:rPr>
          <w:rFonts w:ascii="Times New Roman" w:hAnsi="Times New Roman" w:cs="Times New Roman"/>
          <w:lang w:val="en-GB" w:eastAsia="nl-NL"/>
        </w:rPr>
        <w:t>Energy Storage Technologies &amp; T</w:t>
      </w:r>
      <w:r w:rsidRPr="00844E44">
        <w:rPr>
          <w:rFonts w:ascii="Times New Roman" w:hAnsi="Times New Roman" w:cs="Times New Roman"/>
          <w:lang w:val="en-GB"/>
        </w:rPr>
        <w:t>heir Role in Renewable Integration, GENI 2012</w:t>
      </w:r>
    </w:p>
    <w:p w14:paraId="07744567" w14:textId="77777777" w:rsidR="001A56EF" w:rsidRPr="00844E44" w:rsidRDefault="001A56EF" w:rsidP="001A56EF">
      <w:pPr>
        <w:pStyle w:val="Geenafstand"/>
        <w:numPr>
          <w:ilvl w:val="0"/>
          <w:numId w:val="1"/>
        </w:numPr>
        <w:rPr>
          <w:rFonts w:ascii="Times New Roman" w:hAnsi="Times New Roman" w:cs="Times New Roman"/>
          <w:lang w:val="en-GB"/>
        </w:rPr>
      </w:pPr>
      <w:r w:rsidRPr="00844E44">
        <w:rPr>
          <w:rFonts w:ascii="Times New Roman" w:hAnsi="Times New Roman" w:cs="Times New Roman"/>
          <w:lang w:val="en-GB"/>
        </w:rPr>
        <w:t>HRW-Hydro Reviwe Worldwide, Renaissance for Pumped Storage in Europe</w:t>
      </w:r>
    </w:p>
    <w:p w14:paraId="12973F49" w14:textId="77777777" w:rsidR="001A56EF" w:rsidRPr="00844E44" w:rsidRDefault="001A56EF" w:rsidP="001A56EF">
      <w:pPr>
        <w:pStyle w:val="Geenafstand"/>
        <w:numPr>
          <w:ilvl w:val="0"/>
          <w:numId w:val="1"/>
        </w:numPr>
        <w:rPr>
          <w:rFonts w:ascii="Times New Roman" w:hAnsi="Times New Roman" w:cs="Times New Roman"/>
        </w:rPr>
      </w:pPr>
      <w:r w:rsidRPr="00844E44">
        <w:rPr>
          <w:rFonts w:ascii="Times New Roman" w:hAnsi="Times New Roman" w:cs="Times New Roman"/>
        </w:rPr>
        <w:t xml:space="preserve">Nationaal Plan Energieopslag, Energy Storage NL, 2016 </w:t>
      </w:r>
    </w:p>
    <w:p w14:paraId="4F639635" w14:textId="77777777" w:rsidR="001A56EF" w:rsidRPr="00844E44" w:rsidRDefault="001A56EF" w:rsidP="001A56EF">
      <w:pPr>
        <w:pStyle w:val="Geenafstand"/>
        <w:numPr>
          <w:ilvl w:val="0"/>
          <w:numId w:val="1"/>
        </w:numPr>
        <w:rPr>
          <w:rFonts w:ascii="Times New Roman" w:eastAsia="Times New Roman" w:hAnsi="Times New Roman" w:cs="Times New Roman"/>
          <w:bCs/>
          <w:color w:val="001C34"/>
          <w:kern w:val="36"/>
          <w:lang w:eastAsia="nl-NL"/>
        </w:rPr>
      </w:pPr>
      <w:r w:rsidRPr="00844E44">
        <w:rPr>
          <w:rFonts w:ascii="Times New Roman" w:hAnsi="Times New Roman" w:cs="Times New Roman"/>
        </w:rPr>
        <w:t>Visiedocument Grootschalige  Energieopslag; Energy Storage NL, 2017</w:t>
      </w:r>
    </w:p>
    <w:p w14:paraId="3A863C0E" w14:textId="77777777" w:rsidR="001A56EF" w:rsidRPr="00844E44" w:rsidRDefault="001A56EF" w:rsidP="001A56EF">
      <w:pPr>
        <w:pStyle w:val="Geenafstand"/>
        <w:numPr>
          <w:ilvl w:val="0"/>
          <w:numId w:val="1"/>
        </w:numPr>
        <w:rPr>
          <w:rFonts w:ascii="Times New Roman" w:eastAsia="Times New Roman" w:hAnsi="Times New Roman" w:cs="Times New Roman"/>
          <w:bCs/>
          <w:color w:val="001C34"/>
          <w:kern w:val="36"/>
          <w:lang w:eastAsia="nl-NL"/>
        </w:rPr>
      </w:pPr>
      <w:r w:rsidRPr="00844E44">
        <w:rPr>
          <w:rFonts w:ascii="Times New Roman" w:hAnsi="Times New Roman" w:cs="Times New Roman"/>
        </w:rPr>
        <w:t>Focus  on Energy, the full potential of the Dutch subsurface, EBN</w:t>
      </w:r>
      <w:r w:rsidRPr="00844E44">
        <w:rPr>
          <w:rFonts w:ascii="Times New Roman" w:eastAsia="Times New Roman" w:hAnsi="Times New Roman" w:cs="Times New Roman"/>
          <w:bCs/>
          <w:color w:val="001C34"/>
          <w:kern w:val="36"/>
          <w:lang w:eastAsia="nl-NL"/>
        </w:rPr>
        <w:t xml:space="preserve"> Gravity Power Plants: oude vorm van energieopslag, in een nieuw jasje, 2018 Middelweerd.</w:t>
      </w:r>
    </w:p>
    <w:p w14:paraId="4ABAC5E5" w14:textId="77777777" w:rsidR="001A56EF" w:rsidRPr="00844E44" w:rsidRDefault="001A56EF" w:rsidP="001A56EF">
      <w:pPr>
        <w:pStyle w:val="Geenafstand"/>
        <w:numPr>
          <w:ilvl w:val="0"/>
          <w:numId w:val="1"/>
        </w:numPr>
        <w:rPr>
          <w:rFonts w:ascii="Times New Roman" w:hAnsi="Times New Roman" w:cs="Times New Roman"/>
        </w:rPr>
      </w:pPr>
      <w:r w:rsidRPr="00844E44">
        <w:rPr>
          <w:rFonts w:ascii="Times New Roman" w:eastAsia="Times New Roman" w:hAnsi="Times New Roman" w:cs="Times New Roman"/>
          <w:bCs/>
          <w:color w:val="001C34"/>
          <w:kern w:val="36"/>
          <w:lang w:eastAsia="nl-NL"/>
        </w:rPr>
        <w:t>Milieueffectrapport Aanleg Maasvlakte 2  Bijlage Kust en Zee Verkorte documenttitel  MER Aanleg - Bijlage Kust en Zee, 2007, Opdrachtgever  Havenbedrijf Rotterdam N.V</w:t>
      </w:r>
    </w:p>
    <w:p w14:paraId="7A46AFBD" w14:textId="77777777" w:rsidR="001A56EF" w:rsidRPr="005E46F9" w:rsidRDefault="001A56EF" w:rsidP="001A56EF">
      <w:pPr>
        <w:pStyle w:val="Geenafstand"/>
        <w:numPr>
          <w:ilvl w:val="0"/>
          <w:numId w:val="1"/>
        </w:numPr>
        <w:rPr>
          <w:rFonts w:ascii="Times New Roman" w:hAnsi="Times New Roman" w:cs="Times New Roman"/>
        </w:rPr>
      </w:pPr>
      <w:r w:rsidRPr="005E46F9">
        <w:rPr>
          <w:rFonts w:ascii="Times New Roman" w:hAnsi="Times New Roman" w:cs="Times New Roman"/>
        </w:rPr>
        <w:t>Verslag pre-competitieve Fase, getijdencentrale Grevelingendam (20</w:t>
      </w:r>
      <w:r>
        <w:rPr>
          <w:rFonts w:ascii="Times New Roman" w:hAnsi="Times New Roman" w:cs="Times New Roman"/>
        </w:rPr>
        <w:t>15</w:t>
      </w:r>
      <w:r w:rsidRPr="005E46F9">
        <w:rPr>
          <w:rFonts w:ascii="Times New Roman" w:hAnsi="Times New Roman" w:cs="Times New Roman"/>
        </w:rPr>
        <w:t>)</w:t>
      </w:r>
    </w:p>
    <w:p w14:paraId="04D0E5CB" w14:textId="77777777" w:rsidR="001A56EF" w:rsidRPr="00844E44" w:rsidRDefault="001A56EF" w:rsidP="001A56EF">
      <w:pPr>
        <w:pStyle w:val="Geenafstand"/>
        <w:numPr>
          <w:ilvl w:val="0"/>
          <w:numId w:val="1"/>
        </w:numPr>
        <w:rPr>
          <w:rFonts w:ascii="Times New Roman" w:hAnsi="Times New Roman" w:cs="Times New Roman"/>
          <w:lang w:val="en-GB"/>
        </w:rPr>
      </w:pPr>
      <w:r w:rsidRPr="00844E44">
        <w:rPr>
          <w:rFonts w:ascii="Times New Roman" w:hAnsi="Times New Roman" w:cs="Times New Roman"/>
          <w:lang w:val="en-GB"/>
        </w:rPr>
        <w:t xml:space="preserve">Hydroelectric Power A Guide for Developers and Investors, IFC </w:t>
      </w:r>
    </w:p>
    <w:p w14:paraId="5D0C413C" w14:textId="77777777" w:rsidR="001A56EF" w:rsidRPr="00844E44" w:rsidRDefault="001A56EF" w:rsidP="001A56EF">
      <w:pPr>
        <w:pStyle w:val="Geenafstand"/>
        <w:numPr>
          <w:ilvl w:val="0"/>
          <w:numId w:val="1"/>
        </w:numPr>
        <w:rPr>
          <w:rFonts w:ascii="Times New Roman" w:hAnsi="Times New Roman" w:cs="Times New Roman"/>
          <w:lang w:val="en-GB" w:eastAsia="nl-NL"/>
        </w:rPr>
      </w:pPr>
      <w:r w:rsidRPr="00844E44">
        <w:rPr>
          <w:rFonts w:ascii="Times New Roman" w:hAnsi="Times New Roman" w:cs="Times New Roman"/>
          <w:lang w:val="en-GB"/>
        </w:rPr>
        <w:t>Statkraft: Hydropower is an environment-friendly and renewable energy source, brochure.</w:t>
      </w:r>
      <w:r w:rsidRPr="00844E44">
        <w:rPr>
          <w:rFonts w:ascii="Times New Roman" w:hAnsi="Times New Roman" w:cs="Times New Roman"/>
          <w:lang w:val="en-GB" w:eastAsia="nl-NL"/>
        </w:rPr>
        <w:t xml:space="preserve"> </w:t>
      </w:r>
    </w:p>
    <w:p w14:paraId="3A2F863F" w14:textId="77777777" w:rsidR="001A56EF" w:rsidRPr="00844E44" w:rsidRDefault="001A56EF" w:rsidP="001A56EF">
      <w:pPr>
        <w:pStyle w:val="Geenafstand"/>
        <w:numPr>
          <w:ilvl w:val="0"/>
          <w:numId w:val="1"/>
        </w:numPr>
        <w:rPr>
          <w:rFonts w:ascii="Times New Roman" w:hAnsi="Times New Roman" w:cs="Times New Roman"/>
          <w:lang w:val="en-GB" w:eastAsia="nl-NL"/>
        </w:rPr>
      </w:pPr>
      <w:r w:rsidRPr="00844E44">
        <w:rPr>
          <w:rFonts w:ascii="Times New Roman" w:hAnsi="Times New Roman" w:cs="Times New Roman"/>
          <w:lang w:val="en-GB" w:eastAsia="nl-NL"/>
        </w:rPr>
        <w:t>Energy Storage Trends and Opportunities in Emerging Markets, ESMAP, IFC, 2017</w:t>
      </w:r>
    </w:p>
    <w:p w14:paraId="4C3DE47F" w14:textId="77777777" w:rsidR="001A56EF" w:rsidRPr="00844E44" w:rsidRDefault="001A56EF" w:rsidP="001A56EF">
      <w:pPr>
        <w:pStyle w:val="Geenafstand"/>
        <w:numPr>
          <w:ilvl w:val="0"/>
          <w:numId w:val="1"/>
        </w:numPr>
        <w:rPr>
          <w:rFonts w:ascii="Times New Roman" w:hAnsi="Times New Roman" w:cs="Times New Roman"/>
          <w:lang w:val="en-GB" w:eastAsia="nl-NL"/>
        </w:rPr>
      </w:pPr>
      <w:r w:rsidRPr="00844E44">
        <w:rPr>
          <w:rFonts w:ascii="Times New Roman" w:hAnsi="Times New Roman" w:cs="Times New Roman"/>
          <w:lang w:val="en-GB" w:eastAsia="nl-NL"/>
        </w:rPr>
        <w:t>Ours-to-Own: From first mover to mass manufacture  Building a new British industry from our natural advantage, Swansea Tidal Lagoon. Tidal Lagoon Power, 2016</w:t>
      </w:r>
      <w:r w:rsidRPr="00844E44">
        <w:rPr>
          <w:rFonts w:ascii="Times New Roman" w:hAnsi="Times New Roman" w:cs="Times New Roman"/>
          <w:lang w:val="en-GB"/>
        </w:rPr>
        <w:t xml:space="preserve"> </w:t>
      </w:r>
    </w:p>
    <w:p w14:paraId="7D73AC28" w14:textId="7AA8CF3E" w:rsidR="001A56EF" w:rsidRDefault="001A56EF" w:rsidP="001A56EF">
      <w:pPr>
        <w:pStyle w:val="Geenafstand"/>
        <w:numPr>
          <w:ilvl w:val="0"/>
          <w:numId w:val="1"/>
        </w:numPr>
        <w:rPr>
          <w:rFonts w:ascii="Times New Roman" w:hAnsi="Times New Roman" w:cs="Times New Roman"/>
          <w:lang w:eastAsia="nl-NL"/>
        </w:rPr>
      </w:pPr>
      <w:r w:rsidRPr="00844E44">
        <w:rPr>
          <w:rFonts w:ascii="Times New Roman" w:hAnsi="Times New Roman" w:cs="Times New Roman"/>
          <w:lang w:eastAsia="nl-NL"/>
        </w:rPr>
        <w:t xml:space="preserve">Energie-eiland- De haalbaarheid van 3 opties, Lievense-KEMA, 2006 </w:t>
      </w:r>
    </w:p>
    <w:p w14:paraId="39237A0E" w14:textId="77777777" w:rsidR="00A44929" w:rsidRPr="00844E44" w:rsidRDefault="00A44929" w:rsidP="00A44929">
      <w:pPr>
        <w:pStyle w:val="Geenafstand"/>
        <w:ind w:left="360"/>
        <w:rPr>
          <w:rFonts w:ascii="Times New Roman" w:hAnsi="Times New Roman" w:cs="Times New Roman"/>
          <w:lang w:eastAsia="nl-NL"/>
        </w:rPr>
      </w:pPr>
    </w:p>
    <w:sectPr w:rsidR="00A44929" w:rsidRPr="00844E44" w:rsidSect="00DA117C">
      <w:headerReference w:type="even" r:id="rId96"/>
      <w:headerReference w:type="default" r:id="rId97"/>
      <w:footerReference w:type="even" r:id="rId98"/>
      <w:footerReference w:type="default" r:id="rId99"/>
      <w:headerReference w:type="first" r:id="rId100"/>
      <w:footerReference w:type="first" r:id="rId101"/>
      <w:pgSz w:w="11906" w:h="16838"/>
      <w:pgMar w:top="1418" w:right="1418" w:bottom="1418" w:left="1418" w:header="57"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8A67789" w14:textId="77777777" w:rsidR="00506AF6" w:rsidRDefault="00506AF6" w:rsidP="007077CA">
      <w:pPr>
        <w:spacing w:after="0" w:line="240" w:lineRule="auto"/>
      </w:pPr>
      <w:r>
        <w:separator/>
      </w:r>
    </w:p>
  </w:endnote>
  <w:endnote w:type="continuationSeparator" w:id="0">
    <w:p w14:paraId="008FC882" w14:textId="77777777" w:rsidR="00506AF6" w:rsidRDefault="00506AF6" w:rsidP="007077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B8510D" w14:textId="77777777" w:rsidR="00642B35" w:rsidRDefault="00642B35">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4BAD47" w14:textId="538A2490" w:rsidR="002E6677" w:rsidRDefault="002E6677" w:rsidP="005A7613">
    <w:pPr>
      <w:pStyle w:val="Voettekst"/>
    </w:pPr>
    <w:r>
      <w:t xml:space="preserve">Deelrapport Waterveiligheid                              </w:t>
    </w:r>
    <w:sdt>
      <w:sdtPr>
        <w:id w:val="120432161"/>
        <w:docPartObj>
          <w:docPartGallery w:val="Page Numbers (Bottom of Page)"/>
          <w:docPartUnique/>
        </w:docPartObj>
      </w:sdtPr>
      <w:sdtContent>
        <w:r>
          <w:fldChar w:fldCharType="begin"/>
        </w:r>
        <w:r>
          <w:instrText>PAGE   \* MERGEFORMAT</w:instrText>
        </w:r>
        <w:r>
          <w:fldChar w:fldCharType="separate"/>
        </w:r>
        <w:r>
          <w:rPr>
            <w:lang w:val="nl-NL"/>
          </w:rPr>
          <w:t>2</w:t>
        </w:r>
        <w:r>
          <w:fldChar w:fldCharType="end"/>
        </w:r>
        <w:r>
          <w:t xml:space="preserve"> </w:t>
        </w:r>
        <w:r>
          <w:tab/>
        </w:r>
        <w:r>
          <w:tab/>
        </w:r>
        <w:r w:rsidR="00642B35">
          <w:t>22</w:t>
        </w:r>
        <w:r>
          <w:t xml:space="preserve"> sept. 2018</w:t>
        </w:r>
      </w:sdtContent>
    </w:sdt>
  </w:p>
  <w:p w14:paraId="12948489" w14:textId="5B7C295D" w:rsidR="002E6677" w:rsidRPr="001A56EF" w:rsidRDefault="002E6677" w:rsidP="001A56EF">
    <w:pPr>
      <w:pStyle w:val="Voettekst"/>
      <w:rPr>
        <w:lang w:val="nl-NL"/>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CA1D9" w14:textId="77777777" w:rsidR="00642B35" w:rsidRDefault="00642B35">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4601D1A" w14:textId="77777777" w:rsidR="00506AF6" w:rsidRDefault="00506AF6" w:rsidP="007077CA">
      <w:pPr>
        <w:spacing w:after="0" w:line="240" w:lineRule="auto"/>
      </w:pPr>
      <w:r>
        <w:separator/>
      </w:r>
    </w:p>
  </w:footnote>
  <w:footnote w:type="continuationSeparator" w:id="0">
    <w:p w14:paraId="133637E7" w14:textId="77777777" w:rsidR="00506AF6" w:rsidRDefault="00506AF6" w:rsidP="007077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DB24E" w14:textId="77777777" w:rsidR="00642B35" w:rsidRDefault="00642B35">
    <w:pPr>
      <w:pStyle w:val="Kopteks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D9A19" w14:textId="66671D3E" w:rsidR="002E6677" w:rsidRDefault="002E6677" w:rsidP="00226C86">
    <w:pPr>
      <w:pStyle w:val="Koptekst"/>
      <w:tabs>
        <w:tab w:val="clear" w:pos="4536"/>
        <w:tab w:val="clear" w:pos="9072"/>
        <w:tab w:val="left" w:pos="7903"/>
      </w:tabs>
    </w:pPr>
    <w:r>
      <w:tab/>
      <w:t xml:space="preserve">                                                                                                              </w:t>
    </w:r>
  </w:p>
  <w:p w14:paraId="78DDA957" w14:textId="5474880E" w:rsidR="002E6677" w:rsidRDefault="002E6677" w:rsidP="005E6482">
    <w:pPr>
      <w:pStyle w:val="Koptekst"/>
      <w:tabs>
        <w:tab w:val="clear" w:pos="4536"/>
        <w:tab w:val="clear" w:pos="9072"/>
        <w:tab w:val="left" w:pos="7920"/>
      </w:tabs>
    </w:pPr>
    <w:r>
      <w:tab/>
    </w:r>
    <w:r>
      <w:rPr>
        <w:noProof/>
      </w:rPr>
      <w:drawing>
        <wp:inline distT="0" distB="0" distL="0" distR="0" wp14:anchorId="159473BB" wp14:editId="7B287CF6">
          <wp:extent cx="606930" cy="497920"/>
          <wp:effectExtent l="0" t="0" r="3175"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38346" cy="605733"/>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01D57E" w14:textId="77777777" w:rsidR="00642B35" w:rsidRDefault="00642B35">
    <w:pPr>
      <w:pStyle w:val="Ko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4A26F4"/>
    <w:multiLevelType w:val="multilevel"/>
    <w:tmpl w:val="15163294"/>
    <w:lvl w:ilvl="0">
      <w:start w:val="5"/>
      <w:numFmt w:val="decimal"/>
      <w:lvlText w:val="%1"/>
      <w:lvlJc w:val="left"/>
      <w:pPr>
        <w:ind w:left="564" w:hanging="564"/>
      </w:pPr>
      <w:rPr>
        <w:rFonts w:hint="default"/>
      </w:rPr>
    </w:lvl>
    <w:lvl w:ilvl="1">
      <w:start w:val="1"/>
      <w:numFmt w:val="decimal"/>
      <w:lvlText w:val="%1.%2"/>
      <w:lvlJc w:val="left"/>
      <w:pPr>
        <w:ind w:left="564" w:hanging="564"/>
      </w:pPr>
      <w:rPr>
        <w:rFonts w:hint="default"/>
      </w:rPr>
    </w:lvl>
    <w:lvl w:ilvl="2">
      <w:start w:val="10"/>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 w15:restartNumberingAfterBreak="0">
    <w:nsid w:val="08D0381D"/>
    <w:multiLevelType w:val="multilevel"/>
    <w:tmpl w:val="0100AED6"/>
    <w:lvl w:ilvl="0">
      <w:start w:val="4"/>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90066B9"/>
    <w:multiLevelType w:val="multilevel"/>
    <w:tmpl w:val="43A8EF14"/>
    <w:lvl w:ilvl="0">
      <w:start w:val="5"/>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9"/>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12F73938"/>
    <w:multiLevelType w:val="hybridMultilevel"/>
    <w:tmpl w:val="24D0C2AE"/>
    <w:lvl w:ilvl="0" w:tplc="0413000F">
      <w:start w:val="2"/>
      <w:numFmt w:val="decimal"/>
      <w:lvlText w:val="%1."/>
      <w:lvlJc w:val="left"/>
      <w:pPr>
        <w:ind w:left="360" w:hanging="360"/>
      </w:pPr>
      <w:rPr>
        <w:rFonts w:hint="default"/>
      </w:rPr>
    </w:lvl>
    <w:lvl w:ilvl="1" w:tplc="04130019">
      <w:start w:val="1"/>
      <w:numFmt w:val="lowerLetter"/>
      <w:lvlText w:val="%2."/>
      <w:lvlJc w:val="left"/>
      <w:pPr>
        <w:ind w:left="1080" w:hanging="360"/>
      </w:pPr>
    </w:lvl>
    <w:lvl w:ilvl="2" w:tplc="0413001B">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 w15:restartNumberingAfterBreak="0">
    <w:nsid w:val="16171960"/>
    <w:multiLevelType w:val="hybridMultilevel"/>
    <w:tmpl w:val="FB78B040"/>
    <w:lvl w:ilvl="0" w:tplc="E35A9AFA">
      <w:start w:val="1"/>
      <w:numFmt w:val="lowerLetter"/>
      <w:lvlText w:val="%1."/>
      <w:lvlJc w:val="left"/>
      <w:pPr>
        <w:ind w:left="360" w:hanging="360"/>
      </w:pPr>
      <w:rPr>
        <w:rFonts w:hint="default"/>
        <w:b/>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5" w15:restartNumberingAfterBreak="0">
    <w:nsid w:val="1AF01AA1"/>
    <w:multiLevelType w:val="multilevel"/>
    <w:tmpl w:val="411068F2"/>
    <w:lvl w:ilvl="0">
      <w:start w:val="5"/>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6" w15:restartNumberingAfterBreak="0">
    <w:nsid w:val="1CF8158D"/>
    <w:multiLevelType w:val="multilevel"/>
    <w:tmpl w:val="E412150C"/>
    <w:lvl w:ilvl="0">
      <w:start w:val="4"/>
      <w:numFmt w:val="decimal"/>
      <w:lvlText w:val="%1"/>
      <w:lvlJc w:val="left"/>
      <w:pPr>
        <w:ind w:left="564" w:hanging="564"/>
      </w:pPr>
      <w:rPr>
        <w:rFonts w:hint="default"/>
      </w:rPr>
    </w:lvl>
    <w:lvl w:ilvl="1">
      <w:start w:val="1"/>
      <w:numFmt w:val="decimal"/>
      <w:lvlText w:val="%1.%2"/>
      <w:lvlJc w:val="left"/>
      <w:pPr>
        <w:ind w:left="564" w:hanging="564"/>
      </w:pPr>
      <w:rPr>
        <w:rFonts w:hint="default"/>
      </w:rPr>
    </w:lvl>
    <w:lvl w:ilvl="2">
      <w:start w:val="1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1D1022C2"/>
    <w:multiLevelType w:val="multilevel"/>
    <w:tmpl w:val="411068F2"/>
    <w:lvl w:ilvl="0">
      <w:start w:val="6"/>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8" w15:restartNumberingAfterBreak="0">
    <w:nsid w:val="2189460F"/>
    <w:multiLevelType w:val="multilevel"/>
    <w:tmpl w:val="D0E0CD0E"/>
    <w:lvl w:ilvl="0">
      <w:start w:val="5"/>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24A51615"/>
    <w:multiLevelType w:val="multilevel"/>
    <w:tmpl w:val="8A5C7D9A"/>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0" w15:restartNumberingAfterBreak="0">
    <w:nsid w:val="251E3AFE"/>
    <w:multiLevelType w:val="multilevel"/>
    <w:tmpl w:val="E932AE62"/>
    <w:lvl w:ilvl="0">
      <w:start w:val="4"/>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E3430C1"/>
    <w:multiLevelType w:val="hybridMultilevel"/>
    <w:tmpl w:val="634A7BE0"/>
    <w:lvl w:ilvl="0" w:tplc="04130019">
      <w:start w:val="1"/>
      <w:numFmt w:val="lowerLetter"/>
      <w:lvlText w:val="%1."/>
      <w:lvlJc w:val="left"/>
      <w:pPr>
        <w:ind w:left="720" w:hanging="360"/>
      </w:pPr>
      <w:rPr>
        <w:rFonts w:hint="default"/>
        <w:color w:val="auto"/>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3192648A"/>
    <w:multiLevelType w:val="multilevel"/>
    <w:tmpl w:val="9BBCF2DC"/>
    <w:lvl w:ilvl="0">
      <w:start w:val="6"/>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7"/>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329B33CF"/>
    <w:multiLevelType w:val="hybridMultilevel"/>
    <w:tmpl w:val="ABA42F1E"/>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14" w15:restartNumberingAfterBreak="0">
    <w:nsid w:val="32C86152"/>
    <w:multiLevelType w:val="multilevel"/>
    <w:tmpl w:val="411068F2"/>
    <w:lvl w:ilvl="0">
      <w:start w:val="6"/>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5" w15:restartNumberingAfterBreak="0">
    <w:nsid w:val="395408AD"/>
    <w:multiLevelType w:val="hybridMultilevel"/>
    <w:tmpl w:val="7FF098A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6" w15:restartNumberingAfterBreak="0">
    <w:nsid w:val="3994187D"/>
    <w:multiLevelType w:val="hybridMultilevel"/>
    <w:tmpl w:val="B0B483EE"/>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7" w15:restartNumberingAfterBreak="0">
    <w:nsid w:val="3B044FBC"/>
    <w:multiLevelType w:val="multilevel"/>
    <w:tmpl w:val="4D761172"/>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8" w15:restartNumberingAfterBreak="0">
    <w:nsid w:val="3DCB5DEB"/>
    <w:multiLevelType w:val="hybridMultilevel"/>
    <w:tmpl w:val="A38EE6BC"/>
    <w:lvl w:ilvl="0" w:tplc="04130019">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3E9F2A1F"/>
    <w:multiLevelType w:val="multilevel"/>
    <w:tmpl w:val="5F6AEE5A"/>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0" w15:restartNumberingAfterBreak="0">
    <w:nsid w:val="48B63C21"/>
    <w:multiLevelType w:val="multilevel"/>
    <w:tmpl w:val="FBB267D4"/>
    <w:lvl w:ilvl="0">
      <w:start w:val="4"/>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1" w15:restartNumberingAfterBreak="0">
    <w:nsid w:val="4C6B6495"/>
    <w:multiLevelType w:val="hybridMultilevel"/>
    <w:tmpl w:val="A3F44E6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2" w15:restartNumberingAfterBreak="0">
    <w:nsid w:val="4CAA642D"/>
    <w:multiLevelType w:val="multilevel"/>
    <w:tmpl w:val="DF60FF16"/>
    <w:lvl w:ilvl="0">
      <w:start w:val="6"/>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3" w15:restartNumberingAfterBreak="0">
    <w:nsid w:val="4CB6374C"/>
    <w:multiLevelType w:val="multilevel"/>
    <w:tmpl w:val="0AFE0740"/>
    <w:lvl w:ilvl="0">
      <w:start w:val="1"/>
      <w:numFmt w:val="decimal"/>
      <w:lvlText w:val="%1."/>
      <w:lvlJc w:val="left"/>
      <w:pPr>
        <w:tabs>
          <w:tab w:val="num" w:pos="360"/>
        </w:tabs>
        <w:ind w:left="360" w:hanging="360"/>
      </w:pPr>
      <w:rPr>
        <w:rFonts w:hint="default"/>
      </w:rPr>
    </w:lvl>
    <w:lvl w:ilvl="1">
      <w:start w:val="1"/>
      <w:numFmt w:val="decimal"/>
      <w:lvlText w:val="%2."/>
      <w:lvlJc w:val="left"/>
      <w:pPr>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24" w15:restartNumberingAfterBreak="0">
    <w:nsid w:val="4D8B1481"/>
    <w:multiLevelType w:val="hybridMultilevel"/>
    <w:tmpl w:val="8F80AB9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15:restartNumberingAfterBreak="0">
    <w:nsid w:val="4FFA7214"/>
    <w:multiLevelType w:val="multilevel"/>
    <w:tmpl w:val="932EDC20"/>
    <w:lvl w:ilvl="0">
      <w:start w:val="6"/>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6" w15:restartNumberingAfterBreak="0">
    <w:nsid w:val="51514DB5"/>
    <w:multiLevelType w:val="multilevel"/>
    <w:tmpl w:val="C674EC72"/>
    <w:lvl w:ilvl="0">
      <w:start w:val="4"/>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7" w15:restartNumberingAfterBreak="0">
    <w:nsid w:val="51B14B2E"/>
    <w:multiLevelType w:val="multilevel"/>
    <w:tmpl w:val="C368E01C"/>
    <w:lvl w:ilvl="0">
      <w:start w:val="1"/>
      <w:numFmt w:val="decimal"/>
      <w:lvlText w:val="%1."/>
      <w:lvlJc w:val="left"/>
      <w:pPr>
        <w:ind w:left="360" w:hanging="360"/>
      </w:pPr>
      <w:rPr>
        <w:rFonts w:hint="default"/>
      </w:rPr>
    </w:lvl>
    <w:lvl w:ilvl="1">
      <w:start w:val="1"/>
      <w:numFmt w:val="decimal"/>
      <w:isLgl/>
      <w:lvlText w:val="%1.%2"/>
      <w:lvlJc w:val="left"/>
      <w:pPr>
        <w:ind w:left="708" w:hanging="708"/>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8" w15:restartNumberingAfterBreak="0">
    <w:nsid w:val="59863E5A"/>
    <w:multiLevelType w:val="multilevel"/>
    <w:tmpl w:val="1994C3B4"/>
    <w:lvl w:ilvl="0">
      <w:start w:val="2"/>
      <w:numFmt w:val="decimal"/>
      <w:lvlText w:val="%1"/>
      <w:lvlJc w:val="left"/>
      <w:pPr>
        <w:ind w:left="360" w:hanging="360"/>
      </w:pPr>
      <w:rPr>
        <w:rFonts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29" w15:restartNumberingAfterBreak="0">
    <w:nsid w:val="5E246733"/>
    <w:multiLevelType w:val="multilevel"/>
    <w:tmpl w:val="2094123E"/>
    <w:lvl w:ilvl="0">
      <w:start w:val="1"/>
      <w:numFmt w:val="decimal"/>
      <w:lvlText w:val="%1."/>
      <w:lvlJc w:val="left"/>
      <w:pPr>
        <w:ind w:left="360" w:hanging="360"/>
      </w:pPr>
      <w:rPr>
        <w:rFonts w:hint="default"/>
      </w:rPr>
    </w:lvl>
    <w:lvl w:ilvl="1">
      <w:start w:val="1"/>
      <w:numFmt w:val="decimal"/>
      <w:isLgl/>
      <w:lvlText w:val="%1.%2"/>
      <w:lvlJc w:val="left"/>
      <w:pPr>
        <w:ind w:left="450" w:hanging="450"/>
      </w:pPr>
      <w:rPr>
        <w:rFonts w:hint="default"/>
      </w:rPr>
    </w:lvl>
    <w:lvl w:ilvl="2">
      <w:start w:val="9"/>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440" w:hanging="1440"/>
      </w:pPr>
      <w:rPr>
        <w:rFonts w:hint="default"/>
      </w:rPr>
    </w:lvl>
  </w:abstractNum>
  <w:abstractNum w:abstractNumId="30" w15:restartNumberingAfterBreak="0">
    <w:nsid w:val="60433757"/>
    <w:multiLevelType w:val="multilevel"/>
    <w:tmpl w:val="A2AE590A"/>
    <w:lvl w:ilvl="0">
      <w:start w:val="5"/>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1" w15:restartNumberingAfterBreak="0">
    <w:nsid w:val="644B6391"/>
    <w:multiLevelType w:val="multilevel"/>
    <w:tmpl w:val="0BE0F122"/>
    <w:lvl w:ilvl="0">
      <w:start w:val="6"/>
      <w:numFmt w:val="decimal"/>
      <w:lvlText w:val="%1"/>
      <w:lvlJc w:val="left"/>
      <w:pPr>
        <w:ind w:left="450" w:hanging="450"/>
      </w:pPr>
      <w:rPr>
        <w:rFonts w:hint="default"/>
      </w:rPr>
    </w:lvl>
    <w:lvl w:ilvl="1">
      <w:start w:val="2"/>
      <w:numFmt w:val="decimal"/>
      <w:lvlText w:val="%1.%2"/>
      <w:lvlJc w:val="left"/>
      <w:pPr>
        <w:ind w:left="450" w:hanging="45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2" w15:restartNumberingAfterBreak="0">
    <w:nsid w:val="68F663C4"/>
    <w:multiLevelType w:val="multilevel"/>
    <w:tmpl w:val="4A02A82C"/>
    <w:lvl w:ilvl="0">
      <w:start w:val="4"/>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3" w15:restartNumberingAfterBreak="0">
    <w:nsid w:val="6B724F7E"/>
    <w:multiLevelType w:val="hybridMultilevel"/>
    <w:tmpl w:val="EB581008"/>
    <w:lvl w:ilvl="0" w:tplc="04130019">
      <w:start w:val="1"/>
      <w:numFmt w:val="lowerLetter"/>
      <w:lvlText w:val="%1."/>
      <w:lvlJc w:val="left"/>
      <w:pPr>
        <w:ind w:left="360" w:hanging="360"/>
      </w:pPr>
      <w:rPr>
        <w:rFonts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34" w15:restartNumberingAfterBreak="0">
    <w:nsid w:val="6E4405A2"/>
    <w:multiLevelType w:val="multilevel"/>
    <w:tmpl w:val="86B2FFF2"/>
    <w:lvl w:ilvl="0">
      <w:start w:val="2"/>
      <w:numFmt w:val="decimal"/>
      <w:lvlText w:val="%1"/>
      <w:lvlJc w:val="left"/>
      <w:pPr>
        <w:ind w:left="450" w:hanging="450"/>
      </w:pPr>
      <w:rPr>
        <w:rFonts w:hint="default"/>
      </w:rPr>
    </w:lvl>
    <w:lvl w:ilvl="1">
      <w:start w:val="3"/>
      <w:numFmt w:val="decimal"/>
      <w:lvlText w:val="%1.%2"/>
      <w:lvlJc w:val="left"/>
      <w:pPr>
        <w:ind w:left="450" w:hanging="45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5" w15:restartNumberingAfterBreak="0">
    <w:nsid w:val="6EEA5763"/>
    <w:multiLevelType w:val="multilevel"/>
    <w:tmpl w:val="96967004"/>
    <w:lvl w:ilvl="0">
      <w:start w:val="5"/>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5115"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6" w15:restartNumberingAfterBreak="0">
    <w:nsid w:val="6F0A1A6E"/>
    <w:multiLevelType w:val="hybridMultilevel"/>
    <w:tmpl w:val="3118B992"/>
    <w:lvl w:ilvl="0" w:tplc="F3DCE0CE">
      <w:start w:val="1"/>
      <w:numFmt w:val="lowerLetter"/>
      <w:lvlText w:val="%1."/>
      <w:lvlJc w:val="left"/>
      <w:pPr>
        <w:ind w:left="36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7" w15:restartNumberingAfterBreak="0">
    <w:nsid w:val="6F747AB1"/>
    <w:multiLevelType w:val="multilevel"/>
    <w:tmpl w:val="411068F2"/>
    <w:lvl w:ilvl="0">
      <w:start w:val="5"/>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8" w15:restartNumberingAfterBreak="0">
    <w:nsid w:val="732E6C33"/>
    <w:multiLevelType w:val="multilevel"/>
    <w:tmpl w:val="5F6AEE5A"/>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74220B97"/>
    <w:multiLevelType w:val="hybridMultilevel"/>
    <w:tmpl w:val="BD785C1A"/>
    <w:lvl w:ilvl="0" w:tplc="04130001">
      <w:start w:val="1"/>
      <w:numFmt w:val="bullet"/>
      <w:lvlText w:val=""/>
      <w:lvlJc w:val="left"/>
      <w:pPr>
        <w:ind w:left="360" w:hanging="360"/>
      </w:pPr>
      <w:rPr>
        <w:rFonts w:ascii="Symbol" w:hAnsi="Symbol" w:hint="default"/>
      </w:r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40" w15:restartNumberingAfterBreak="0">
    <w:nsid w:val="74C46777"/>
    <w:multiLevelType w:val="multilevel"/>
    <w:tmpl w:val="344A8B8E"/>
    <w:lvl w:ilvl="0">
      <w:start w:val="2"/>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1" w15:restartNumberingAfterBreak="0">
    <w:nsid w:val="75201F93"/>
    <w:multiLevelType w:val="multilevel"/>
    <w:tmpl w:val="25101D96"/>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2" w15:restartNumberingAfterBreak="0">
    <w:nsid w:val="777E73FF"/>
    <w:multiLevelType w:val="multilevel"/>
    <w:tmpl w:val="A886922A"/>
    <w:lvl w:ilvl="0">
      <w:start w:val="2"/>
      <w:numFmt w:val="decimal"/>
      <w:lvlText w:val="%1"/>
      <w:lvlJc w:val="left"/>
      <w:pPr>
        <w:ind w:left="360" w:hanging="360"/>
      </w:pPr>
      <w:rPr>
        <w:rFonts w:eastAsiaTheme="minorHAnsi" w:hint="default"/>
        <w:color w:val="auto"/>
      </w:rPr>
    </w:lvl>
    <w:lvl w:ilvl="1">
      <w:start w:val="1"/>
      <w:numFmt w:val="decimal"/>
      <w:lvlText w:val="%1.%2"/>
      <w:lvlJc w:val="left"/>
      <w:pPr>
        <w:ind w:left="360" w:hanging="360"/>
      </w:pPr>
      <w:rPr>
        <w:rFonts w:eastAsiaTheme="minorHAnsi" w:hint="default"/>
        <w:color w:val="auto"/>
      </w:rPr>
    </w:lvl>
    <w:lvl w:ilvl="2">
      <w:start w:val="1"/>
      <w:numFmt w:val="decimal"/>
      <w:lvlText w:val="%1.%2.%3"/>
      <w:lvlJc w:val="left"/>
      <w:pPr>
        <w:ind w:left="3556" w:hanging="720"/>
      </w:pPr>
      <w:rPr>
        <w:rFonts w:eastAsiaTheme="minorHAnsi" w:hint="default"/>
        <w:color w:val="auto"/>
      </w:rPr>
    </w:lvl>
    <w:lvl w:ilvl="3">
      <w:start w:val="1"/>
      <w:numFmt w:val="decimal"/>
      <w:lvlText w:val="%1.%2.%3.%4"/>
      <w:lvlJc w:val="left"/>
      <w:pPr>
        <w:ind w:left="720" w:hanging="720"/>
      </w:pPr>
      <w:rPr>
        <w:rFonts w:eastAsiaTheme="minorHAnsi" w:hint="default"/>
        <w:color w:val="auto"/>
      </w:rPr>
    </w:lvl>
    <w:lvl w:ilvl="4">
      <w:start w:val="1"/>
      <w:numFmt w:val="decimal"/>
      <w:lvlText w:val="%1.%2.%3.%4.%5"/>
      <w:lvlJc w:val="left"/>
      <w:pPr>
        <w:ind w:left="1080" w:hanging="1080"/>
      </w:pPr>
      <w:rPr>
        <w:rFonts w:eastAsiaTheme="minorHAnsi" w:hint="default"/>
        <w:color w:val="auto"/>
      </w:rPr>
    </w:lvl>
    <w:lvl w:ilvl="5">
      <w:start w:val="1"/>
      <w:numFmt w:val="decimal"/>
      <w:lvlText w:val="%1.%2.%3.%4.%5.%6"/>
      <w:lvlJc w:val="left"/>
      <w:pPr>
        <w:ind w:left="1080" w:hanging="1080"/>
      </w:pPr>
      <w:rPr>
        <w:rFonts w:eastAsiaTheme="minorHAnsi" w:hint="default"/>
        <w:color w:val="auto"/>
      </w:rPr>
    </w:lvl>
    <w:lvl w:ilvl="6">
      <w:start w:val="1"/>
      <w:numFmt w:val="decimal"/>
      <w:lvlText w:val="%1.%2.%3.%4.%5.%6.%7"/>
      <w:lvlJc w:val="left"/>
      <w:pPr>
        <w:ind w:left="1440" w:hanging="1440"/>
      </w:pPr>
      <w:rPr>
        <w:rFonts w:eastAsiaTheme="minorHAnsi" w:hint="default"/>
        <w:color w:val="auto"/>
      </w:rPr>
    </w:lvl>
    <w:lvl w:ilvl="7">
      <w:start w:val="1"/>
      <w:numFmt w:val="decimal"/>
      <w:lvlText w:val="%1.%2.%3.%4.%5.%6.%7.%8"/>
      <w:lvlJc w:val="left"/>
      <w:pPr>
        <w:ind w:left="1440" w:hanging="1440"/>
      </w:pPr>
      <w:rPr>
        <w:rFonts w:eastAsiaTheme="minorHAnsi" w:hint="default"/>
        <w:color w:val="auto"/>
      </w:rPr>
    </w:lvl>
    <w:lvl w:ilvl="8">
      <w:start w:val="1"/>
      <w:numFmt w:val="decimal"/>
      <w:lvlText w:val="%1.%2.%3.%4.%5.%6.%7.%8.%9"/>
      <w:lvlJc w:val="left"/>
      <w:pPr>
        <w:ind w:left="1800" w:hanging="1800"/>
      </w:pPr>
      <w:rPr>
        <w:rFonts w:eastAsiaTheme="minorHAnsi" w:hint="default"/>
        <w:color w:val="auto"/>
      </w:rPr>
    </w:lvl>
  </w:abstractNum>
  <w:abstractNum w:abstractNumId="43" w15:restartNumberingAfterBreak="0">
    <w:nsid w:val="78E65EA5"/>
    <w:multiLevelType w:val="multilevel"/>
    <w:tmpl w:val="4A02A82C"/>
    <w:lvl w:ilvl="0">
      <w:start w:val="4"/>
      <w:numFmt w:val="decimal"/>
      <w:lvlText w:val="%1"/>
      <w:lvlJc w:val="left"/>
      <w:pPr>
        <w:ind w:left="450" w:hanging="450"/>
      </w:pPr>
      <w:rPr>
        <w:rFonts w:hint="default"/>
      </w:rPr>
    </w:lvl>
    <w:lvl w:ilvl="1">
      <w:start w:val="1"/>
      <w:numFmt w:val="decimal"/>
      <w:lvlText w:val="%1.%2"/>
      <w:lvlJc w:val="left"/>
      <w:pPr>
        <w:ind w:left="450" w:hanging="450"/>
      </w:pPr>
      <w:rPr>
        <w:rFonts w:hint="default"/>
      </w:rPr>
    </w:lvl>
    <w:lvl w:ilvl="2">
      <w:start w:val="8"/>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num w:numId="1" w16cid:durableId="468205360">
    <w:abstractNumId w:val="23"/>
  </w:num>
  <w:num w:numId="2" w16cid:durableId="1613974087">
    <w:abstractNumId w:val="27"/>
  </w:num>
  <w:num w:numId="3" w16cid:durableId="1051878243">
    <w:abstractNumId w:val="39"/>
  </w:num>
  <w:num w:numId="4" w16cid:durableId="1362129131">
    <w:abstractNumId w:val="24"/>
  </w:num>
  <w:num w:numId="5" w16cid:durableId="331765008">
    <w:abstractNumId w:val="33"/>
  </w:num>
  <w:num w:numId="6" w16cid:durableId="2067531195">
    <w:abstractNumId w:val="13"/>
  </w:num>
  <w:num w:numId="7" w16cid:durableId="737096975">
    <w:abstractNumId w:val="4"/>
  </w:num>
  <w:num w:numId="8" w16cid:durableId="881669824">
    <w:abstractNumId w:val="21"/>
  </w:num>
  <w:num w:numId="9" w16cid:durableId="1590120398">
    <w:abstractNumId w:val="15"/>
  </w:num>
  <w:num w:numId="10" w16cid:durableId="4483016">
    <w:abstractNumId w:val="42"/>
  </w:num>
  <w:num w:numId="11" w16cid:durableId="973875301">
    <w:abstractNumId w:val="29"/>
  </w:num>
  <w:num w:numId="12" w16cid:durableId="976376668">
    <w:abstractNumId w:val="18"/>
  </w:num>
  <w:num w:numId="13" w16cid:durableId="142359149">
    <w:abstractNumId w:val="16"/>
  </w:num>
  <w:num w:numId="14" w16cid:durableId="1389066902">
    <w:abstractNumId w:val="40"/>
  </w:num>
  <w:num w:numId="15" w16cid:durableId="126164630">
    <w:abstractNumId w:val="11"/>
  </w:num>
  <w:num w:numId="16" w16cid:durableId="1100568784">
    <w:abstractNumId w:val="41"/>
  </w:num>
  <w:num w:numId="17" w16cid:durableId="1448430679">
    <w:abstractNumId w:val="3"/>
  </w:num>
  <w:num w:numId="18" w16cid:durableId="1843158219">
    <w:abstractNumId w:val="28"/>
  </w:num>
  <w:num w:numId="19" w16cid:durableId="1574314646">
    <w:abstractNumId w:val="17"/>
  </w:num>
  <w:num w:numId="20" w16cid:durableId="1545679317">
    <w:abstractNumId w:val="31"/>
  </w:num>
  <w:num w:numId="21" w16cid:durableId="576938009">
    <w:abstractNumId w:val="34"/>
  </w:num>
  <w:num w:numId="22" w16cid:durableId="2028096440">
    <w:abstractNumId w:val="36"/>
  </w:num>
  <w:num w:numId="23" w16cid:durableId="1908951584">
    <w:abstractNumId w:val="26"/>
  </w:num>
  <w:num w:numId="24" w16cid:durableId="527833059">
    <w:abstractNumId w:val="9"/>
  </w:num>
  <w:num w:numId="25" w16cid:durableId="1878001735">
    <w:abstractNumId w:val="32"/>
  </w:num>
  <w:num w:numId="26" w16cid:durableId="588465375">
    <w:abstractNumId w:val="38"/>
  </w:num>
  <w:num w:numId="27" w16cid:durableId="2117170627">
    <w:abstractNumId w:val="19"/>
  </w:num>
  <w:num w:numId="28" w16cid:durableId="1085498114">
    <w:abstractNumId w:val="1"/>
  </w:num>
  <w:num w:numId="29" w16cid:durableId="1825968394">
    <w:abstractNumId w:val="10"/>
  </w:num>
  <w:num w:numId="30" w16cid:durableId="1091244020">
    <w:abstractNumId w:val="43"/>
  </w:num>
  <w:num w:numId="31" w16cid:durableId="973021910">
    <w:abstractNumId w:val="20"/>
  </w:num>
  <w:num w:numId="32" w16cid:durableId="1400713228">
    <w:abstractNumId w:val="35"/>
  </w:num>
  <w:num w:numId="33" w16cid:durableId="1022779315">
    <w:abstractNumId w:val="37"/>
  </w:num>
  <w:num w:numId="34" w16cid:durableId="58864575">
    <w:abstractNumId w:val="5"/>
  </w:num>
  <w:num w:numId="35" w16cid:durableId="612634631">
    <w:abstractNumId w:val="14"/>
  </w:num>
  <w:num w:numId="36" w16cid:durableId="1826043792">
    <w:abstractNumId w:val="7"/>
  </w:num>
  <w:num w:numId="37" w16cid:durableId="1332417070">
    <w:abstractNumId w:val="2"/>
  </w:num>
  <w:num w:numId="38" w16cid:durableId="1650937099">
    <w:abstractNumId w:val="0"/>
  </w:num>
  <w:num w:numId="39" w16cid:durableId="1877883497">
    <w:abstractNumId w:val="30"/>
  </w:num>
  <w:num w:numId="40" w16cid:durableId="534730856">
    <w:abstractNumId w:val="25"/>
  </w:num>
  <w:num w:numId="41" w16cid:durableId="1374305393">
    <w:abstractNumId w:val="12"/>
  </w:num>
  <w:num w:numId="42" w16cid:durableId="1860267758">
    <w:abstractNumId w:val="22"/>
  </w:num>
  <w:num w:numId="43" w16cid:durableId="2099212709">
    <w:abstractNumId w:val="6"/>
  </w:num>
  <w:num w:numId="44" w16cid:durableId="609974411">
    <w:abstractNumId w:val="8"/>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3"/>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E4258"/>
    <w:rsid w:val="0000169A"/>
    <w:rsid w:val="000038D4"/>
    <w:rsid w:val="000075BB"/>
    <w:rsid w:val="00007989"/>
    <w:rsid w:val="000143EC"/>
    <w:rsid w:val="0002002E"/>
    <w:rsid w:val="00021716"/>
    <w:rsid w:val="000252A5"/>
    <w:rsid w:val="00027D05"/>
    <w:rsid w:val="00030826"/>
    <w:rsid w:val="0003249B"/>
    <w:rsid w:val="0003259D"/>
    <w:rsid w:val="00035244"/>
    <w:rsid w:val="00041669"/>
    <w:rsid w:val="000422BA"/>
    <w:rsid w:val="00042E18"/>
    <w:rsid w:val="000466B1"/>
    <w:rsid w:val="00046A3C"/>
    <w:rsid w:val="00051E39"/>
    <w:rsid w:val="00053385"/>
    <w:rsid w:val="00053A33"/>
    <w:rsid w:val="00054154"/>
    <w:rsid w:val="00055192"/>
    <w:rsid w:val="000667B1"/>
    <w:rsid w:val="00067045"/>
    <w:rsid w:val="00074ED0"/>
    <w:rsid w:val="000759A1"/>
    <w:rsid w:val="0007673A"/>
    <w:rsid w:val="00077631"/>
    <w:rsid w:val="00081CB0"/>
    <w:rsid w:val="00082531"/>
    <w:rsid w:val="00082B78"/>
    <w:rsid w:val="00082DA8"/>
    <w:rsid w:val="00087144"/>
    <w:rsid w:val="000935CF"/>
    <w:rsid w:val="00094EF8"/>
    <w:rsid w:val="000970C6"/>
    <w:rsid w:val="000A0E96"/>
    <w:rsid w:val="000A132C"/>
    <w:rsid w:val="000A2651"/>
    <w:rsid w:val="000A4D5F"/>
    <w:rsid w:val="000A6C5B"/>
    <w:rsid w:val="000B38C8"/>
    <w:rsid w:val="000B61B4"/>
    <w:rsid w:val="000C66E3"/>
    <w:rsid w:val="000C70CA"/>
    <w:rsid w:val="000C73F9"/>
    <w:rsid w:val="000C7BBD"/>
    <w:rsid w:val="000D0F03"/>
    <w:rsid w:val="000D1959"/>
    <w:rsid w:val="000D54FE"/>
    <w:rsid w:val="000D5BD3"/>
    <w:rsid w:val="000D65C7"/>
    <w:rsid w:val="000E322C"/>
    <w:rsid w:val="000E43C2"/>
    <w:rsid w:val="000E48CF"/>
    <w:rsid w:val="000E65E2"/>
    <w:rsid w:val="000F15FD"/>
    <w:rsid w:val="000F21EC"/>
    <w:rsid w:val="000F7782"/>
    <w:rsid w:val="0010050E"/>
    <w:rsid w:val="00110427"/>
    <w:rsid w:val="00113A03"/>
    <w:rsid w:val="00114711"/>
    <w:rsid w:val="0011638D"/>
    <w:rsid w:val="001165F6"/>
    <w:rsid w:val="00121A58"/>
    <w:rsid w:val="001273D0"/>
    <w:rsid w:val="00132826"/>
    <w:rsid w:val="0013324E"/>
    <w:rsid w:val="00134339"/>
    <w:rsid w:val="001415C6"/>
    <w:rsid w:val="00143EDF"/>
    <w:rsid w:val="001522DA"/>
    <w:rsid w:val="00154D21"/>
    <w:rsid w:val="001573F1"/>
    <w:rsid w:val="00157552"/>
    <w:rsid w:val="0015756C"/>
    <w:rsid w:val="00157C9F"/>
    <w:rsid w:val="00160647"/>
    <w:rsid w:val="00160C65"/>
    <w:rsid w:val="00162331"/>
    <w:rsid w:val="00165B96"/>
    <w:rsid w:val="00166F98"/>
    <w:rsid w:val="001712A8"/>
    <w:rsid w:val="00171E18"/>
    <w:rsid w:val="001732CD"/>
    <w:rsid w:val="0017412A"/>
    <w:rsid w:val="00180BA8"/>
    <w:rsid w:val="00187234"/>
    <w:rsid w:val="00190952"/>
    <w:rsid w:val="00191D14"/>
    <w:rsid w:val="00193018"/>
    <w:rsid w:val="00194460"/>
    <w:rsid w:val="0019691E"/>
    <w:rsid w:val="00196F8F"/>
    <w:rsid w:val="001A033F"/>
    <w:rsid w:val="001A458F"/>
    <w:rsid w:val="001A56EF"/>
    <w:rsid w:val="001A67DE"/>
    <w:rsid w:val="001B66AB"/>
    <w:rsid w:val="001B71B6"/>
    <w:rsid w:val="001C1C26"/>
    <w:rsid w:val="001D128D"/>
    <w:rsid w:val="001D2293"/>
    <w:rsid w:val="001D37BB"/>
    <w:rsid w:val="001D3A48"/>
    <w:rsid w:val="001D3B5B"/>
    <w:rsid w:val="001D4022"/>
    <w:rsid w:val="001D62BC"/>
    <w:rsid w:val="001D702B"/>
    <w:rsid w:val="001D77D1"/>
    <w:rsid w:val="001E0BAA"/>
    <w:rsid w:val="001E0FE4"/>
    <w:rsid w:val="001E20A2"/>
    <w:rsid w:val="001E25AC"/>
    <w:rsid w:val="001E2695"/>
    <w:rsid w:val="001E35C9"/>
    <w:rsid w:val="001E74BD"/>
    <w:rsid w:val="001F1FB8"/>
    <w:rsid w:val="001F25D9"/>
    <w:rsid w:val="001F3346"/>
    <w:rsid w:val="001F4B2A"/>
    <w:rsid w:val="00200A4D"/>
    <w:rsid w:val="00202B19"/>
    <w:rsid w:val="00207283"/>
    <w:rsid w:val="00207B86"/>
    <w:rsid w:val="00207FDD"/>
    <w:rsid w:val="00212D36"/>
    <w:rsid w:val="00212D99"/>
    <w:rsid w:val="00214040"/>
    <w:rsid w:val="00214A40"/>
    <w:rsid w:val="00216BC3"/>
    <w:rsid w:val="00221542"/>
    <w:rsid w:val="00225865"/>
    <w:rsid w:val="00226C86"/>
    <w:rsid w:val="00227E55"/>
    <w:rsid w:val="00227F27"/>
    <w:rsid w:val="0023320C"/>
    <w:rsid w:val="00233A45"/>
    <w:rsid w:val="00234246"/>
    <w:rsid w:val="00235CD9"/>
    <w:rsid w:val="00236EC2"/>
    <w:rsid w:val="00237942"/>
    <w:rsid w:val="00240C60"/>
    <w:rsid w:val="00243348"/>
    <w:rsid w:val="0024454C"/>
    <w:rsid w:val="002455E6"/>
    <w:rsid w:val="00251D1E"/>
    <w:rsid w:val="002567FE"/>
    <w:rsid w:val="00256AF5"/>
    <w:rsid w:val="002607AC"/>
    <w:rsid w:val="00265F9C"/>
    <w:rsid w:val="002671F3"/>
    <w:rsid w:val="0027103B"/>
    <w:rsid w:val="0027227B"/>
    <w:rsid w:val="00272AF7"/>
    <w:rsid w:val="00275F9F"/>
    <w:rsid w:val="00276EF8"/>
    <w:rsid w:val="002834C5"/>
    <w:rsid w:val="00285F6F"/>
    <w:rsid w:val="00291810"/>
    <w:rsid w:val="0029195B"/>
    <w:rsid w:val="00291C44"/>
    <w:rsid w:val="00292A14"/>
    <w:rsid w:val="0029394C"/>
    <w:rsid w:val="0029499F"/>
    <w:rsid w:val="00294CD8"/>
    <w:rsid w:val="002951CA"/>
    <w:rsid w:val="00295552"/>
    <w:rsid w:val="00295816"/>
    <w:rsid w:val="002A1273"/>
    <w:rsid w:val="002A2609"/>
    <w:rsid w:val="002A4EA4"/>
    <w:rsid w:val="002A5BF8"/>
    <w:rsid w:val="002A6CFB"/>
    <w:rsid w:val="002A6D6C"/>
    <w:rsid w:val="002B0A24"/>
    <w:rsid w:val="002B21B2"/>
    <w:rsid w:val="002B2574"/>
    <w:rsid w:val="002B3E94"/>
    <w:rsid w:val="002C0C05"/>
    <w:rsid w:val="002C1329"/>
    <w:rsid w:val="002C40BC"/>
    <w:rsid w:val="002C7508"/>
    <w:rsid w:val="002D0143"/>
    <w:rsid w:val="002D03B4"/>
    <w:rsid w:val="002D42DD"/>
    <w:rsid w:val="002D4E01"/>
    <w:rsid w:val="002E0E95"/>
    <w:rsid w:val="002E0FD9"/>
    <w:rsid w:val="002E5F95"/>
    <w:rsid w:val="002E6287"/>
    <w:rsid w:val="002E6677"/>
    <w:rsid w:val="002F17AA"/>
    <w:rsid w:val="002F3CDA"/>
    <w:rsid w:val="002F4F91"/>
    <w:rsid w:val="002F62F1"/>
    <w:rsid w:val="0030125D"/>
    <w:rsid w:val="00302539"/>
    <w:rsid w:val="00304B63"/>
    <w:rsid w:val="00305F1D"/>
    <w:rsid w:val="00312D70"/>
    <w:rsid w:val="00315F76"/>
    <w:rsid w:val="0031720B"/>
    <w:rsid w:val="00317FC3"/>
    <w:rsid w:val="003205C6"/>
    <w:rsid w:val="00323104"/>
    <w:rsid w:val="00325400"/>
    <w:rsid w:val="00331677"/>
    <w:rsid w:val="0033294C"/>
    <w:rsid w:val="00333308"/>
    <w:rsid w:val="00334E05"/>
    <w:rsid w:val="00335921"/>
    <w:rsid w:val="00336C8A"/>
    <w:rsid w:val="00336FE9"/>
    <w:rsid w:val="00337026"/>
    <w:rsid w:val="003400EF"/>
    <w:rsid w:val="00347D10"/>
    <w:rsid w:val="003533CE"/>
    <w:rsid w:val="00355554"/>
    <w:rsid w:val="00355DFB"/>
    <w:rsid w:val="00360576"/>
    <w:rsid w:val="00363390"/>
    <w:rsid w:val="00364507"/>
    <w:rsid w:val="0036450B"/>
    <w:rsid w:val="00373156"/>
    <w:rsid w:val="00375C41"/>
    <w:rsid w:val="003779AE"/>
    <w:rsid w:val="00381941"/>
    <w:rsid w:val="003869F5"/>
    <w:rsid w:val="00395B8E"/>
    <w:rsid w:val="00397159"/>
    <w:rsid w:val="003A0810"/>
    <w:rsid w:val="003A2413"/>
    <w:rsid w:val="003A6545"/>
    <w:rsid w:val="003A7512"/>
    <w:rsid w:val="003B07AD"/>
    <w:rsid w:val="003B1F82"/>
    <w:rsid w:val="003B2BA3"/>
    <w:rsid w:val="003B3E5C"/>
    <w:rsid w:val="003B7CD0"/>
    <w:rsid w:val="003C0392"/>
    <w:rsid w:val="003C0653"/>
    <w:rsid w:val="003C63BA"/>
    <w:rsid w:val="003D1FB3"/>
    <w:rsid w:val="003D4501"/>
    <w:rsid w:val="003D71AA"/>
    <w:rsid w:val="003E5BC9"/>
    <w:rsid w:val="003F26E7"/>
    <w:rsid w:val="003F2E77"/>
    <w:rsid w:val="003F50EA"/>
    <w:rsid w:val="003F640E"/>
    <w:rsid w:val="003F74F8"/>
    <w:rsid w:val="004027CE"/>
    <w:rsid w:val="004046E6"/>
    <w:rsid w:val="004121A7"/>
    <w:rsid w:val="004123B6"/>
    <w:rsid w:val="004133E8"/>
    <w:rsid w:val="0041370F"/>
    <w:rsid w:val="00414963"/>
    <w:rsid w:val="00414B65"/>
    <w:rsid w:val="004218F2"/>
    <w:rsid w:val="00421F18"/>
    <w:rsid w:val="00426574"/>
    <w:rsid w:val="004301AE"/>
    <w:rsid w:val="0043510B"/>
    <w:rsid w:val="0043662C"/>
    <w:rsid w:val="004404A5"/>
    <w:rsid w:val="0044140B"/>
    <w:rsid w:val="00446338"/>
    <w:rsid w:val="00446FF9"/>
    <w:rsid w:val="00447967"/>
    <w:rsid w:val="00451A99"/>
    <w:rsid w:val="00451E58"/>
    <w:rsid w:val="004541B2"/>
    <w:rsid w:val="00460009"/>
    <w:rsid w:val="004607F5"/>
    <w:rsid w:val="00460926"/>
    <w:rsid w:val="004623C0"/>
    <w:rsid w:val="00462AA8"/>
    <w:rsid w:val="004656C2"/>
    <w:rsid w:val="00467658"/>
    <w:rsid w:val="00470492"/>
    <w:rsid w:val="0047253A"/>
    <w:rsid w:val="00475565"/>
    <w:rsid w:val="00476229"/>
    <w:rsid w:val="00480284"/>
    <w:rsid w:val="00480643"/>
    <w:rsid w:val="00482385"/>
    <w:rsid w:val="00487F2F"/>
    <w:rsid w:val="00490BE1"/>
    <w:rsid w:val="00491920"/>
    <w:rsid w:val="0049239A"/>
    <w:rsid w:val="004927E3"/>
    <w:rsid w:val="00492F69"/>
    <w:rsid w:val="00496D05"/>
    <w:rsid w:val="004A03D4"/>
    <w:rsid w:val="004A1677"/>
    <w:rsid w:val="004A1E8A"/>
    <w:rsid w:val="004A5E6E"/>
    <w:rsid w:val="004A77C8"/>
    <w:rsid w:val="004B070B"/>
    <w:rsid w:val="004B2CEF"/>
    <w:rsid w:val="004B4A25"/>
    <w:rsid w:val="004B4CA2"/>
    <w:rsid w:val="004C0CBA"/>
    <w:rsid w:val="004C1088"/>
    <w:rsid w:val="004C3AFD"/>
    <w:rsid w:val="004C3C21"/>
    <w:rsid w:val="004C6D34"/>
    <w:rsid w:val="004D2982"/>
    <w:rsid w:val="004D3628"/>
    <w:rsid w:val="004D5CB4"/>
    <w:rsid w:val="004D7E76"/>
    <w:rsid w:val="004E3199"/>
    <w:rsid w:val="004E5390"/>
    <w:rsid w:val="004E74DD"/>
    <w:rsid w:val="004E7883"/>
    <w:rsid w:val="004E7DB3"/>
    <w:rsid w:val="004F1533"/>
    <w:rsid w:val="004F199A"/>
    <w:rsid w:val="004F1A59"/>
    <w:rsid w:val="004F1C45"/>
    <w:rsid w:val="004F4B26"/>
    <w:rsid w:val="004F7E04"/>
    <w:rsid w:val="005044F8"/>
    <w:rsid w:val="00504CDC"/>
    <w:rsid w:val="00506AF6"/>
    <w:rsid w:val="00506EDE"/>
    <w:rsid w:val="005075AD"/>
    <w:rsid w:val="00507AFE"/>
    <w:rsid w:val="005106BC"/>
    <w:rsid w:val="00511AAB"/>
    <w:rsid w:val="0051383B"/>
    <w:rsid w:val="00514B81"/>
    <w:rsid w:val="00515787"/>
    <w:rsid w:val="005159A1"/>
    <w:rsid w:val="00516A74"/>
    <w:rsid w:val="0052012C"/>
    <w:rsid w:val="00520B25"/>
    <w:rsid w:val="00522BD7"/>
    <w:rsid w:val="00522E94"/>
    <w:rsid w:val="00525201"/>
    <w:rsid w:val="0053163A"/>
    <w:rsid w:val="00533104"/>
    <w:rsid w:val="00536407"/>
    <w:rsid w:val="00537BCB"/>
    <w:rsid w:val="00561BEF"/>
    <w:rsid w:val="00563B87"/>
    <w:rsid w:val="005643BF"/>
    <w:rsid w:val="00564F10"/>
    <w:rsid w:val="00565CAD"/>
    <w:rsid w:val="005735D0"/>
    <w:rsid w:val="00574D2B"/>
    <w:rsid w:val="00582DEF"/>
    <w:rsid w:val="00585D9A"/>
    <w:rsid w:val="00593212"/>
    <w:rsid w:val="005951A2"/>
    <w:rsid w:val="00595D0E"/>
    <w:rsid w:val="00596C52"/>
    <w:rsid w:val="005A420F"/>
    <w:rsid w:val="005A4548"/>
    <w:rsid w:val="005A45BA"/>
    <w:rsid w:val="005A7613"/>
    <w:rsid w:val="005B0DD7"/>
    <w:rsid w:val="005B0F97"/>
    <w:rsid w:val="005B1F71"/>
    <w:rsid w:val="005B4F8D"/>
    <w:rsid w:val="005C0258"/>
    <w:rsid w:val="005C2612"/>
    <w:rsid w:val="005C2791"/>
    <w:rsid w:val="005C35DF"/>
    <w:rsid w:val="005C56F8"/>
    <w:rsid w:val="005C728D"/>
    <w:rsid w:val="005D1443"/>
    <w:rsid w:val="005D535A"/>
    <w:rsid w:val="005D7809"/>
    <w:rsid w:val="005D7CE1"/>
    <w:rsid w:val="005E3D55"/>
    <w:rsid w:val="005E46F9"/>
    <w:rsid w:val="005E4D88"/>
    <w:rsid w:val="005E4E36"/>
    <w:rsid w:val="005E640B"/>
    <w:rsid w:val="005E6482"/>
    <w:rsid w:val="005E778A"/>
    <w:rsid w:val="005F294A"/>
    <w:rsid w:val="005F349B"/>
    <w:rsid w:val="005F4685"/>
    <w:rsid w:val="005F5064"/>
    <w:rsid w:val="005F6218"/>
    <w:rsid w:val="00601558"/>
    <w:rsid w:val="00606D05"/>
    <w:rsid w:val="0061090E"/>
    <w:rsid w:val="006144AD"/>
    <w:rsid w:val="006155CB"/>
    <w:rsid w:val="00616069"/>
    <w:rsid w:val="00616F86"/>
    <w:rsid w:val="00617A0D"/>
    <w:rsid w:val="0062140F"/>
    <w:rsid w:val="00626B62"/>
    <w:rsid w:val="0063047D"/>
    <w:rsid w:val="00630970"/>
    <w:rsid w:val="00630E35"/>
    <w:rsid w:val="0063381D"/>
    <w:rsid w:val="006340B2"/>
    <w:rsid w:val="006343C0"/>
    <w:rsid w:val="006348D3"/>
    <w:rsid w:val="00642B35"/>
    <w:rsid w:val="00643492"/>
    <w:rsid w:val="00643891"/>
    <w:rsid w:val="006440F9"/>
    <w:rsid w:val="00645418"/>
    <w:rsid w:val="006458C7"/>
    <w:rsid w:val="00645FB0"/>
    <w:rsid w:val="00647816"/>
    <w:rsid w:val="00650BA2"/>
    <w:rsid w:val="0065248B"/>
    <w:rsid w:val="00652BEE"/>
    <w:rsid w:val="00655B8D"/>
    <w:rsid w:val="0066017A"/>
    <w:rsid w:val="00660A58"/>
    <w:rsid w:val="00663A8A"/>
    <w:rsid w:val="006673D9"/>
    <w:rsid w:val="00670BE9"/>
    <w:rsid w:val="00671DD0"/>
    <w:rsid w:val="00673893"/>
    <w:rsid w:val="00674302"/>
    <w:rsid w:val="00677163"/>
    <w:rsid w:val="0068079F"/>
    <w:rsid w:val="0068309F"/>
    <w:rsid w:val="006838DE"/>
    <w:rsid w:val="00683CDF"/>
    <w:rsid w:val="00683D3C"/>
    <w:rsid w:val="006851D2"/>
    <w:rsid w:val="006918A8"/>
    <w:rsid w:val="00692104"/>
    <w:rsid w:val="00692C4B"/>
    <w:rsid w:val="00692F3C"/>
    <w:rsid w:val="00696FC1"/>
    <w:rsid w:val="00697C3E"/>
    <w:rsid w:val="006A03DD"/>
    <w:rsid w:val="006A0CE8"/>
    <w:rsid w:val="006A103A"/>
    <w:rsid w:val="006A3735"/>
    <w:rsid w:val="006A43D8"/>
    <w:rsid w:val="006A4E3B"/>
    <w:rsid w:val="006A63EB"/>
    <w:rsid w:val="006B51A9"/>
    <w:rsid w:val="006B601F"/>
    <w:rsid w:val="006B799F"/>
    <w:rsid w:val="006C495F"/>
    <w:rsid w:val="006C560D"/>
    <w:rsid w:val="006C68A3"/>
    <w:rsid w:val="006D35C5"/>
    <w:rsid w:val="006D60AD"/>
    <w:rsid w:val="006E2AE4"/>
    <w:rsid w:val="006E3FEE"/>
    <w:rsid w:val="006E4759"/>
    <w:rsid w:val="006E5171"/>
    <w:rsid w:val="006F00E0"/>
    <w:rsid w:val="006F0A96"/>
    <w:rsid w:val="006F677E"/>
    <w:rsid w:val="00702108"/>
    <w:rsid w:val="007035B7"/>
    <w:rsid w:val="007041D0"/>
    <w:rsid w:val="0070576F"/>
    <w:rsid w:val="00706B6C"/>
    <w:rsid w:val="007077CA"/>
    <w:rsid w:val="0071048C"/>
    <w:rsid w:val="0071392D"/>
    <w:rsid w:val="00716236"/>
    <w:rsid w:val="00716A45"/>
    <w:rsid w:val="007215B9"/>
    <w:rsid w:val="007219CE"/>
    <w:rsid w:val="00721F6D"/>
    <w:rsid w:val="00722548"/>
    <w:rsid w:val="0072376B"/>
    <w:rsid w:val="007252CA"/>
    <w:rsid w:val="007319BD"/>
    <w:rsid w:val="00732F41"/>
    <w:rsid w:val="00732F88"/>
    <w:rsid w:val="00733A80"/>
    <w:rsid w:val="00735EF7"/>
    <w:rsid w:val="0073670F"/>
    <w:rsid w:val="00737F6A"/>
    <w:rsid w:val="007404F8"/>
    <w:rsid w:val="0074081F"/>
    <w:rsid w:val="0074180D"/>
    <w:rsid w:val="00743321"/>
    <w:rsid w:val="00744F16"/>
    <w:rsid w:val="00747D25"/>
    <w:rsid w:val="00750870"/>
    <w:rsid w:val="007557D1"/>
    <w:rsid w:val="00756748"/>
    <w:rsid w:val="007614D1"/>
    <w:rsid w:val="00761CD8"/>
    <w:rsid w:val="007660C5"/>
    <w:rsid w:val="00766196"/>
    <w:rsid w:val="00770491"/>
    <w:rsid w:val="00771F65"/>
    <w:rsid w:val="0077528D"/>
    <w:rsid w:val="007756F2"/>
    <w:rsid w:val="00776BC7"/>
    <w:rsid w:val="00780650"/>
    <w:rsid w:val="007809E0"/>
    <w:rsid w:val="00786132"/>
    <w:rsid w:val="007920F8"/>
    <w:rsid w:val="00793B89"/>
    <w:rsid w:val="007A18F2"/>
    <w:rsid w:val="007A2BAA"/>
    <w:rsid w:val="007A2EAD"/>
    <w:rsid w:val="007A38FC"/>
    <w:rsid w:val="007A3A89"/>
    <w:rsid w:val="007A5902"/>
    <w:rsid w:val="007A5B53"/>
    <w:rsid w:val="007A77C9"/>
    <w:rsid w:val="007A7FE0"/>
    <w:rsid w:val="007B27BA"/>
    <w:rsid w:val="007B429F"/>
    <w:rsid w:val="007B5108"/>
    <w:rsid w:val="007B73B6"/>
    <w:rsid w:val="007B75CE"/>
    <w:rsid w:val="007C30EB"/>
    <w:rsid w:val="007C6755"/>
    <w:rsid w:val="007C734A"/>
    <w:rsid w:val="007D02AB"/>
    <w:rsid w:val="007D0E74"/>
    <w:rsid w:val="007E1518"/>
    <w:rsid w:val="007E19E8"/>
    <w:rsid w:val="007E39F0"/>
    <w:rsid w:val="007F10BE"/>
    <w:rsid w:val="007F2F9F"/>
    <w:rsid w:val="007F35BB"/>
    <w:rsid w:val="00800429"/>
    <w:rsid w:val="00807CB2"/>
    <w:rsid w:val="0081066C"/>
    <w:rsid w:val="00813860"/>
    <w:rsid w:val="008159C4"/>
    <w:rsid w:val="00816A65"/>
    <w:rsid w:val="00820574"/>
    <w:rsid w:val="00820816"/>
    <w:rsid w:val="00821379"/>
    <w:rsid w:val="00821D8A"/>
    <w:rsid w:val="00822731"/>
    <w:rsid w:val="00823023"/>
    <w:rsid w:val="00825D2F"/>
    <w:rsid w:val="0082693E"/>
    <w:rsid w:val="0082726B"/>
    <w:rsid w:val="0083371F"/>
    <w:rsid w:val="00833F8E"/>
    <w:rsid w:val="0083497D"/>
    <w:rsid w:val="00841D75"/>
    <w:rsid w:val="008420D0"/>
    <w:rsid w:val="00844E44"/>
    <w:rsid w:val="008470F0"/>
    <w:rsid w:val="00850E1D"/>
    <w:rsid w:val="008529AA"/>
    <w:rsid w:val="008608A8"/>
    <w:rsid w:val="008608DC"/>
    <w:rsid w:val="00861B0D"/>
    <w:rsid w:val="00862D30"/>
    <w:rsid w:val="00863289"/>
    <w:rsid w:val="00863CED"/>
    <w:rsid w:val="008647FD"/>
    <w:rsid w:val="00866864"/>
    <w:rsid w:val="008701EE"/>
    <w:rsid w:val="00877AA4"/>
    <w:rsid w:val="00877BE4"/>
    <w:rsid w:val="00880F9E"/>
    <w:rsid w:val="00881808"/>
    <w:rsid w:val="008854A1"/>
    <w:rsid w:val="0088664D"/>
    <w:rsid w:val="0088722A"/>
    <w:rsid w:val="00891EDD"/>
    <w:rsid w:val="00893823"/>
    <w:rsid w:val="008940AE"/>
    <w:rsid w:val="0089613B"/>
    <w:rsid w:val="008969AE"/>
    <w:rsid w:val="008A0C56"/>
    <w:rsid w:val="008A36F7"/>
    <w:rsid w:val="008B018C"/>
    <w:rsid w:val="008B0456"/>
    <w:rsid w:val="008B125E"/>
    <w:rsid w:val="008B35E5"/>
    <w:rsid w:val="008B5EC2"/>
    <w:rsid w:val="008B73AF"/>
    <w:rsid w:val="008B7550"/>
    <w:rsid w:val="008B7B99"/>
    <w:rsid w:val="008C0992"/>
    <w:rsid w:val="008C1358"/>
    <w:rsid w:val="008C25C4"/>
    <w:rsid w:val="008C3942"/>
    <w:rsid w:val="008C67D5"/>
    <w:rsid w:val="008C7DD2"/>
    <w:rsid w:val="008D2DCF"/>
    <w:rsid w:val="008D30E9"/>
    <w:rsid w:val="008D39A8"/>
    <w:rsid w:val="008D5122"/>
    <w:rsid w:val="008D6529"/>
    <w:rsid w:val="008D6F0E"/>
    <w:rsid w:val="008D7831"/>
    <w:rsid w:val="008D79CF"/>
    <w:rsid w:val="008E2D2F"/>
    <w:rsid w:val="008E2DDD"/>
    <w:rsid w:val="008E605D"/>
    <w:rsid w:val="008F0448"/>
    <w:rsid w:val="008F183A"/>
    <w:rsid w:val="008F5C23"/>
    <w:rsid w:val="008F6C2E"/>
    <w:rsid w:val="008F7057"/>
    <w:rsid w:val="00900542"/>
    <w:rsid w:val="00904EF8"/>
    <w:rsid w:val="009059A4"/>
    <w:rsid w:val="00910513"/>
    <w:rsid w:val="00913C99"/>
    <w:rsid w:val="00914845"/>
    <w:rsid w:val="00916275"/>
    <w:rsid w:val="00916A6A"/>
    <w:rsid w:val="00917DC0"/>
    <w:rsid w:val="00924A9B"/>
    <w:rsid w:val="00924F70"/>
    <w:rsid w:val="00930D28"/>
    <w:rsid w:val="0093502B"/>
    <w:rsid w:val="00940659"/>
    <w:rsid w:val="00942624"/>
    <w:rsid w:val="00947F2D"/>
    <w:rsid w:val="0095268F"/>
    <w:rsid w:val="00963D7C"/>
    <w:rsid w:val="009653E8"/>
    <w:rsid w:val="00971327"/>
    <w:rsid w:val="00973A5D"/>
    <w:rsid w:val="009771AE"/>
    <w:rsid w:val="00977270"/>
    <w:rsid w:val="00977BB9"/>
    <w:rsid w:val="009828B3"/>
    <w:rsid w:val="009832B1"/>
    <w:rsid w:val="00983F5A"/>
    <w:rsid w:val="00985688"/>
    <w:rsid w:val="00985D8D"/>
    <w:rsid w:val="0099059A"/>
    <w:rsid w:val="00991599"/>
    <w:rsid w:val="009932CA"/>
    <w:rsid w:val="0099430A"/>
    <w:rsid w:val="00994EEA"/>
    <w:rsid w:val="009A0556"/>
    <w:rsid w:val="009A133E"/>
    <w:rsid w:val="009A17BD"/>
    <w:rsid w:val="009A5318"/>
    <w:rsid w:val="009A5ED7"/>
    <w:rsid w:val="009A64AC"/>
    <w:rsid w:val="009B4474"/>
    <w:rsid w:val="009B625E"/>
    <w:rsid w:val="009B725B"/>
    <w:rsid w:val="009C2819"/>
    <w:rsid w:val="009C3F5F"/>
    <w:rsid w:val="009C6594"/>
    <w:rsid w:val="009E0917"/>
    <w:rsid w:val="009E3F79"/>
    <w:rsid w:val="009E5F87"/>
    <w:rsid w:val="009E7446"/>
    <w:rsid w:val="009E7C43"/>
    <w:rsid w:val="009E7F2D"/>
    <w:rsid w:val="009F063F"/>
    <w:rsid w:val="009F4EF0"/>
    <w:rsid w:val="009F6618"/>
    <w:rsid w:val="009F7718"/>
    <w:rsid w:val="00A01985"/>
    <w:rsid w:val="00A03DDB"/>
    <w:rsid w:val="00A04DCF"/>
    <w:rsid w:val="00A11D74"/>
    <w:rsid w:val="00A12C6B"/>
    <w:rsid w:val="00A15C19"/>
    <w:rsid w:val="00A168A3"/>
    <w:rsid w:val="00A20884"/>
    <w:rsid w:val="00A20E49"/>
    <w:rsid w:val="00A22691"/>
    <w:rsid w:val="00A24868"/>
    <w:rsid w:val="00A248EB"/>
    <w:rsid w:val="00A24C58"/>
    <w:rsid w:val="00A24EDC"/>
    <w:rsid w:val="00A25AA0"/>
    <w:rsid w:val="00A27784"/>
    <w:rsid w:val="00A30047"/>
    <w:rsid w:val="00A307E1"/>
    <w:rsid w:val="00A30C36"/>
    <w:rsid w:val="00A30EF3"/>
    <w:rsid w:val="00A31D99"/>
    <w:rsid w:val="00A31E00"/>
    <w:rsid w:val="00A31EDF"/>
    <w:rsid w:val="00A3216B"/>
    <w:rsid w:val="00A323E7"/>
    <w:rsid w:val="00A34135"/>
    <w:rsid w:val="00A407EA"/>
    <w:rsid w:val="00A4118A"/>
    <w:rsid w:val="00A44929"/>
    <w:rsid w:val="00A45E2C"/>
    <w:rsid w:val="00A4681A"/>
    <w:rsid w:val="00A4710B"/>
    <w:rsid w:val="00A53475"/>
    <w:rsid w:val="00A5399F"/>
    <w:rsid w:val="00A57DC8"/>
    <w:rsid w:val="00A60165"/>
    <w:rsid w:val="00A6225C"/>
    <w:rsid w:val="00A655A0"/>
    <w:rsid w:val="00A66A0C"/>
    <w:rsid w:val="00A67032"/>
    <w:rsid w:val="00A70609"/>
    <w:rsid w:val="00A71443"/>
    <w:rsid w:val="00A72878"/>
    <w:rsid w:val="00A73225"/>
    <w:rsid w:val="00A747F2"/>
    <w:rsid w:val="00A74B51"/>
    <w:rsid w:val="00A80C1E"/>
    <w:rsid w:val="00A8155D"/>
    <w:rsid w:val="00A833FF"/>
    <w:rsid w:val="00A83C59"/>
    <w:rsid w:val="00A87494"/>
    <w:rsid w:val="00A902CE"/>
    <w:rsid w:val="00A90D19"/>
    <w:rsid w:val="00A91BBF"/>
    <w:rsid w:val="00A93951"/>
    <w:rsid w:val="00A95E3C"/>
    <w:rsid w:val="00A968DA"/>
    <w:rsid w:val="00A9755D"/>
    <w:rsid w:val="00AA35BB"/>
    <w:rsid w:val="00AA5A71"/>
    <w:rsid w:val="00AA689C"/>
    <w:rsid w:val="00AA73EC"/>
    <w:rsid w:val="00AB056A"/>
    <w:rsid w:val="00AB53B7"/>
    <w:rsid w:val="00AB5826"/>
    <w:rsid w:val="00AC228D"/>
    <w:rsid w:val="00AC328F"/>
    <w:rsid w:val="00AC76EB"/>
    <w:rsid w:val="00AD0359"/>
    <w:rsid w:val="00AD1CC9"/>
    <w:rsid w:val="00AD3D7F"/>
    <w:rsid w:val="00AD400D"/>
    <w:rsid w:val="00AE19FF"/>
    <w:rsid w:val="00AE218D"/>
    <w:rsid w:val="00AE59D4"/>
    <w:rsid w:val="00AE5FFA"/>
    <w:rsid w:val="00AE6A70"/>
    <w:rsid w:val="00AF2969"/>
    <w:rsid w:val="00AF3F25"/>
    <w:rsid w:val="00AF494F"/>
    <w:rsid w:val="00AF53D4"/>
    <w:rsid w:val="00B0048C"/>
    <w:rsid w:val="00B05C39"/>
    <w:rsid w:val="00B05C9A"/>
    <w:rsid w:val="00B06DE7"/>
    <w:rsid w:val="00B0728D"/>
    <w:rsid w:val="00B07904"/>
    <w:rsid w:val="00B11483"/>
    <w:rsid w:val="00B11C4E"/>
    <w:rsid w:val="00B145D3"/>
    <w:rsid w:val="00B1590A"/>
    <w:rsid w:val="00B17CF7"/>
    <w:rsid w:val="00B20749"/>
    <w:rsid w:val="00B23725"/>
    <w:rsid w:val="00B248FB"/>
    <w:rsid w:val="00B30295"/>
    <w:rsid w:val="00B31D76"/>
    <w:rsid w:val="00B339B3"/>
    <w:rsid w:val="00B34D0C"/>
    <w:rsid w:val="00B35586"/>
    <w:rsid w:val="00B374B2"/>
    <w:rsid w:val="00B40537"/>
    <w:rsid w:val="00B4072B"/>
    <w:rsid w:val="00B408A5"/>
    <w:rsid w:val="00B4222F"/>
    <w:rsid w:val="00B43655"/>
    <w:rsid w:val="00B444BA"/>
    <w:rsid w:val="00B44A4E"/>
    <w:rsid w:val="00B454E6"/>
    <w:rsid w:val="00B5448B"/>
    <w:rsid w:val="00B546AF"/>
    <w:rsid w:val="00B548D0"/>
    <w:rsid w:val="00B55B97"/>
    <w:rsid w:val="00B56172"/>
    <w:rsid w:val="00B62ABD"/>
    <w:rsid w:val="00B6338B"/>
    <w:rsid w:val="00B64FDE"/>
    <w:rsid w:val="00B6668C"/>
    <w:rsid w:val="00B669A4"/>
    <w:rsid w:val="00B67183"/>
    <w:rsid w:val="00B73B47"/>
    <w:rsid w:val="00B73EFC"/>
    <w:rsid w:val="00B741E7"/>
    <w:rsid w:val="00B745A1"/>
    <w:rsid w:val="00B74B30"/>
    <w:rsid w:val="00B74BCD"/>
    <w:rsid w:val="00B74F7C"/>
    <w:rsid w:val="00B873E2"/>
    <w:rsid w:val="00B91A60"/>
    <w:rsid w:val="00B93C25"/>
    <w:rsid w:val="00B94B47"/>
    <w:rsid w:val="00B95756"/>
    <w:rsid w:val="00B97DEB"/>
    <w:rsid w:val="00BA181C"/>
    <w:rsid w:val="00BA4D84"/>
    <w:rsid w:val="00BA65C9"/>
    <w:rsid w:val="00BA6F74"/>
    <w:rsid w:val="00BA7499"/>
    <w:rsid w:val="00BA7C5E"/>
    <w:rsid w:val="00BB0715"/>
    <w:rsid w:val="00BB3A77"/>
    <w:rsid w:val="00BB3D72"/>
    <w:rsid w:val="00BB6166"/>
    <w:rsid w:val="00BC2D1B"/>
    <w:rsid w:val="00BC3260"/>
    <w:rsid w:val="00BC36C6"/>
    <w:rsid w:val="00BC3C42"/>
    <w:rsid w:val="00BC4A23"/>
    <w:rsid w:val="00BC5BB4"/>
    <w:rsid w:val="00BC6C3E"/>
    <w:rsid w:val="00BC6F20"/>
    <w:rsid w:val="00BD1D05"/>
    <w:rsid w:val="00BD3401"/>
    <w:rsid w:val="00BD5CD0"/>
    <w:rsid w:val="00BD7C23"/>
    <w:rsid w:val="00BE077A"/>
    <w:rsid w:val="00BF0919"/>
    <w:rsid w:val="00BF3C82"/>
    <w:rsid w:val="00BF628D"/>
    <w:rsid w:val="00C004F0"/>
    <w:rsid w:val="00C03866"/>
    <w:rsid w:val="00C119D7"/>
    <w:rsid w:val="00C20388"/>
    <w:rsid w:val="00C20AA5"/>
    <w:rsid w:val="00C21573"/>
    <w:rsid w:val="00C25347"/>
    <w:rsid w:val="00C265C9"/>
    <w:rsid w:val="00C30447"/>
    <w:rsid w:val="00C3216E"/>
    <w:rsid w:val="00C44209"/>
    <w:rsid w:val="00C44702"/>
    <w:rsid w:val="00C45880"/>
    <w:rsid w:val="00C51BA1"/>
    <w:rsid w:val="00C52897"/>
    <w:rsid w:val="00C5468A"/>
    <w:rsid w:val="00C60F45"/>
    <w:rsid w:val="00C64064"/>
    <w:rsid w:val="00C65597"/>
    <w:rsid w:val="00C6563A"/>
    <w:rsid w:val="00C66232"/>
    <w:rsid w:val="00C67AB0"/>
    <w:rsid w:val="00C70A44"/>
    <w:rsid w:val="00C70AFB"/>
    <w:rsid w:val="00C71CD7"/>
    <w:rsid w:val="00C72C13"/>
    <w:rsid w:val="00C736C4"/>
    <w:rsid w:val="00C75874"/>
    <w:rsid w:val="00C80D01"/>
    <w:rsid w:val="00C80FEB"/>
    <w:rsid w:val="00C83D25"/>
    <w:rsid w:val="00C847FC"/>
    <w:rsid w:val="00C901B6"/>
    <w:rsid w:val="00C903D4"/>
    <w:rsid w:val="00C958CF"/>
    <w:rsid w:val="00C962F8"/>
    <w:rsid w:val="00C970E6"/>
    <w:rsid w:val="00CA0EB2"/>
    <w:rsid w:val="00CA122E"/>
    <w:rsid w:val="00CA3CC6"/>
    <w:rsid w:val="00CA4106"/>
    <w:rsid w:val="00CA4915"/>
    <w:rsid w:val="00CA5E62"/>
    <w:rsid w:val="00CB491A"/>
    <w:rsid w:val="00CC0370"/>
    <w:rsid w:val="00CC0673"/>
    <w:rsid w:val="00CC13C5"/>
    <w:rsid w:val="00CC1EBA"/>
    <w:rsid w:val="00CC4E7B"/>
    <w:rsid w:val="00CC6247"/>
    <w:rsid w:val="00CC6CB3"/>
    <w:rsid w:val="00CD0F3D"/>
    <w:rsid w:val="00CD129D"/>
    <w:rsid w:val="00CD1B23"/>
    <w:rsid w:val="00CD3759"/>
    <w:rsid w:val="00CD5EB2"/>
    <w:rsid w:val="00CD7637"/>
    <w:rsid w:val="00CE1B36"/>
    <w:rsid w:val="00CE78FB"/>
    <w:rsid w:val="00CF2920"/>
    <w:rsid w:val="00CF2FC6"/>
    <w:rsid w:val="00CF4A1F"/>
    <w:rsid w:val="00CF5AE9"/>
    <w:rsid w:val="00CF7D53"/>
    <w:rsid w:val="00D00229"/>
    <w:rsid w:val="00D006CA"/>
    <w:rsid w:val="00D026C1"/>
    <w:rsid w:val="00D0328C"/>
    <w:rsid w:val="00D03771"/>
    <w:rsid w:val="00D03AFB"/>
    <w:rsid w:val="00D04F15"/>
    <w:rsid w:val="00D05D98"/>
    <w:rsid w:val="00D07E94"/>
    <w:rsid w:val="00D10E5D"/>
    <w:rsid w:val="00D13356"/>
    <w:rsid w:val="00D163FF"/>
    <w:rsid w:val="00D200F2"/>
    <w:rsid w:val="00D25BAC"/>
    <w:rsid w:val="00D26F44"/>
    <w:rsid w:val="00D27F7B"/>
    <w:rsid w:val="00D36251"/>
    <w:rsid w:val="00D400B5"/>
    <w:rsid w:val="00D42F35"/>
    <w:rsid w:val="00D430D2"/>
    <w:rsid w:val="00D4419D"/>
    <w:rsid w:val="00D45755"/>
    <w:rsid w:val="00D46BFE"/>
    <w:rsid w:val="00D47337"/>
    <w:rsid w:val="00D552FB"/>
    <w:rsid w:val="00D55F86"/>
    <w:rsid w:val="00D62E01"/>
    <w:rsid w:val="00D64384"/>
    <w:rsid w:val="00D66151"/>
    <w:rsid w:val="00D71388"/>
    <w:rsid w:val="00D73D7A"/>
    <w:rsid w:val="00D73FA9"/>
    <w:rsid w:val="00D7531B"/>
    <w:rsid w:val="00D75837"/>
    <w:rsid w:val="00D814FA"/>
    <w:rsid w:val="00D81CEA"/>
    <w:rsid w:val="00D81DEA"/>
    <w:rsid w:val="00D82B23"/>
    <w:rsid w:val="00D87C19"/>
    <w:rsid w:val="00D91788"/>
    <w:rsid w:val="00D938FC"/>
    <w:rsid w:val="00D941DB"/>
    <w:rsid w:val="00DA0A66"/>
    <w:rsid w:val="00DA117C"/>
    <w:rsid w:val="00DA2153"/>
    <w:rsid w:val="00DA2DA3"/>
    <w:rsid w:val="00DA4FD6"/>
    <w:rsid w:val="00DA6335"/>
    <w:rsid w:val="00DB1020"/>
    <w:rsid w:val="00DB24C4"/>
    <w:rsid w:val="00DB30D4"/>
    <w:rsid w:val="00DB4522"/>
    <w:rsid w:val="00DB5819"/>
    <w:rsid w:val="00DC03FC"/>
    <w:rsid w:val="00DC111C"/>
    <w:rsid w:val="00DC2D97"/>
    <w:rsid w:val="00DC5BAF"/>
    <w:rsid w:val="00DC700C"/>
    <w:rsid w:val="00DD06EB"/>
    <w:rsid w:val="00DD18AE"/>
    <w:rsid w:val="00DD3BC3"/>
    <w:rsid w:val="00DD67D3"/>
    <w:rsid w:val="00DD7ED2"/>
    <w:rsid w:val="00DE0BAB"/>
    <w:rsid w:val="00DE4D08"/>
    <w:rsid w:val="00DE6E12"/>
    <w:rsid w:val="00DE7830"/>
    <w:rsid w:val="00DF08E8"/>
    <w:rsid w:val="00DF3FFB"/>
    <w:rsid w:val="00DF4603"/>
    <w:rsid w:val="00DF5EA6"/>
    <w:rsid w:val="00DF7416"/>
    <w:rsid w:val="00DF7BAA"/>
    <w:rsid w:val="00E02E7C"/>
    <w:rsid w:val="00E0305A"/>
    <w:rsid w:val="00E114C6"/>
    <w:rsid w:val="00E13845"/>
    <w:rsid w:val="00E250D5"/>
    <w:rsid w:val="00E2530B"/>
    <w:rsid w:val="00E26ACF"/>
    <w:rsid w:val="00E27E68"/>
    <w:rsid w:val="00E33972"/>
    <w:rsid w:val="00E351F0"/>
    <w:rsid w:val="00E3740E"/>
    <w:rsid w:val="00E40700"/>
    <w:rsid w:val="00E40EE8"/>
    <w:rsid w:val="00E419D2"/>
    <w:rsid w:val="00E4356C"/>
    <w:rsid w:val="00E50829"/>
    <w:rsid w:val="00E51148"/>
    <w:rsid w:val="00E52882"/>
    <w:rsid w:val="00E52B51"/>
    <w:rsid w:val="00E52C05"/>
    <w:rsid w:val="00E53608"/>
    <w:rsid w:val="00E61CA1"/>
    <w:rsid w:val="00E62897"/>
    <w:rsid w:val="00E63C2C"/>
    <w:rsid w:val="00E65B80"/>
    <w:rsid w:val="00E73457"/>
    <w:rsid w:val="00E73C12"/>
    <w:rsid w:val="00E73E45"/>
    <w:rsid w:val="00E73FEE"/>
    <w:rsid w:val="00E75DFB"/>
    <w:rsid w:val="00E760F7"/>
    <w:rsid w:val="00E77704"/>
    <w:rsid w:val="00E77847"/>
    <w:rsid w:val="00E801C2"/>
    <w:rsid w:val="00E80A35"/>
    <w:rsid w:val="00E81300"/>
    <w:rsid w:val="00E81FAB"/>
    <w:rsid w:val="00E83A19"/>
    <w:rsid w:val="00E96C35"/>
    <w:rsid w:val="00EA03ED"/>
    <w:rsid w:val="00EA1862"/>
    <w:rsid w:val="00EA1DDA"/>
    <w:rsid w:val="00EA217D"/>
    <w:rsid w:val="00EA4FB3"/>
    <w:rsid w:val="00EA6076"/>
    <w:rsid w:val="00EB3C09"/>
    <w:rsid w:val="00EB675C"/>
    <w:rsid w:val="00EB71AA"/>
    <w:rsid w:val="00EC0FC4"/>
    <w:rsid w:val="00EC1F68"/>
    <w:rsid w:val="00EC7D1B"/>
    <w:rsid w:val="00ED42B2"/>
    <w:rsid w:val="00ED4F7E"/>
    <w:rsid w:val="00ED5DEF"/>
    <w:rsid w:val="00EE1519"/>
    <w:rsid w:val="00EE198A"/>
    <w:rsid w:val="00EE5168"/>
    <w:rsid w:val="00EF6119"/>
    <w:rsid w:val="00EF7833"/>
    <w:rsid w:val="00EF7D2A"/>
    <w:rsid w:val="00F015BF"/>
    <w:rsid w:val="00F06351"/>
    <w:rsid w:val="00F06498"/>
    <w:rsid w:val="00F11C72"/>
    <w:rsid w:val="00F12605"/>
    <w:rsid w:val="00F20226"/>
    <w:rsid w:val="00F20784"/>
    <w:rsid w:val="00F273E9"/>
    <w:rsid w:val="00F27C26"/>
    <w:rsid w:val="00F30022"/>
    <w:rsid w:val="00F30D5E"/>
    <w:rsid w:val="00F31018"/>
    <w:rsid w:val="00F32F16"/>
    <w:rsid w:val="00F337D7"/>
    <w:rsid w:val="00F33A8E"/>
    <w:rsid w:val="00F343F5"/>
    <w:rsid w:val="00F345F6"/>
    <w:rsid w:val="00F35666"/>
    <w:rsid w:val="00F404B2"/>
    <w:rsid w:val="00F42EC3"/>
    <w:rsid w:val="00F4385B"/>
    <w:rsid w:val="00F45B96"/>
    <w:rsid w:val="00F46C0C"/>
    <w:rsid w:val="00F61D61"/>
    <w:rsid w:val="00F633BB"/>
    <w:rsid w:val="00F63748"/>
    <w:rsid w:val="00F670C3"/>
    <w:rsid w:val="00F722E5"/>
    <w:rsid w:val="00F72F43"/>
    <w:rsid w:val="00F731BC"/>
    <w:rsid w:val="00F743A7"/>
    <w:rsid w:val="00F760F9"/>
    <w:rsid w:val="00F762DB"/>
    <w:rsid w:val="00F87DC7"/>
    <w:rsid w:val="00F906ED"/>
    <w:rsid w:val="00F90FAF"/>
    <w:rsid w:val="00F933B0"/>
    <w:rsid w:val="00F97857"/>
    <w:rsid w:val="00F9786E"/>
    <w:rsid w:val="00FA0145"/>
    <w:rsid w:val="00FA099D"/>
    <w:rsid w:val="00FA29F8"/>
    <w:rsid w:val="00FA3164"/>
    <w:rsid w:val="00FA4C65"/>
    <w:rsid w:val="00FA59E2"/>
    <w:rsid w:val="00FA69B9"/>
    <w:rsid w:val="00FB294D"/>
    <w:rsid w:val="00FB376F"/>
    <w:rsid w:val="00FB60A3"/>
    <w:rsid w:val="00FC2B1E"/>
    <w:rsid w:val="00FC4A0A"/>
    <w:rsid w:val="00FC60BB"/>
    <w:rsid w:val="00FD4AC2"/>
    <w:rsid w:val="00FD4BB2"/>
    <w:rsid w:val="00FD57B8"/>
    <w:rsid w:val="00FE35DA"/>
    <w:rsid w:val="00FE4258"/>
    <w:rsid w:val="00FE64AA"/>
    <w:rsid w:val="00FE6ED3"/>
    <w:rsid w:val="00FE7BE3"/>
    <w:rsid w:val="00FF05AF"/>
    <w:rsid w:val="00FF0FDF"/>
    <w:rsid w:val="00FF3F7F"/>
    <w:rsid w:val="00FF56EC"/>
    <w:rsid w:val="00FF599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EE64F7"/>
  <w15:chartTrackingRefBased/>
  <w15:docId w15:val="{96DD89DF-0028-43AF-83AB-5281F926D1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FE4258"/>
    <w:rPr>
      <w:lang w:val="en-GB"/>
    </w:rPr>
  </w:style>
  <w:style w:type="paragraph" w:styleId="Kop1">
    <w:name w:val="heading 1"/>
    <w:basedOn w:val="Standaard"/>
    <w:next w:val="Standaard"/>
    <w:link w:val="Kop1Char"/>
    <w:uiPriority w:val="9"/>
    <w:qFormat/>
    <w:rsid w:val="00FB294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Kop2">
    <w:name w:val="heading 2"/>
    <w:basedOn w:val="Standaard"/>
    <w:next w:val="Standaard"/>
    <w:link w:val="Kop2Char"/>
    <w:uiPriority w:val="9"/>
    <w:unhideWhenUsed/>
    <w:qFormat/>
    <w:rsid w:val="00FB294D"/>
    <w:pPr>
      <w:keepNext/>
      <w:keepLines/>
      <w:spacing w:before="40" w:after="0" w:line="240" w:lineRule="auto"/>
      <w:outlineLvl w:val="1"/>
    </w:pPr>
    <w:rPr>
      <w:rFonts w:asciiTheme="majorHAnsi" w:eastAsiaTheme="majorEastAsia" w:hAnsiTheme="majorHAnsi" w:cstheme="majorBidi"/>
      <w:color w:val="2F5496" w:themeColor="accent1" w:themeShade="BF"/>
      <w:sz w:val="26"/>
      <w:szCs w:val="26"/>
      <w:lang w:val="nl-NL" w:eastAsia="nl-NL"/>
    </w:rPr>
  </w:style>
  <w:style w:type="paragraph" w:styleId="Kop3">
    <w:name w:val="heading 3"/>
    <w:basedOn w:val="Standaard"/>
    <w:link w:val="Kop3Char"/>
    <w:uiPriority w:val="9"/>
    <w:qFormat/>
    <w:rsid w:val="00FB294D"/>
    <w:pPr>
      <w:spacing w:before="100" w:beforeAutospacing="1" w:after="100" w:afterAutospacing="1" w:line="240" w:lineRule="auto"/>
      <w:outlineLvl w:val="2"/>
    </w:pPr>
    <w:rPr>
      <w:rFonts w:ascii="Times New Roman" w:hAnsi="Times New Roman" w:cs="Times New Roman"/>
      <w:b/>
      <w:bCs/>
      <w:sz w:val="27"/>
      <w:szCs w:val="27"/>
      <w:lang w:val="nl-NL" w:eastAsia="nl-NL"/>
    </w:rPr>
  </w:style>
  <w:style w:type="paragraph" w:styleId="Kop5">
    <w:name w:val="heading 5"/>
    <w:basedOn w:val="Standaard"/>
    <w:next w:val="Standaard"/>
    <w:link w:val="Kop5Char"/>
    <w:uiPriority w:val="9"/>
    <w:semiHidden/>
    <w:unhideWhenUsed/>
    <w:qFormat/>
    <w:rsid w:val="00FB294D"/>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uiPriority w:val="1"/>
    <w:qFormat/>
    <w:rsid w:val="00FE4258"/>
    <w:pPr>
      <w:spacing w:after="0" w:line="240" w:lineRule="auto"/>
    </w:pPr>
  </w:style>
  <w:style w:type="table" w:styleId="Tabelraster">
    <w:name w:val="Table Grid"/>
    <w:basedOn w:val="Standaardtabel"/>
    <w:uiPriority w:val="39"/>
    <w:rsid w:val="00FE42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jstalinea">
    <w:name w:val="List Paragraph"/>
    <w:basedOn w:val="Standaard"/>
    <w:uiPriority w:val="34"/>
    <w:qFormat/>
    <w:rsid w:val="00EF7833"/>
    <w:pPr>
      <w:ind w:left="720"/>
      <w:contextualSpacing/>
    </w:pPr>
  </w:style>
  <w:style w:type="paragraph" w:styleId="Ballontekst">
    <w:name w:val="Balloon Text"/>
    <w:basedOn w:val="Standaard"/>
    <w:link w:val="BallontekstChar"/>
    <w:uiPriority w:val="99"/>
    <w:semiHidden/>
    <w:unhideWhenUsed/>
    <w:rsid w:val="00E77704"/>
    <w:pPr>
      <w:spacing w:after="0" w:line="240" w:lineRule="auto"/>
    </w:pPr>
    <w:rPr>
      <w:rFonts w:ascii="Segoe UI" w:hAnsi="Segoe UI" w:cs="Segoe UI"/>
      <w:sz w:val="18"/>
      <w:szCs w:val="18"/>
    </w:rPr>
  </w:style>
  <w:style w:type="character" w:customStyle="1" w:styleId="BallontekstChar">
    <w:name w:val="Ballontekst Char"/>
    <w:basedOn w:val="Standaardalinea-lettertype"/>
    <w:link w:val="Ballontekst"/>
    <w:uiPriority w:val="99"/>
    <w:semiHidden/>
    <w:rsid w:val="00E77704"/>
    <w:rPr>
      <w:rFonts w:ascii="Segoe UI" w:hAnsi="Segoe UI" w:cs="Segoe UI"/>
      <w:sz w:val="18"/>
      <w:szCs w:val="18"/>
      <w:lang w:val="en-GB"/>
    </w:rPr>
  </w:style>
  <w:style w:type="character" w:styleId="Zwaar">
    <w:name w:val="Strong"/>
    <w:basedOn w:val="Standaardalinea-lettertype"/>
    <w:uiPriority w:val="22"/>
    <w:qFormat/>
    <w:rsid w:val="007E39F0"/>
    <w:rPr>
      <w:b/>
      <w:bCs/>
    </w:rPr>
  </w:style>
  <w:style w:type="paragraph" w:styleId="Normaalweb">
    <w:name w:val="Normal (Web)"/>
    <w:basedOn w:val="Standaard"/>
    <w:uiPriority w:val="99"/>
    <w:unhideWhenUsed/>
    <w:rsid w:val="00212D99"/>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styleId="Hyperlink">
    <w:name w:val="Hyperlink"/>
    <w:basedOn w:val="Standaardalinea-lettertype"/>
    <w:uiPriority w:val="99"/>
    <w:unhideWhenUsed/>
    <w:rsid w:val="00D552FB"/>
    <w:rPr>
      <w:color w:val="0563C1" w:themeColor="hyperlink"/>
      <w:u w:val="single"/>
    </w:rPr>
  </w:style>
  <w:style w:type="paragraph" w:styleId="Koptekst">
    <w:name w:val="header"/>
    <w:basedOn w:val="Standaard"/>
    <w:link w:val="KoptekstChar"/>
    <w:uiPriority w:val="99"/>
    <w:unhideWhenUsed/>
    <w:rsid w:val="007077CA"/>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7077CA"/>
    <w:rPr>
      <w:lang w:val="en-GB"/>
    </w:rPr>
  </w:style>
  <w:style w:type="paragraph" w:styleId="Voettekst">
    <w:name w:val="footer"/>
    <w:basedOn w:val="Standaard"/>
    <w:link w:val="VoettekstChar"/>
    <w:uiPriority w:val="99"/>
    <w:unhideWhenUsed/>
    <w:rsid w:val="007077CA"/>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7077CA"/>
    <w:rPr>
      <w:lang w:val="en-GB"/>
    </w:rPr>
  </w:style>
  <w:style w:type="paragraph" w:customStyle="1" w:styleId="al">
    <w:name w:val="al"/>
    <w:basedOn w:val="Standaard"/>
    <w:rsid w:val="00C21573"/>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customStyle="1" w:styleId="Kop1Char">
    <w:name w:val="Kop 1 Char"/>
    <w:basedOn w:val="Standaardalinea-lettertype"/>
    <w:link w:val="Kop1"/>
    <w:uiPriority w:val="9"/>
    <w:rsid w:val="00FB294D"/>
    <w:rPr>
      <w:rFonts w:asciiTheme="majorHAnsi" w:eastAsiaTheme="majorEastAsia" w:hAnsiTheme="majorHAnsi" w:cstheme="majorBidi"/>
      <w:color w:val="2F5496" w:themeColor="accent1" w:themeShade="BF"/>
      <w:sz w:val="32"/>
      <w:szCs w:val="32"/>
      <w:lang w:val="en-GB"/>
    </w:rPr>
  </w:style>
  <w:style w:type="character" w:customStyle="1" w:styleId="Kop2Char">
    <w:name w:val="Kop 2 Char"/>
    <w:basedOn w:val="Standaardalinea-lettertype"/>
    <w:link w:val="Kop2"/>
    <w:uiPriority w:val="9"/>
    <w:rsid w:val="00FB294D"/>
    <w:rPr>
      <w:rFonts w:asciiTheme="majorHAnsi" w:eastAsiaTheme="majorEastAsia" w:hAnsiTheme="majorHAnsi" w:cstheme="majorBidi"/>
      <w:color w:val="2F5496" w:themeColor="accent1" w:themeShade="BF"/>
      <w:sz w:val="26"/>
      <w:szCs w:val="26"/>
      <w:lang w:eastAsia="nl-NL"/>
    </w:rPr>
  </w:style>
  <w:style w:type="character" w:customStyle="1" w:styleId="Kop3Char">
    <w:name w:val="Kop 3 Char"/>
    <w:basedOn w:val="Standaardalinea-lettertype"/>
    <w:link w:val="Kop3"/>
    <w:uiPriority w:val="9"/>
    <w:rsid w:val="00FB294D"/>
    <w:rPr>
      <w:rFonts w:ascii="Times New Roman" w:hAnsi="Times New Roman" w:cs="Times New Roman"/>
      <w:b/>
      <w:bCs/>
      <w:sz w:val="27"/>
      <w:szCs w:val="27"/>
      <w:lang w:eastAsia="nl-NL"/>
    </w:rPr>
  </w:style>
  <w:style w:type="character" w:customStyle="1" w:styleId="Kop5Char">
    <w:name w:val="Kop 5 Char"/>
    <w:basedOn w:val="Standaardalinea-lettertype"/>
    <w:link w:val="Kop5"/>
    <w:uiPriority w:val="9"/>
    <w:semiHidden/>
    <w:rsid w:val="00FB294D"/>
    <w:rPr>
      <w:rFonts w:asciiTheme="majorHAnsi" w:eastAsiaTheme="majorEastAsia" w:hAnsiTheme="majorHAnsi" w:cstheme="majorBidi"/>
      <w:color w:val="2F5496" w:themeColor="accent1" w:themeShade="BF"/>
      <w:lang w:val="en-GB"/>
    </w:rPr>
  </w:style>
  <w:style w:type="character" w:styleId="Verwijzingopmerking">
    <w:name w:val="annotation reference"/>
    <w:basedOn w:val="Standaardalinea-lettertype"/>
    <w:uiPriority w:val="99"/>
    <w:semiHidden/>
    <w:unhideWhenUsed/>
    <w:rsid w:val="00FB294D"/>
    <w:rPr>
      <w:sz w:val="16"/>
      <w:szCs w:val="16"/>
    </w:rPr>
  </w:style>
  <w:style w:type="paragraph" w:styleId="Tekstopmerking">
    <w:name w:val="annotation text"/>
    <w:basedOn w:val="Standaard"/>
    <w:link w:val="TekstopmerkingChar"/>
    <w:uiPriority w:val="99"/>
    <w:unhideWhenUsed/>
    <w:rsid w:val="00FB294D"/>
    <w:pPr>
      <w:spacing w:after="0" w:line="240" w:lineRule="auto"/>
    </w:pPr>
    <w:rPr>
      <w:sz w:val="20"/>
      <w:szCs w:val="20"/>
      <w:lang w:val="nl-NL"/>
    </w:rPr>
  </w:style>
  <w:style w:type="character" w:customStyle="1" w:styleId="TekstopmerkingChar">
    <w:name w:val="Tekst opmerking Char"/>
    <w:basedOn w:val="Standaardalinea-lettertype"/>
    <w:link w:val="Tekstopmerking"/>
    <w:uiPriority w:val="99"/>
    <w:rsid w:val="00FB294D"/>
    <w:rPr>
      <w:sz w:val="20"/>
      <w:szCs w:val="20"/>
    </w:rPr>
  </w:style>
  <w:style w:type="paragraph" w:styleId="Onderwerpvanopmerking">
    <w:name w:val="annotation subject"/>
    <w:basedOn w:val="Tekstopmerking"/>
    <w:next w:val="Tekstopmerking"/>
    <w:link w:val="OnderwerpvanopmerkingChar"/>
    <w:uiPriority w:val="99"/>
    <w:semiHidden/>
    <w:unhideWhenUsed/>
    <w:rsid w:val="00FB294D"/>
    <w:rPr>
      <w:b/>
      <w:bCs/>
    </w:rPr>
  </w:style>
  <w:style w:type="character" w:customStyle="1" w:styleId="OnderwerpvanopmerkingChar">
    <w:name w:val="Onderwerp van opmerking Char"/>
    <w:basedOn w:val="TekstopmerkingChar"/>
    <w:link w:val="Onderwerpvanopmerking"/>
    <w:uiPriority w:val="99"/>
    <w:semiHidden/>
    <w:rsid w:val="00FB294D"/>
    <w:rPr>
      <w:b/>
      <w:bCs/>
      <w:sz w:val="20"/>
      <w:szCs w:val="20"/>
    </w:rPr>
  </w:style>
  <w:style w:type="paragraph" w:styleId="HTML-voorafopgemaakt">
    <w:name w:val="HTML Preformatted"/>
    <w:basedOn w:val="Standaard"/>
    <w:link w:val="HTML-voorafopgemaaktChar"/>
    <w:uiPriority w:val="99"/>
    <w:semiHidden/>
    <w:unhideWhenUsed/>
    <w:rsid w:val="00FB294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lang w:val="nl-NL" w:eastAsia="nl-NL"/>
    </w:rPr>
  </w:style>
  <w:style w:type="character" w:customStyle="1" w:styleId="HTML-voorafopgemaaktChar">
    <w:name w:val="HTML - vooraf opgemaakt Char"/>
    <w:basedOn w:val="Standaardalinea-lettertype"/>
    <w:link w:val="HTML-voorafopgemaakt"/>
    <w:uiPriority w:val="99"/>
    <w:semiHidden/>
    <w:rsid w:val="00FB294D"/>
    <w:rPr>
      <w:rFonts w:ascii="Courier New" w:hAnsi="Courier New" w:cs="Courier New"/>
      <w:sz w:val="20"/>
      <w:szCs w:val="20"/>
      <w:lang w:eastAsia="nl-NL"/>
    </w:rPr>
  </w:style>
  <w:style w:type="character" w:customStyle="1" w:styleId="mw-headline">
    <w:name w:val="mw-headline"/>
    <w:basedOn w:val="Standaardalinea-lettertype"/>
    <w:rsid w:val="00FB294D"/>
  </w:style>
  <w:style w:type="character" w:customStyle="1" w:styleId="mw-editsection">
    <w:name w:val="mw-editsection"/>
    <w:basedOn w:val="Standaardalinea-lettertype"/>
    <w:rsid w:val="00FB294D"/>
  </w:style>
  <w:style w:type="character" w:customStyle="1" w:styleId="mw-editsection-bracket">
    <w:name w:val="mw-editsection-bracket"/>
    <w:basedOn w:val="Standaardalinea-lettertype"/>
    <w:rsid w:val="00FB294D"/>
  </w:style>
  <w:style w:type="character" w:styleId="Onopgelostemelding">
    <w:name w:val="Unresolved Mention"/>
    <w:basedOn w:val="Standaardalinea-lettertype"/>
    <w:uiPriority w:val="99"/>
    <w:rsid w:val="00FB294D"/>
    <w:rPr>
      <w:color w:val="605E5C"/>
      <w:shd w:val="clear" w:color="auto" w:fill="E1DFDD"/>
    </w:rPr>
  </w:style>
  <w:style w:type="paragraph" w:customStyle="1" w:styleId="msonormal0">
    <w:name w:val="msonormal"/>
    <w:basedOn w:val="Standaard"/>
    <w:rsid w:val="00FB294D"/>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lead">
    <w:name w:val="lead"/>
    <w:basedOn w:val="Standaard"/>
    <w:rsid w:val="00FB294D"/>
    <w:pPr>
      <w:spacing w:before="100" w:beforeAutospacing="1" w:after="100" w:afterAutospacing="1" w:line="240" w:lineRule="auto"/>
    </w:pPr>
    <w:rPr>
      <w:rFonts w:ascii="Times New Roman" w:eastAsia="Times New Roman" w:hAnsi="Times New Roman" w:cs="Times New Roman"/>
      <w:sz w:val="24"/>
      <w:szCs w:val="24"/>
      <w:lang w:val="nl-NL" w:eastAsia="nl-NL"/>
    </w:rPr>
  </w:style>
  <w:style w:type="character" w:styleId="GevolgdeHyperlink">
    <w:name w:val="FollowedHyperlink"/>
    <w:basedOn w:val="Standaardalinea-lettertype"/>
    <w:uiPriority w:val="99"/>
    <w:semiHidden/>
    <w:unhideWhenUsed/>
    <w:rsid w:val="00FB294D"/>
    <w:rPr>
      <w:color w:val="954F72"/>
      <w:u w:val="single"/>
    </w:rPr>
  </w:style>
  <w:style w:type="paragraph" w:customStyle="1" w:styleId="xl65">
    <w:name w:val="xl65"/>
    <w:basedOn w:val="Standaard"/>
    <w:rsid w:val="00FB294D"/>
    <w:pPr>
      <w:pBdr>
        <w:bottom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66">
    <w:name w:val="xl66"/>
    <w:basedOn w:val="Standaard"/>
    <w:rsid w:val="00FB294D"/>
    <w:pPr>
      <w:pBdr>
        <w:left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67">
    <w:name w:val="xl67"/>
    <w:basedOn w:val="Standaard"/>
    <w:rsid w:val="00FB294D"/>
    <w:pPr>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68">
    <w:name w:val="xl68"/>
    <w:basedOn w:val="Standaard"/>
    <w:rsid w:val="00FB294D"/>
    <w:pPr>
      <w:pBdr>
        <w:top w:val="single" w:sz="8" w:space="0" w:color="auto"/>
        <w:lef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69">
    <w:name w:val="xl69"/>
    <w:basedOn w:val="Standaard"/>
    <w:rsid w:val="00FB294D"/>
    <w:pPr>
      <w:pBdr>
        <w:top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0">
    <w:name w:val="xl70"/>
    <w:basedOn w:val="Standaard"/>
    <w:rsid w:val="00FB294D"/>
    <w:pPr>
      <w:pBdr>
        <w:top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1">
    <w:name w:val="xl71"/>
    <w:basedOn w:val="Standaard"/>
    <w:rsid w:val="00FB294D"/>
    <w:pPr>
      <w:pBdr>
        <w:lef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2">
    <w:name w:val="xl72"/>
    <w:basedOn w:val="Standaard"/>
    <w:rsid w:val="00FB294D"/>
    <w:pPr>
      <w:pBdr>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3">
    <w:name w:val="xl73"/>
    <w:basedOn w:val="Standaard"/>
    <w:rsid w:val="00FB294D"/>
    <w:pPr>
      <w:pBdr>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4">
    <w:name w:val="xl74"/>
    <w:basedOn w:val="Standaard"/>
    <w:rsid w:val="00FB294D"/>
    <w:pPr>
      <w:pBdr>
        <w:left w:val="single" w:sz="8" w:space="0" w:color="auto"/>
        <w:bottom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5">
    <w:name w:val="xl75"/>
    <w:basedOn w:val="Standaard"/>
    <w:rsid w:val="00FB294D"/>
    <w:pPr>
      <w:pBdr>
        <w:top w:val="single" w:sz="8" w:space="0" w:color="auto"/>
        <w:left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6">
    <w:name w:val="xl76"/>
    <w:basedOn w:val="Standaard"/>
    <w:rsid w:val="00FB294D"/>
    <w:pPr>
      <w:pBdr>
        <w:bottom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7">
    <w:name w:val="xl77"/>
    <w:basedOn w:val="Standaard"/>
    <w:rsid w:val="00FB294D"/>
    <w:pPr>
      <w:pBdr>
        <w:top w:val="single" w:sz="8" w:space="0" w:color="auto"/>
        <w:left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8">
    <w:name w:val="xl78"/>
    <w:basedOn w:val="Standaard"/>
    <w:rsid w:val="00FB294D"/>
    <w:pPr>
      <w:pBdr>
        <w:top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79">
    <w:name w:val="xl79"/>
    <w:basedOn w:val="Standaard"/>
    <w:rsid w:val="00FB294D"/>
    <w:pPr>
      <w:pBdr>
        <w:top w:val="single" w:sz="8" w:space="0" w:color="auto"/>
        <w:right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0">
    <w:name w:val="xl80"/>
    <w:basedOn w:val="Standaard"/>
    <w:rsid w:val="00FB294D"/>
    <w:pPr>
      <w:pBdr>
        <w:left w:val="single" w:sz="8" w:space="0" w:color="auto"/>
        <w:bottom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1">
    <w:name w:val="xl81"/>
    <w:basedOn w:val="Standaard"/>
    <w:rsid w:val="00FB294D"/>
    <w:pPr>
      <w:pBdr>
        <w:bottom w:val="single" w:sz="8" w:space="0" w:color="auto"/>
        <w:right w:val="single" w:sz="8" w:space="0" w:color="auto"/>
      </w:pBdr>
      <w:shd w:val="clear" w:color="000000" w:fill="F8CBAD"/>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2">
    <w:name w:val="xl82"/>
    <w:basedOn w:val="Standaard"/>
    <w:rsid w:val="00FB294D"/>
    <w:pPr>
      <w:pBdr>
        <w:left w:val="single" w:sz="8" w:space="0" w:color="auto"/>
      </w:pBdr>
      <w:shd w:val="clear" w:color="000000" w:fill="B4C6E7"/>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3">
    <w:name w:val="xl83"/>
    <w:basedOn w:val="Standaard"/>
    <w:rsid w:val="00FB294D"/>
    <w:pPr>
      <w:shd w:val="clear" w:color="000000" w:fill="B4C6E7"/>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4">
    <w:name w:val="xl84"/>
    <w:basedOn w:val="Standaard"/>
    <w:rsid w:val="00FB294D"/>
    <w:pPr>
      <w:shd w:val="clear" w:color="000000" w:fill="833C0C"/>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5">
    <w:name w:val="xl85"/>
    <w:basedOn w:val="Standaard"/>
    <w:rsid w:val="00FB294D"/>
    <w:pP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6">
    <w:name w:val="xl86"/>
    <w:basedOn w:val="Standaard"/>
    <w:rsid w:val="00FB294D"/>
    <w:pPr>
      <w:pBdr>
        <w:left w:val="single" w:sz="8" w:space="0" w:color="auto"/>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7">
    <w:name w:val="xl87"/>
    <w:basedOn w:val="Standaard"/>
    <w:rsid w:val="00FB294D"/>
    <w:pPr>
      <w:pBdr>
        <w:left w:val="single" w:sz="8" w:space="0" w:color="auto"/>
        <w:bottom w:val="single" w:sz="8" w:space="0" w:color="auto"/>
        <w:right w:val="single" w:sz="8" w:space="0" w:color="auto"/>
      </w:pBdr>
      <w:shd w:val="clear" w:color="000000" w:fill="FFFF00"/>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88">
    <w:name w:val="xl88"/>
    <w:basedOn w:val="Standaard"/>
    <w:rsid w:val="00FB294D"/>
    <w:pPr>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89">
    <w:name w:val="xl89"/>
    <w:basedOn w:val="Standaard"/>
    <w:rsid w:val="00FB294D"/>
    <w:pPr>
      <w:pBdr>
        <w:right w:val="single" w:sz="8" w:space="0" w:color="auto"/>
      </w:pBdr>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90">
    <w:name w:val="xl90"/>
    <w:basedOn w:val="Standaard"/>
    <w:rsid w:val="00FB294D"/>
    <w:pPr>
      <w:pBdr>
        <w:top w:val="single" w:sz="8" w:space="0" w:color="auto"/>
        <w:left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91">
    <w:name w:val="xl91"/>
    <w:basedOn w:val="Standaard"/>
    <w:rsid w:val="00FB294D"/>
    <w:pPr>
      <w:pBdr>
        <w:left w:val="single" w:sz="8" w:space="0" w:color="auto"/>
        <w:bottom w:val="single" w:sz="8" w:space="0" w:color="auto"/>
      </w:pBdr>
      <w:shd w:val="clear" w:color="000000" w:fill="92D050"/>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92">
    <w:name w:val="xl92"/>
    <w:basedOn w:val="Standaard"/>
    <w:rsid w:val="00FB294D"/>
    <w:pPr>
      <w:pBdr>
        <w:left w:val="single" w:sz="8" w:space="0" w:color="auto"/>
        <w:bottom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93">
    <w:name w:val="xl93"/>
    <w:basedOn w:val="Standaard"/>
    <w:rsid w:val="00FB294D"/>
    <w:pPr>
      <w:pBdr>
        <w:bottom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94">
    <w:name w:val="xl94"/>
    <w:basedOn w:val="Standaard"/>
    <w:rsid w:val="00FB294D"/>
    <w:pPr>
      <w:pBdr>
        <w:bottom w:val="single" w:sz="8" w:space="0" w:color="auto"/>
        <w:righ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95">
    <w:name w:val="xl95"/>
    <w:basedOn w:val="Standaard"/>
    <w:rsid w:val="00FB294D"/>
    <w:pPr>
      <w:pBdr>
        <w:top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96">
    <w:name w:val="xl96"/>
    <w:basedOn w:val="Standaard"/>
    <w:rsid w:val="00FB294D"/>
    <w:pPr>
      <w:pBdr>
        <w:top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97">
    <w:name w:val="xl97"/>
    <w:basedOn w:val="Standaard"/>
    <w:rsid w:val="00FB294D"/>
    <w:pP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98">
    <w:name w:val="xl98"/>
    <w:basedOn w:val="Standaard"/>
    <w:rsid w:val="00FB294D"/>
    <w:pPr>
      <w:pBdr>
        <w:right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99">
    <w:name w:val="xl99"/>
    <w:basedOn w:val="Standaard"/>
    <w:rsid w:val="00FB294D"/>
    <w:pPr>
      <w:pBdr>
        <w:bottom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100">
    <w:name w:val="xl100"/>
    <w:basedOn w:val="Standaard"/>
    <w:rsid w:val="00FB294D"/>
    <w:pPr>
      <w:pBdr>
        <w:bottom w:val="single" w:sz="8" w:space="0" w:color="auto"/>
        <w:right w:val="single" w:sz="8" w:space="0" w:color="auto"/>
      </w:pBdr>
      <w:shd w:val="clear" w:color="000000" w:fill="92D050"/>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101">
    <w:name w:val="xl101"/>
    <w:basedOn w:val="Standaard"/>
    <w:rsid w:val="00FB294D"/>
    <w:pPr>
      <w:pBdr>
        <w:top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02">
    <w:name w:val="xl102"/>
    <w:basedOn w:val="Standaard"/>
    <w:rsid w:val="00FB294D"/>
    <w:pP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03">
    <w:name w:val="xl103"/>
    <w:basedOn w:val="Standaard"/>
    <w:rsid w:val="00FB294D"/>
    <w:pPr>
      <w:pBdr>
        <w:bottom w:val="single" w:sz="8" w:space="0" w:color="auto"/>
      </w:pBdr>
      <w:shd w:val="clear" w:color="000000" w:fill="92D050"/>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04">
    <w:name w:val="xl104"/>
    <w:basedOn w:val="Standaard"/>
    <w:rsid w:val="00FB294D"/>
    <w:pPr>
      <w:pBdr>
        <w:left w:val="single" w:sz="8" w:space="0" w:color="auto"/>
      </w:pBdr>
      <w:shd w:val="clear" w:color="000000" w:fill="FFF2CC"/>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5">
    <w:name w:val="xl105"/>
    <w:basedOn w:val="Standaard"/>
    <w:rsid w:val="00FB294D"/>
    <w:pPr>
      <w:shd w:val="clear" w:color="000000" w:fill="FFF2CC"/>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6">
    <w:name w:val="xl106"/>
    <w:basedOn w:val="Standaard"/>
    <w:rsid w:val="00FB294D"/>
    <w:pPr>
      <w:pBdr>
        <w:top w:val="single" w:sz="8" w:space="0" w:color="auto"/>
        <w:lef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7">
    <w:name w:val="xl107"/>
    <w:basedOn w:val="Standaard"/>
    <w:rsid w:val="00FB294D"/>
    <w:pPr>
      <w:pBdr>
        <w:top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8">
    <w:name w:val="xl108"/>
    <w:basedOn w:val="Standaard"/>
    <w:rsid w:val="00FB294D"/>
    <w:pPr>
      <w:pBdr>
        <w:top w:val="single" w:sz="8" w:space="0" w:color="auto"/>
        <w:righ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09">
    <w:name w:val="xl109"/>
    <w:basedOn w:val="Standaard"/>
    <w:rsid w:val="00FB294D"/>
    <w:pPr>
      <w:pBdr>
        <w:lef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10">
    <w:name w:val="xl110"/>
    <w:basedOn w:val="Standaard"/>
    <w:rsid w:val="00FB294D"/>
    <w:pPr>
      <w:pBdr>
        <w:right w:val="single" w:sz="8" w:space="0" w:color="auto"/>
      </w:pBdr>
      <w:shd w:val="clear" w:color="000000" w:fill="FFD966"/>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11">
    <w:name w:val="xl111"/>
    <w:basedOn w:val="Standaard"/>
    <w:rsid w:val="00FB294D"/>
    <w:pPr>
      <w:shd w:val="clear" w:color="000000" w:fill="FFD966"/>
      <w:spacing w:before="100" w:beforeAutospacing="1" w:after="100" w:afterAutospacing="1" w:line="240" w:lineRule="auto"/>
      <w:jc w:val="center"/>
    </w:pPr>
    <w:rPr>
      <w:rFonts w:ascii="Times New Roman" w:eastAsia="Times New Roman" w:hAnsi="Times New Roman" w:cs="Times New Roman"/>
      <w:b/>
      <w:bCs/>
      <w:sz w:val="24"/>
      <w:szCs w:val="24"/>
      <w:lang w:val="nl-NL" w:eastAsia="nl-NL"/>
    </w:rPr>
  </w:style>
  <w:style w:type="paragraph" w:customStyle="1" w:styleId="xl112">
    <w:name w:val="xl112"/>
    <w:basedOn w:val="Standaard"/>
    <w:rsid w:val="00FB294D"/>
    <w:pPr>
      <w:pBdr>
        <w:left w:val="single" w:sz="8" w:space="0" w:color="auto"/>
      </w:pBdr>
      <w:shd w:val="clear" w:color="000000" w:fill="F8CBAD"/>
      <w:spacing w:before="100" w:beforeAutospacing="1" w:after="100" w:afterAutospacing="1" w:line="240" w:lineRule="auto"/>
      <w:jc w:val="center"/>
      <w:textAlignment w:val="top"/>
    </w:pPr>
    <w:rPr>
      <w:rFonts w:ascii="Times New Roman" w:eastAsia="Times New Roman" w:hAnsi="Times New Roman" w:cs="Times New Roman"/>
      <w:b/>
      <w:bCs/>
      <w:sz w:val="24"/>
      <w:szCs w:val="24"/>
      <w:lang w:val="nl-NL" w:eastAsia="nl-NL"/>
    </w:rPr>
  </w:style>
  <w:style w:type="paragraph" w:customStyle="1" w:styleId="xl113">
    <w:name w:val="xl113"/>
    <w:basedOn w:val="Standaard"/>
    <w:rsid w:val="00FB294D"/>
    <w:pPr>
      <w:shd w:val="clear" w:color="000000" w:fill="F8CBAD"/>
      <w:spacing w:before="100" w:beforeAutospacing="1" w:after="100" w:afterAutospacing="1" w:line="240" w:lineRule="auto"/>
      <w:jc w:val="center"/>
      <w:textAlignment w:val="top"/>
    </w:pPr>
    <w:rPr>
      <w:rFonts w:ascii="Times New Roman" w:eastAsia="Times New Roman" w:hAnsi="Times New Roman" w:cs="Times New Roman"/>
      <w:b/>
      <w:bCs/>
      <w:sz w:val="24"/>
      <w:szCs w:val="24"/>
      <w:lang w:val="nl-NL" w:eastAsia="nl-NL"/>
    </w:rPr>
  </w:style>
  <w:style w:type="paragraph" w:customStyle="1" w:styleId="xl114">
    <w:name w:val="xl114"/>
    <w:basedOn w:val="Standaard"/>
    <w:rsid w:val="00FB294D"/>
    <w:pPr>
      <w:pBdr>
        <w:right w:val="single" w:sz="8" w:space="0" w:color="auto"/>
      </w:pBdr>
      <w:shd w:val="clear" w:color="000000" w:fill="F8CBAD"/>
      <w:spacing w:before="100" w:beforeAutospacing="1" w:after="100" w:afterAutospacing="1" w:line="240" w:lineRule="auto"/>
      <w:jc w:val="center"/>
      <w:textAlignment w:val="top"/>
    </w:pPr>
    <w:rPr>
      <w:rFonts w:ascii="Times New Roman" w:eastAsia="Times New Roman" w:hAnsi="Times New Roman" w:cs="Times New Roman"/>
      <w:b/>
      <w:bCs/>
      <w:sz w:val="24"/>
      <w:szCs w:val="24"/>
      <w:lang w:val="nl-NL" w:eastAsia="nl-NL"/>
    </w:rPr>
  </w:style>
  <w:style w:type="paragraph" w:customStyle="1" w:styleId="xl115">
    <w:name w:val="xl115"/>
    <w:basedOn w:val="Standaard"/>
    <w:rsid w:val="00FB294D"/>
    <w:pPr>
      <w:shd w:val="clear" w:color="000000" w:fill="833C0C"/>
      <w:spacing w:before="100" w:beforeAutospacing="1" w:after="100" w:afterAutospacing="1" w:line="240" w:lineRule="auto"/>
    </w:pPr>
    <w:rPr>
      <w:rFonts w:ascii="Times New Roman" w:eastAsia="Times New Roman" w:hAnsi="Times New Roman" w:cs="Times New Roman"/>
      <w:color w:val="FFFFFF"/>
      <w:sz w:val="24"/>
      <w:szCs w:val="24"/>
      <w:lang w:val="nl-NL" w:eastAsia="nl-NL"/>
    </w:rPr>
  </w:style>
  <w:style w:type="paragraph" w:customStyle="1" w:styleId="xl116">
    <w:name w:val="xl116"/>
    <w:basedOn w:val="Standaard"/>
    <w:rsid w:val="00FB294D"/>
    <w:pPr>
      <w:pBdr>
        <w:top w:val="single" w:sz="8" w:space="0" w:color="auto"/>
      </w:pBdr>
      <w:shd w:val="clear" w:color="000000" w:fill="833C0C"/>
      <w:spacing w:before="100" w:beforeAutospacing="1" w:after="100" w:afterAutospacing="1" w:line="240" w:lineRule="auto"/>
    </w:pPr>
    <w:rPr>
      <w:rFonts w:ascii="Times New Roman" w:eastAsia="Times New Roman" w:hAnsi="Times New Roman" w:cs="Times New Roman"/>
      <w:color w:val="FFFFFF"/>
      <w:sz w:val="24"/>
      <w:szCs w:val="24"/>
      <w:lang w:val="nl-NL" w:eastAsia="nl-NL"/>
    </w:rPr>
  </w:style>
  <w:style w:type="paragraph" w:customStyle="1" w:styleId="xl117">
    <w:name w:val="xl117"/>
    <w:basedOn w:val="Standaard"/>
    <w:rsid w:val="00FB294D"/>
    <w:pPr>
      <w:pBdr>
        <w:top w:val="single" w:sz="8" w:space="0" w:color="auto"/>
        <w:right w:val="single" w:sz="8" w:space="0" w:color="auto"/>
      </w:pBdr>
      <w:shd w:val="clear" w:color="000000" w:fill="833C0C"/>
      <w:spacing w:before="100" w:beforeAutospacing="1" w:after="100" w:afterAutospacing="1" w:line="240" w:lineRule="auto"/>
    </w:pPr>
    <w:rPr>
      <w:rFonts w:ascii="Times New Roman" w:eastAsia="Times New Roman" w:hAnsi="Times New Roman" w:cs="Times New Roman"/>
      <w:color w:val="FFFFFF"/>
      <w:sz w:val="24"/>
      <w:szCs w:val="24"/>
      <w:lang w:val="nl-NL" w:eastAsia="nl-NL"/>
    </w:rPr>
  </w:style>
  <w:style w:type="paragraph" w:customStyle="1" w:styleId="xl118">
    <w:name w:val="xl118"/>
    <w:basedOn w:val="Standaard"/>
    <w:rsid w:val="00FB294D"/>
    <w:pPr>
      <w:pBdr>
        <w:right w:val="single" w:sz="8" w:space="0" w:color="auto"/>
      </w:pBdr>
      <w:shd w:val="clear" w:color="000000" w:fill="833C0C"/>
      <w:spacing w:before="100" w:beforeAutospacing="1" w:after="100" w:afterAutospacing="1" w:line="240" w:lineRule="auto"/>
    </w:pPr>
    <w:rPr>
      <w:rFonts w:ascii="Times New Roman" w:eastAsia="Times New Roman" w:hAnsi="Times New Roman" w:cs="Times New Roman"/>
      <w:color w:val="FFFFFF"/>
      <w:sz w:val="24"/>
      <w:szCs w:val="24"/>
      <w:lang w:val="nl-NL" w:eastAsia="nl-NL"/>
    </w:rPr>
  </w:style>
  <w:style w:type="paragraph" w:customStyle="1" w:styleId="xl119">
    <w:name w:val="xl119"/>
    <w:basedOn w:val="Standaard"/>
    <w:rsid w:val="00FB294D"/>
    <w:pPr>
      <w:shd w:val="clear" w:color="000000" w:fill="833C0C"/>
      <w:spacing w:before="100" w:beforeAutospacing="1" w:after="100" w:afterAutospacing="1" w:line="240" w:lineRule="auto"/>
      <w:jc w:val="center"/>
      <w:textAlignment w:val="center"/>
    </w:pPr>
    <w:rPr>
      <w:rFonts w:ascii="Times New Roman" w:eastAsia="Times New Roman" w:hAnsi="Times New Roman" w:cs="Times New Roman"/>
      <w:b/>
      <w:bCs/>
      <w:color w:val="FFFFFF"/>
      <w:sz w:val="24"/>
      <w:szCs w:val="24"/>
      <w:lang w:val="nl-NL" w:eastAsia="nl-NL"/>
    </w:rPr>
  </w:style>
  <w:style w:type="paragraph" w:customStyle="1" w:styleId="xl120">
    <w:name w:val="xl120"/>
    <w:basedOn w:val="Standaard"/>
    <w:rsid w:val="00FB294D"/>
    <w:pPr>
      <w:pBdr>
        <w:right w:val="single" w:sz="8" w:space="0" w:color="auto"/>
      </w:pBdr>
      <w:shd w:val="clear" w:color="000000" w:fill="833C0C"/>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21">
    <w:name w:val="xl121"/>
    <w:basedOn w:val="Standaard"/>
    <w:rsid w:val="00FB294D"/>
    <w:pPr>
      <w:pBdr>
        <w:left w:val="single" w:sz="8"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22">
    <w:name w:val="xl122"/>
    <w:basedOn w:val="Standaard"/>
    <w:rsid w:val="00FB294D"/>
    <w:pPr>
      <w:pBdr>
        <w:right w:val="single" w:sz="8"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customStyle="1" w:styleId="xl123">
    <w:name w:val="xl123"/>
    <w:basedOn w:val="Standaard"/>
    <w:rsid w:val="00FB294D"/>
    <w:pPr>
      <w:pBdr>
        <w:top w:val="single" w:sz="8" w:space="0" w:color="auto"/>
        <w:left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nl-NL" w:eastAsia="nl-NL"/>
    </w:rPr>
  </w:style>
  <w:style w:type="paragraph" w:customStyle="1" w:styleId="xl124">
    <w:name w:val="xl124"/>
    <w:basedOn w:val="Standaard"/>
    <w:rsid w:val="00FB294D"/>
    <w:pPr>
      <w:pBdr>
        <w:top w:val="single" w:sz="8" w:space="0" w:color="auto"/>
        <w:bottom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nl-NL" w:eastAsia="nl-NL"/>
    </w:rPr>
  </w:style>
  <w:style w:type="paragraph" w:customStyle="1" w:styleId="xl125">
    <w:name w:val="xl125"/>
    <w:basedOn w:val="Standaard"/>
    <w:rsid w:val="00FB294D"/>
    <w:pPr>
      <w:pBdr>
        <w:top w:val="single" w:sz="8" w:space="0" w:color="auto"/>
        <w:bottom w:val="single" w:sz="8" w:space="0" w:color="auto"/>
        <w:right w:val="single" w:sz="8" w:space="0" w:color="auto"/>
      </w:pBdr>
      <w:spacing w:before="100" w:beforeAutospacing="1" w:after="100" w:afterAutospacing="1" w:line="240" w:lineRule="auto"/>
      <w:jc w:val="center"/>
    </w:pPr>
    <w:rPr>
      <w:rFonts w:ascii="Times New Roman" w:eastAsia="Times New Roman" w:hAnsi="Times New Roman" w:cs="Times New Roman"/>
      <w:b/>
      <w:bCs/>
      <w:sz w:val="28"/>
      <w:szCs w:val="28"/>
      <w:lang w:val="nl-NL" w:eastAsia="nl-NL"/>
    </w:rPr>
  </w:style>
  <w:style w:type="paragraph" w:customStyle="1" w:styleId="xl126">
    <w:name w:val="xl126"/>
    <w:basedOn w:val="Standaard"/>
    <w:rsid w:val="00FB294D"/>
    <w:pPr>
      <w:pBdr>
        <w:right w:val="single" w:sz="8" w:space="0" w:color="auto"/>
      </w:pBdr>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127">
    <w:name w:val="xl127"/>
    <w:basedOn w:val="Standaard"/>
    <w:rsid w:val="00FB294D"/>
    <w:pPr>
      <w:shd w:val="clear" w:color="000000" w:fill="2F75B5"/>
      <w:spacing w:before="100" w:beforeAutospacing="1" w:after="100" w:afterAutospacing="1" w:line="240" w:lineRule="auto"/>
    </w:pPr>
    <w:rPr>
      <w:rFonts w:ascii="Times New Roman" w:eastAsia="Times New Roman" w:hAnsi="Times New Roman" w:cs="Times New Roman"/>
      <w:sz w:val="24"/>
      <w:szCs w:val="24"/>
      <w:lang w:val="nl-NL" w:eastAsia="nl-NL"/>
    </w:rPr>
  </w:style>
  <w:style w:type="paragraph" w:customStyle="1" w:styleId="xl128">
    <w:name w:val="xl128"/>
    <w:basedOn w:val="Standaard"/>
    <w:rsid w:val="00FB294D"/>
    <w:pPr>
      <w:spacing w:before="100" w:beforeAutospacing="1" w:after="100" w:afterAutospacing="1" w:line="240" w:lineRule="auto"/>
    </w:pPr>
    <w:rPr>
      <w:rFonts w:ascii="Times New Roman" w:eastAsia="Times New Roman" w:hAnsi="Times New Roman" w:cs="Times New Roman"/>
      <w:b/>
      <w:bCs/>
      <w:sz w:val="24"/>
      <w:szCs w:val="24"/>
      <w:lang w:val="nl-NL" w:eastAsia="nl-NL"/>
    </w:rPr>
  </w:style>
  <w:style w:type="paragraph" w:customStyle="1" w:styleId="xl129">
    <w:name w:val="xl129"/>
    <w:basedOn w:val="Standaard"/>
    <w:rsid w:val="00FB294D"/>
    <w:pP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sz w:val="24"/>
      <w:szCs w:val="24"/>
      <w:lang w:val="nl-NL" w:eastAsia="nl-NL"/>
    </w:rPr>
  </w:style>
  <w:style w:type="paragraph" w:styleId="Bijschrift">
    <w:name w:val="caption"/>
    <w:basedOn w:val="Standaard"/>
    <w:next w:val="Standaard"/>
    <w:uiPriority w:val="35"/>
    <w:unhideWhenUsed/>
    <w:qFormat/>
    <w:rsid w:val="00FB294D"/>
    <w:pPr>
      <w:spacing w:after="200" w:line="240" w:lineRule="auto"/>
    </w:pPr>
    <w:rPr>
      <w:rFonts w:ascii="Times New Roman" w:hAnsi="Times New Roman" w:cs="Times New Roman"/>
      <w:i/>
      <w:iCs/>
      <w:color w:val="44546A" w:themeColor="text2"/>
      <w:sz w:val="18"/>
      <w:szCs w:val="18"/>
      <w:lang w:val="nl-NL" w:eastAsia="nl-NL"/>
    </w:rPr>
  </w:style>
  <w:style w:type="paragraph" w:styleId="Plattetekst">
    <w:name w:val="Body Text"/>
    <w:basedOn w:val="Standaard"/>
    <w:link w:val="PlattetekstChar"/>
    <w:uiPriority w:val="99"/>
    <w:unhideWhenUsed/>
    <w:rsid w:val="00053385"/>
    <w:pPr>
      <w:spacing w:after="120"/>
    </w:pPr>
  </w:style>
  <w:style w:type="character" w:customStyle="1" w:styleId="PlattetekstChar">
    <w:name w:val="Platte tekst Char"/>
    <w:basedOn w:val="Standaardalinea-lettertype"/>
    <w:link w:val="Plattetekst"/>
    <w:uiPriority w:val="99"/>
    <w:rsid w:val="00053385"/>
    <w:rPr>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033310">
      <w:bodyDiv w:val="1"/>
      <w:marLeft w:val="0"/>
      <w:marRight w:val="0"/>
      <w:marTop w:val="0"/>
      <w:marBottom w:val="0"/>
      <w:divBdr>
        <w:top w:val="none" w:sz="0" w:space="0" w:color="auto"/>
        <w:left w:val="none" w:sz="0" w:space="0" w:color="auto"/>
        <w:bottom w:val="none" w:sz="0" w:space="0" w:color="auto"/>
        <w:right w:val="none" w:sz="0" w:space="0" w:color="auto"/>
      </w:divBdr>
    </w:div>
    <w:div w:id="91751603">
      <w:bodyDiv w:val="1"/>
      <w:marLeft w:val="0"/>
      <w:marRight w:val="0"/>
      <w:marTop w:val="0"/>
      <w:marBottom w:val="0"/>
      <w:divBdr>
        <w:top w:val="none" w:sz="0" w:space="0" w:color="auto"/>
        <w:left w:val="none" w:sz="0" w:space="0" w:color="auto"/>
        <w:bottom w:val="none" w:sz="0" w:space="0" w:color="auto"/>
        <w:right w:val="none" w:sz="0" w:space="0" w:color="auto"/>
      </w:divBdr>
    </w:div>
    <w:div w:id="162623160">
      <w:bodyDiv w:val="1"/>
      <w:marLeft w:val="0"/>
      <w:marRight w:val="0"/>
      <w:marTop w:val="0"/>
      <w:marBottom w:val="0"/>
      <w:divBdr>
        <w:top w:val="none" w:sz="0" w:space="0" w:color="auto"/>
        <w:left w:val="none" w:sz="0" w:space="0" w:color="auto"/>
        <w:bottom w:val="none" w:sz="0" w:space="0" w:color="auto"/>
        <w:right w:val="none" w:sz="0" w:space="0" w:color="auto"/>
      </w:divBdr>
      <w:divsChild>
        <w:div w:id="71781591">
          <w:marLeft w:val="0"/>
          <w:marRight w:val="0"/>
          <w:marTop w:val="0"/>
          <w:marBottom w:val="0"/>
          <w:divBdr>
            <w:top w:val="none" w:sz="0" w:space="0" w:color="auto"/>
            <w:left w:val="none" w:sz="0" w:space="0" w:color="auto"/>
            <w:bottom w:val="none" w:sz="0" w:space="0" w:color="auto"/>
            <w:right w:val="none" w:sz="0" w:space="0" w:color="auto"/>
          </w:divBdr>
        </w:div>
        <w:div w:id="2132745637">
          <w:marLeft w:val="0"/>
          <w:marRight w:val="0"/>
          <w:marTop w:val="215"/>
          <w:marBottom w:val="215"/>
          <w:divBdr>
            <w:top w:val="none" w:sz="0" w:space="0" w:color="auto"/>
            <w:left w:val="none" w:sz="0" w:space="0" w:color="auto"/>
            <w:bottom w:val="none" w:sz="0" w:space="0" w:color="auto"/>
            <w:right w:val="none" w:sz="0" w:space="0" w:color="auto"/>
          </w:divBdr>
        </w:div>
        <w:div w:id="1638411464">
          <w:marLeft w:val="0"/>
          <w:marRight w:val="0"/>
          <w:marTop w:val="0"/>
          <w:marBottom w:val="0"/>
          <w:divBdr>
            <w:top w:val="none" w:sz="0" w:space="0" w:color="auto"/>
            <w:left w:val="none" w:sz="0" w:space="0" w:color="auto"/>
            <w:bottom w:val="none" w:sz="0" w:space="0" w:color="auto"/>
            <w:right w:val="none" w:sz="0" w:space="0" w:color="auto"/>
          </w:divBdr>
        </w:div>
      </w:divsChild>
    </w:div>
    <w:div w:id="265843442">
      <w:bodyDiv w:val="1"/>
      <w:marLeft w:val="0"/>
      <w:marRight w:val="0"/>
      <w:marTop w:val="0"/>
      <w:marBottom w:val="0"/>
      <w:divBdr>
        <w:top w:val="none" w:sz="0" w:space="0" w:color="auto"/>
        <w:left w:val="none" w:sz="0" w:space="0" w:color="auto"/>
        <w:bottom w:val="none" w:sz="0" w:space="0" w:color="auto"/>
        <w:right w:val="none" w:sz="0" w:space="0" w:color="auto"/>
      </w:divBdr>
    </w:div>
    <w:div w:id="414398879">
      <w:bodyDiv w:val="1"/>
      <w:marLeft w:val="0"/>
      <w:marRight w:val="0"/>
      <w:marTop w:val="0"/>
      <w:marBottom w:val="0"/>
      <w:divBdr>
        <w:top w:val="none" w:sz="0" w:space="0" w:color="auto"/>
        <w:left w:val="none" w:sz="0" w:space="0" w:color="auto"/>
        <w:bottom w:val="none" w:sz="0" w:space="0" w:color="auto"/>
        <w:right w:val="none" w:sz="0" w:space="0" w:color="auto"/>
      </w:divBdr>
    </w:div>
    <w:div w:id="415904250">
      <w:bodyDiv w:val="1"/>
      <w:marLeft w:val="0"/>
      <w:marRight w:val="0"/>
      <w:marTop w:val="0"/>
      <w:marBottom w:val="0"/>
      <w:divBdr>
        <w:top w:val="none" w:sz="0" w:space="0" w:color="auto"/>
        <w:left w:val="none" w:sz="0" w:space="0" w:color="auto"/>
        <w:bottom w:val="none" w:sz="0" w:space="0" w:color="auto"/>
        <w:right w:val="none" w:sz="0" w:space="0" w:color="auto"/>
      </w:divBdr>
    </w:div>
    <w:div w:id="530797916">
      <w:bodyDiv w:val="1"/>
      <w:marLeft w:val="0"/>
      <w:marRight w:val="0"/>
      <w:marTop w:val="0"/>
      <w:marBottom w:val="0"/>
      <w:divBdr>
        <w:top w:val="none" w:sz="0" w:space="0" w:color="auto"/>
        <w:left w:val="none" w:sz="0" w:space="0" w:color="auto"/>
        <w:bottom w:val="none" w:sz="0" w:space="0" w:color="auto"/>
        <w:right w:val="none" w:sz="0" w:space="0" w:color="auto"/>
      </w:divBdr>
    </w:div>
    <w:div w:id="734353912">
      <w:bodyDiv w:val="1"/>
      <w:marLeft w:val="0"/>
      <w:marRight w:val="0"/>
      <w:marTop w:val="0"/>
      <w:marBottom w:val="0"/>
      <w:divBdr>
        <w:top w:val="none" w:sz="0" w:space="0" w:color="auto"/>
        <w:left w:val="none" w:sz="0" w:space="0" w:color="auto"/>
        <w:bottom w:val="none" w:sz="0" w:space="0" w:color="auto"/>
        <w:right w:val="none" w:sz="0" w:space="0" w:color="auto"/>
      </w:divBdr>
      <w:divsChild>
        <w:div w:id="864949619">
          <w:marLeft w:val="547"/>
          <w:marRight w:val="0"/>
          <w:marTop w:val="96"/>
          <w:marBottom w:val="0"/>
          <w:divBdr>
            <w:top w:val="none" w:sz="0" w:space="0" w:color="auto"/>
            <w:left w:val="none" w:sz="0" w:space="0" w:color="auto"/>
            <w:bottom w:val="none" w:sz="0" w:space="0" w:color="auto"/>
            <w:right w:val="none" w:sz="0" w:space="0" w:color="auto"/>
          </w:divBdr>
        </w:div>
        <w:div w:id="1910916375">
          <w:marLeft w:val="547"/>
          <w:marRight w:val="0"/>
          <w:marTop w:val="96"/>
          <w:marBottom w:val="0"/>
          <w:divBdr>
            <w:top w:val="none" w:sz="0" w:space="0" w:color="auto"/>
            <w:left w:val="none" w:sz="0" w:space="0" w:color="auto"/>
            <w:bottom w:val="none" w:sz="0" w:space="0" w:color="auto"/>
            <w:right w:val="none" w:sz="0" w:space="0" w:color="auto"/>
          </w:divBdr>
        </w:div>
        <w:div w:id="219748485">
          <w:marLeft w:val="547"/>
          <w:marRight w:val="0"/>
          <w:marTop w:val="96"/>
          <w:marBottom w:val="0"/>
          <w:divBdr>
            <w:top w:val="none" w:sz="0" w:space="0" w:color="auto"/>
            <w:left w:val="none" w:sz="0" w:space="0" w:color="auto"/>
            <w:bottom w:val="none" w:sz="0" w:space="0" w:color="auto"/>
            <w:right w:val="none" w:sz="0" w:space="0" w:color="auto"/>
          </w:divBdr>
        </w:div>
      </w:divsChild>
    </w:div>
    <w:div w:id="1220629515">
      <w:bodyDiv w:val="1"/>
      <w:marLeft w:val="0"/>
      <w:marRight w:val="0"/>
      <w:marTop w:val="0"/>
      <w:marBottom w:val="0"/>
      <w:divBdr>
        <w:top w:val="none" w:sz="0" w:space="0" w:color="auto"/>
        <w:left w:val="none" w:sz="0" w:space="0" w:color="auto"/>
        <w:bottom w:val="none" w:sz="0" w:space="0" w:color="auto"/>
        <w:right w:val="none" w:sz="0" w:space="0" w:color="auto"/>
      </w:divBdr>
      <w:divsChild>
        <w:div w:id="531261896">
          <w:marLeft w:val="0"/>
          <w:marRight w:val="0"/>
          <w:marTop w:val="0"/>
          <w:marBottom w:val="410"/>
          <w:divBdr>
            <w:top w:val="none" w:sz="0" w:space="0" w:color="auto"/>
            <w:left w:val="none" w:sz="0" w:space="0" w:color="auto"/>
            <w:bottom w:val="none" w:sz="0" w:space="0" w:color="auto"/>
            <w:right w:val="none" w:sz="0" w:space="0" w:color="auto"/>
          </w:divBdr>
        </w:div>
      </w:divsChild>
    </w:div>
    <w:div w:id="1649548655">
      <w:bodyDiv w:val="1"/>
      <w:marLeft w:val="0"/>
      <w:marRight w:val="0"/>
      <w:marTop w:val="0"/>
      <w:marBottom w:val="0"/>
      <w:divBdr>
        <w:top w:val="none" w:sz="0" w:space="0" w:color="auto"/>
        <w:left w:val="none" w:sz="0" w:space="0" w:color="auto"/>
        <w:bottom w:val="none" w:sz="0" w:space="0" w:color="auto"/>
        <w:right w:val="none" w:sz="0" w:space="0" w:color="auto"/>
      </w:divBdr>
    </w:div>
    <w:div w:id="1669945783">
      <w:bodyDiv w:val="1"/>
      <w:marLeft w:val="0"/>
      <w:marRight w:val="0"/>
      <w:marTop w:val="0"/>
      <w:marBottom w:val="0"/>
      <w:divBdr>
        <w:top w:val="none" w:sz="0" w:space="0" w:color="auto"/>
        <w:left w:val="none" w:sz="0" w:space="0" w:color="auto"/>
        <w:bottom w:val="none" w:sz="0" w:space="0" w:color="auto"/>
        <w:right w:val="none" w:sz="0" w:space="0" w:color="auto"/>
      </w:divBdr>
      <w:divsChild>
        <w:div w:id="843521178">
          <w:marLeft w:val="0"/>
          <w:marRight w:val="0"/>
          <w:marTop w:val="0"/>
          <w:marBottom w:val="0"/>
          <w:divBdr>
            <w:top w:val="none" w:sz="0" w:space="0" w:color="auto"/>
            <w:left w:val="none" w:sz="0" w:space="0" w:color="auto"/>
            <w:bottom w:val="none" w:sz="0" w:space="0" w:color="auto"/>
            <w:right w:val="none" w:sz="0" w:space="0" w:color="auto"/>
          </w:divBdr>
        </w:div>
      </w:divsChild>
    </w:div>
    <w:div w:id="1698890476">
      <w:bodyDiv w:val="1"/>
      <w:marLeft w:val="0"/>
      <w:marRight w:val="0"/>
      <w:marTop w:val="0"/>
      <w:marBottom w:val="0"/>
      <w:divBdr>
        <w:top w:val="none" w:sz="0" w:space="0" w:color="auto"/>
        <w:left w:val="none" w:sz="0" w:space="0" w:color="auto"/>
        <w:bottom w:val="none" w:sz="0" w:space="0" w:color="auto"/>
        <w:right w:val="none" w:sz="0" w:space="0" w:color="auto"/>
      </w:divBdr>
    </w:div>
    <w:div w:id="17050616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png"/><Relationship Id="rId16" Type="http://schemas.openxmlformats.org/officeDocument/2006/relationships/image" Target="media/image8.jpeg"/><Relationship Id="rId11" Type="http://schemas.openxmlformats.org/officeDocument/2006/relationships/image" Target="media/image4.png"/><Relationship Id="rId32" Type="http://schemas.openxmlformats.org/officeDocument/2006/relationships/image" Target="media/image24.jpeg"/><Relationship Id="rId37" Type="http://schemas.openxmlformats.org/officeDocument/2006/relationships/image" Target="media/image29.jpeg"/><Relationship Id="rId53" Type="http://schemas.openxmlformats.org/officeDocument/2006/relationships/image" Target="media/image44.png"/><Relationship Id="rId58" Type="http://schemas.openxmlformats.org/officeDocument/2006/relationships/image" Target="media/image48.jpeg"/><Relationship Id="rId74" Type="http://schemas.openxmlformats.org/officeDocument/2006/relationships/image" Target="media/image64.png"/><Relationship Id="rId79" Type="http://schemas.openxmlformats.org/officeDocument/2006/relationships/image" Target="media/image69.jpe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22" Type="http://schemas.openxmlformats.org/officeDocument/2006/relationships/image" Target="media/image14.png"/><Relationship Id="rId27" Type="http://schemas.openxmlformats.org/officeDocument/2006/relationships/image" Target="media/image19.png"/><Relationship Id="rId43" Type="http://schemas.openxmlformats.org/officeDocument/2006/relationships/image" Target="media/image35.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9.jpeg"/><Relationship Id="rId80" Type="http://schemas.openxmlformats.org/officeDocument/2006/relationships/image" Target="media/image70.png"/><Relationship Id="rId85" Type="http://schemas.openxmlformats.org/officeDocument/2006/relationships/image" Target="media/image75.png"/><Relationship Id="rId12" Type="http://schemas.openxmlformats.org/officeDocument/2006/relationships/image" Target="media/image5.jpeg"/><Relationship Id="rId17" Type="http://schemas.openxmlformats.org/officeDocument/2006/relationships/image" Target="media/image9.jpeg"/><Relationship Id="rId25" Type="http://schemas.openxmlformats.org/officeDocument/2006/relationships/image" Target="media/image17.emf"/><Relationship Id="rId33" Type="http://schemas.openxmlformats.org/officeDocument/2006/relationships/image" Target="media/image25.png"/><Relationship Id="rId38" Type="http://schemas.openxmlformats.org/officeDocument/2006/relationships/image" Target="media/image30.jpeg"/><Relationship Id="rId46" Type="http://schemas.openxmlformats.org/officeDocument/2006/relationships/image" Target="media/image37.jpe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theme" Target="theme/theme1.xml"/><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5.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png"/><Relationship Id="rId36" Type="http://schemas.openxmlformats.org/officeDocument/2006/relationships/image" Target="media/image28.jpeg"/><Relationship Id="rId49" Type="http://schemas.openxmlformats.org/officeDocument/2006/relationships/image" Target="media/image40.jpe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3.emf"/><Relationship Id="rId44" Type="http://schemas.openxmlformats.org/officeDocument/2006/relationships/image" Target="media/image36.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media/image55.emf"/><Relationship Id="rId73" Type="http://schemas.openxmlformats.org/officeDocument/2006/relationships/image" Target="media/image63.pn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footer" Target="footer2.xml"/><Relationship Id="rId10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1.jpeg"/><Relationship Id="rId55" Type="http://schemas.openxmlformats.org/officeDocument/2006/relationships/hyperlink" Target="https://nl.wikipedia.org/wiki/Normaal_Amsterdams_Peil" TargetMode="External"/><Relationship Id="rId76" Type="http://schemas.openxmlformats.org/officeDocument/2006/relationships/image" Target="media/image66.png"/><Relationship Id="rId97"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png"/><Relationship Id="rId40" Type="http://schemas.openxmlformats.org/officeDocument/2006/relationships/image" Target="media/image32.jpeg"/><Relationship Id="rId45" Type="http://schemas.openxmlformats.org/officeDocument/2006/relationships/hyperlink" Target="https://pixabay.com/nl/wave-water-surfen-oceaan-s-ea-3473335/" TargetMode="External"/><Relationship Id="rId66" Type="http://schemas.openxmlformats.org/officeDocument/2006/relationships/image" Target="media/image56.emf"/><Relationship Id="rId87" Type="http://schemas.openxmlformats.org/officeDocument/2006/relationships/image" Target="media/image77.jpeg"/><Relationship Id="rId61" Type="http://schemas.openxmlformats.org/officeDocument/2006/relationships/image" Target="media/image51.jpeg"/><Relationship Id="rId82" Type="http://schemas.openxmlformats.org/officeDocument/2006/relationships/image" Target="media/image72.png"/><Relationship Id="rId19" Type="http://schemas.openxmlformats.org/officeDocument/2006/relationships/image" Target="media/image11.jpeg"/><Relationship Id="rId14" Type="http://schemas.openxmlformats.org/officeDocument/2006/relationships/hyperlink" Target="https://nl.wikipedia.org/wiki/Normaal_Amsterdams_Peil" TargetMode="External"/><Relationship Id="rId30" Type="http://schemas.openxmlformats.org/officeDocument/2006/relationships/image" Target="media/image22.emf"/><Relationship Id="rId35" Type="http://schemas.openxmlformats.org/officeDocument/2006/relationships/image" Target="media/image27.jpeg"/><Relationship Id="rId56" Type="http://schemas.openxmlformats.org/officeDocument/2006/relationships/image" Target="media/image46.jpeg"/><Relationship Id="rId77" Type="http://schemas.openxmlformats.org/officeDocument/2006/relationships/image" Target="media/image67.png"/><Relationship Id="rId100" Type="http://schemas.openxmlformats.org/officeDocument/2006/relationships/header" Target="header3.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footer" Target="footer1.xm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1" Type="http://schemas.openxmlformats.org/officeDocument/2006/relationships/image" Target="media/image86.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8001BE-0F0C-4F2A-B650-5D4A5FF507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107</Pages>
  <Words>32493</Words>
  <Characters>178714</Characters>
  <Application>Microsoft Office Word</Application>
  <DocSecurity>0</DocSecurity>
  <Lines>1489</Lines>
  <Paragraphs>421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210786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Huibregt Lavooij</dc:creator>
  <cp:keywords/>
  <dc:description/>
  <cp:lastModifiedBy>Marlous Nooi</cp:lastModifiedBy>
  <cp:revision>2</cp:revision>
  <cp:lastPrinted>2018-09-22T08:18:00Z</cp:lastPrinted>
  <dcterms:created xsi:type="dcterms:W3CDTF">2026-03-25T09:59:00Z</dcterms:created>
  <dcterms:modified xsi:type="dcterms:W3CDTF">2026-03-25T09:59:00Z</dcterms:modified>
</cp:coreProperties>
</file>